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EB" w:rsidRPr="008B772A" w:rsidRDefault="00291EEB" w:rsidP="00291EEB">
      <w:pPr>
        <w:rPr>
          <w:rFonts w:asciiTheme="minorHAnsi" w:eastAsia="Calibri" w:hAnsiTheme="minorHAnsi" w:cstheme="minorHAnsi"/>
          <w:lang w:val="el-GR"/>
        </w:rPr>
      </w:pPr>
    </w:p>
    <w:p w:rsidR="009C3D76" w:rsidRDefault="009C3D76" w:rsidP="009C3D76">
      <w:pPr>
        <w:spacing w:before="120" w:line="276" w:lineRule="auto"/>
        <w:jc w:val="center"/>
        <w:rPr>
          <w:rFonts w:asciiTheme="minorHAnsi" w:hAnsiTheme="minorHAnsi" w:cstheme="minorHAnsi"/>
          <w:b/>
          <w:sz w:val="28"/>
          <w:szCs w:val="28"/>
          <w:lang w:val="el-GR"/>
        </w:rPr>
      </w:pPr>
      <w:bookmarkStart w:id="0" w:name="_Hlk172131358"/>
      <w:bookmarkStart w:id="1" w:name="_Hlk171544820"/>
      <w:r w:rsidRPr="002D5DDA">
        <w:rPr>
          <w:rFonts w:asciiTheme="minorHAnsi" w:hAnsiTheme="minorHAnsi" w:cstheme="minorHAnsi"/>
          <w:b/>
          <w:sz w:val="28"/>
          <w:szCs w:val="28"/>
          <w:lang w:val="el-GR"/>
        </w:rPr>
        <w:t>3ο ΕΞΑΜΗΝΟ</w:t>
      </w:r>
    </w:p>
    <w:p w:rsidR="002125FF" w:rsidRPr="002D5DDA" w:rsidRDefault="002125FF" w:rsidP="009C3D76">
      <w:pPr>
        <w:spacing w:before="120" w:line="276" w:lineRule="auto"/>
        <w:jc w:val="center"/>
        <w:rPr>
          <w:rFonts w:asciiTheme="minorHAnsi" w:hAnsiTheme="minorHAnsi" w:cstheme="minorHAnsi"/>
          <w:b/>
          <w:sz w:val="28"/>
          <w:szCs w:val="28"/>
          <w:lang w:val="el-G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tblPr>
      <w:tblGrid>
        <w:gridCol w:w="1413"/>
        <w:gridCol w:w="8080"/>
      </w:tblGrid>
      <w:tr w:rsidR="009C3D76" w:rsidRPr="002D5DDA" w:rsidTr="004A2841">
        <w:trPr>
          <w:trHeight w:val="215"/>
        </w:trPr>
        <w:tc>
          <w:tcPr>
            <w:tcW w:w="1413" w:type="dxa"/>
            <w:shd w:val="clear" w:color="auto" w:fill="E2EFD9" w:themeFill="accent6" w:themeFillTint="33"/>
            <w:noWrap/>
            <w:vAlign w:val="center"/>
          </w:tcPr>
          <w:p w:rsidR="009C3D76" w:rsidRPr="002D5DDA" w:rsidRDefault="009C3D76" w:rsidP="004A2841">
            <w:pPr>
              <w:rPr>
                <w:rFonts w:asciiTheme="minorHAnsi" w:hAnsiTheme="minorHAnsi" w:cstheme="minorHAnsi"/>
                <w:b/>
                <w:bCs/>
                <w:color w:val="000000"/>
                <w:lang w:val="el-GR"/>
              </w:rPr>
            </w:pPr>
            <w:bookmarkStart w:id="2" w:name="_Hlk169638071"/>
            <w:r w:rsidRPr="002D5DDA">
              <w:rPr>
                <w:rFonts w:asciiTheme="minorHAnsi" w:hAnsiTheme="minorHAnsi" w:cstheme="minorHAnsi"/>
                <w:b/>
                <w:bCs/>
                <w:color w:val="000000"/>
                <w:lang w:val="el-GR"/>
              </w:rPr>
              <w:t>Κωδικός</w:t>
            </w:r>
          </w:p>
        </w:tc>
        <w:tc>
          <w:tcPr>
            <w:tcW w:w="8080" w:type="dxa"/>
            <w:shd w:val="clear" w:color="auto" w:fill="E2EFD9" w:themeFill="accent6" w:themeFillTint="33"/>
            <w:vAlign w:val="center"/>
          </w:tcPr>
          <w:p w:rsidR="009C3D76" w:rsidRPr="002D5DDA" w:rsidRDefault="009C3D76" w:rsidP="004A2841">
            <w:pPr>
              <w:rPr>
                <w:rFonts w:asciiTheme="minorHAnsi" w:hAnsiTheme="minorHAnsi" w:cstheme="minorHAnsi"/>
                <w:b/>
                <w:bCs/>
                <w:color w:val="000000"/>
                <w:lang w:val="el-GR"/>
              </w:rPr>
            </w:pPr>
            <w:r w:rsidRPr="002D5DDA">
              <w:rPr>
                <w:rFonts w:asciiTheme="minorHAnsi" w:hAnsiTheme="minorHAnsi" w:cstheme="minorHAnsi"/>
                <w:b/>
                <w:bCs/>
                <w:color w:val="000000"/>
                <w:lang w:val="el-GR"/>
              </w:rPr>
              <w:t>Τίτλος Μαθήματος</w:t>
            </w:r>
          </w:p>
        </w:tc>
      </w:tr>
      <w:tr w:rsidR="00D06ABE" w:rsidRPr="00E90926" w:rsidTr="004A2841">
        <w:trPr>
          <w:trHeight w:val="269"/>
        </w:trPr>
        <w:tc>
          <w:tcPr>
            <w:tcW w:w="1413" w:type="dxa"/>
            <w:shd w:val="clear" w:color="auto" w:fill="E2EFD9" w:themeFill="accent6" w:themeFillTint="33"/>
            <w:noWrap/>
            <w:vAlign w:val="center"/>
            <w:hideMark/>
          </w:tcPr>
          <w:p w:rsidR="00D06ABE" w:rsidRPr="00D06ABE" w:rsidRDefault="00D06ABE" w:rsidP="004A2841">
            <w:pPr>
              <w:rPr>
                <w:rFonts w:asciiTheme="minorHAnsi" w:hAnsiTheme="minorHAnsi" w:cstheme="minorHAnsi"/>
                <w:color w:val="000000"/>
                <w:lang w:val="el-GR"/>
              </w:rPr>
            </w:pPr>
            <w:r w:rsidRPr="00D06ABE">
              <w:rPr>
                <w:rFonts w:asciiTheme="minorHAnsi" w:hAnsiTheme="minorHAnsi" w:cstheme="minorHAnsi"/>
                <w:color w:val="000000"/>
                <w:lang w:val="el-GR"/>
              </w:rPr>
              <w:t>ΝΓ1</w:t>
            </w:r>
          </w:p>
        </w:tc>
        <w:tc>
          <w:tcPr>
            <w:tcW w:w="8080" w:type="dxa"/>
            <w:shd w:val="clear" w:color="auto" w:fill="E2EFD9" w:themeFill="accent6" w:themeFillTint="33"/>
            <w:vAlign w:val="center"/>
            <w:hideMark/>
          </w:tcPr>
          <w:p w:rsidR="00D06ABE" w:rsidRPr="0024762F" w:rsidRDefault="00D06ABE" w:rsidP="004A2841">
            <w:pPr>
              <w:rPr>
                <w:rFonts w:asciiTheme="minorHAnsi" w:hAnsiTheme="minorHAnsi" w:cstheme="minorHAnsi"/>
                <w:color w:val="000000"/>
                <w:lang w:val="el-GR"/>
              </w:rPr>
            </w:pPr>
            <w:r w:rsidRPr="002D5DDA">
              <w:rPr>
                <w:rFonts w:asciiTheme="minorHAnsi" w:hAnsiTheme="minorHAnsi" w:cstheme="minorHAnsi"/>
                <w:color w:val="000000"/>
                <w:lang w:val="el-GR"/>
              </w:rPr>
              <w:t>Λογιστικά πρότυπα</w:t>
            </w:r>
          </w:p>
          <w:p w:rsidR="00D06ABE" w:rsidRPr="002D5DDA" w:rsidRDefault="00D06ABE" w:rsidP="004A2841">
            <w:pPr>
              <w:rPr>
                <w:rFonts w:asciiTheme="minorHAnsi" w:hAnsiTheme="minorHAnsi" w:cstheme="minorHAnsi"/>
                <w:color w:val="000000"/>
                <w:lang w:val="el-GR"/>
              </w:rPr>
            </w:pPr>
            <w:r w:rsidRPr="002D5DDA">
              <w:rPr>
                <w:rFonts w:asciiTheme="minorHAnsi" w:hAnsiTheme="minorHAnsi" w:cstheme="minorHAnsi"/>
                <w:color w:val="000000"/>
                <w:lang w:val="el-GR"/>
              </w:rPr>
              <w:t>(πρώην Διεθνή Πρότυπα Χρηματοοικονομικής Αναφοράς Ι)</w:t>
            </w:r>
          </w:p>
        </w:tc>
      </w:tr>
      <w:tr w:rsidR="00D06ABE" w:rsidRPr="002D5DDA" w:rsidTr="004A2841">
        <w:trPr>
          <w:trHeight w:val="285"/>
        </w:trPr>
        <w:tc>
          <w:tcPr>
            <w:tcW w:w="1413" w:type="dxa"/>
            <w:shd w:val="clear" w:color="auto" w:fill="E2EFD9" w:themeFill="accent6" w:themeFillTint="33"/>
            <w:noWrap/>
            <w:vAlign w:val="center"/>
            <w:hideMark/>
          </w:tcPr>
          <w:p w:rsidR="00D06ABE" w:rsidRPr="00D06ABE" w:rsidRDefault="00D06ABE" w:rsidP="004A2841">
            <w:pPr>
              <w:rPr>
                <w:rFonts w:asciiTheme="minorHAnsi" w:hAnsiTheme="minorHAnsi" w:cstheme="minorHAnsi"/>
                <w:color w:val="000000"/>
                <w:lang w:val="el-GR"/>
              </w:rPr>
            </w:pPr>
            <w:r w:rsidRPr="00D06ABE">
              <w:rPr>
                <w:rFonts w:asciiTheme="minorHAnsi" w:hAnsiTheme="minorHAnsi" w:cstheme="minorHAnsi"/>
                <w:color w:val="000000"/>
                <w:lang w:val="el-GR"/>
              </w:rPr>
              <w:t>ΝΓ2</w:t>
            </w:r>
          </w:p>
        </w:tc>
        <w:tc>
          <w:tcPr>
            <w:tcW w:w="8080" w:type="dxa"/>
            <w:shd w:val="clear" w:color="auto" w:fill="E2EFD9" w:themeFill="accent6" w:themeFillTint="33"/>
            <w:noWrap/>
            <w:vAlign w:val="center"/>
            <w:hideMark/>
          </w:tcPr>
          <w:p w:rsidR="00D06ABE" w:rsidRPr="002125FF" w:rsidRDefault="00D06ABE" w:rsidP="004A2841">
            <w:pPr>
              <w:rPr>
                <w:rFonts w:asciiTheme="minorHAnsi" w:hAnsiTheme="minorHAnsi" w:cstheme="minorHAnsi"/>
                <w:color w:val="000000"/>
                <w:lang w:val="el-GR"/>
              </w:rPr>
            </w:pPr>
            <w:r w:rsidRPr="002D5DDA">
              <w:rPr>
                <w:rFonts w:asciiTheme="minorHAnsi" w:hAnsiTheme="minorHAnsi" w:cstheme="minorHAnsi"/>
                <w:color w:val="000000"/>
              </w:rPr>
              <w:t>Χρηματοπιστωτικοί οργανισμοί και αγορές</w:t>
            </w:r>
          </w:p>
        </w:tc>
      </w:tr>
      <w:tr w:rsidR="00D06ABE" w:rsidRPr="002D5DDA" w:rsidTr="004A2841">
        <w:trPr>
          <w:trHeight w:val="345"/>
        </w:trPr>
        <w:tc>
          <w:tcPr>
            <w:tcW w:w="1413" w:type="dxa"/>
            <w:shd w:val="clear" w:color="auto" w:fill="E2EFD9" w:themeFill="accent6" w:themeFillTint="33"/>
            <w:noWrap/>
            <w:vAlign w:val="center"/>
            <w:hideMark/>
          </w:tcPr>
          <w:p w:rsidR="00D06ABE" w:rsidRPr="00D06ABE" w:rsidRDefault="00D06ABE" w:rsidP="004A2841">
            <w:pPr>
              <w:rPr>
                <w:rFonts w:asciiTheme="minorHAnsi" w:hAnsiTheme="minorHAnsi" w:cstheme="minorHAnsi"/>
                <w:color w:val="000000"/>
                <w:lang w:val="el-GR"/>
              </w:rPr>
            </w:pPr>
            <w:r w:rsidRPr="00D06ABE">
              <w:rPr>
                <w:rFonts w:asciiTheme="minorHAnsi" w:hAnsiTheme="minorHAnsi" w:cstheme="minorHAnsi"/>
                <w:color w:val="000000"/>
                <w:lang w:val="el-GR"/>
              </w:rPr>
              <w:t>ΝΓ3</w:t>
            </w:r>
          </w:p>
        </w:tc>
        <w:tc>
          <w:tcPr>
            <w:tcW w:w="8080"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2D5DDA">
              <w:rPr>
                <w:rFonts w:asciiTheme="minorHAnsi" w:hAnsiTheme="minorHAnsi" w:cstheme="minorHAnsi"/>
                <w:color w:val="000000"/>
              </w:rPr>
              <w:t>Λογιστική κόστους</w:t>
            </w:r>
          </w:p>
        </w:tc>
      </w:tr>
      <w:tr w:rsidR="00D06ABE" w:rsidRPr="002D5DDA" w:rsidTr="004A2841">
        <w:trPr>
          <w:trHeight w:val="300"/>
        </w:trPr>
        <w:tc>
          <w:tcPr>
            <w:tcW w:w="1413" w:type="dxa"/>
            <w:shd w:val="clear" w:color="auto" w:fill="E2EFD9" w:themeFill="accent6" w:themeFillTint="33"/>
            <w:noWrap/>
            <w:vAlign w:val="center"/>
            <w:hideMark/>
          </w:tcPr>
          <w:p w:rsidR="00D06ABE" w:rsidRPr="00D06ABE" w:rsidRDefault="00D06ABE" w:rsidP="004A2841">
            <w:pPr>
              <w:rPr>
                <w:rFonts w:asciiTheme="minorHAnsi" w:hAnsiTheme="minorHAnsi" w:cstheme="minorHAnsi"/>
                <w:color w:val="000000"/>
                <w:lang w:val="el-GR"/>
              </w:rPr>
            </w:pPr>
            <w:r w:rsidRPr="00D06ABE">
              <w:rPr>
                <w:rFonts w:asciiTheme="minorHAnsi" w:hAnsiTheme="minorHAnsi" w:cstheme="minorHAnsi"/>
                <w:color w:val="000000"/>
                <w:lang w:val="el-GR"/>
              </w:rPr>
              <w:t>ΝΓ4</w:t>
            </w:r>
          </w:p>
        </w:tc>
        <w:tc>
          <w:tcPr>
            <w:tcW w:w="8080"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2D5DDA">
              <w:rPr>
                <w:rFonts w:asciiTheme="minorHAnsi" w:hAnsiTheme="minorHAnsi" w:cstheme="minorHAnsi"/>
                <w:color w:val="000000"/>
              </w:rPr>
              <w:t>Στατιστική επιχειρήσεων</w:t>
            </w:r>
          </w:p>
        </w:tc>
      </w:tr>
      <w:tr w:rsidR="00D06ABE" w:rsidRPr="002D5DDA" w:rsidTr="004A2841">
        <w:trPr>
          <w:trHeight w:val="300"/>
        </w:trPr>
        <w:tc>
          <w:tcPr>
            <w:tcW w:w="1413" w:type="dxa"/>
            <w:shd w:val="clear" w:color="auto" w:fill="E2EFD9" w:themeFill="accent6" w:themeFillTint="33"/>
            <w:noWrap/>
            <w:vAlign w:val="center"/>
            <w:hideMark/>
          </w:tcPr>
          <w:p w:rsidR="00D06ABE" w:rsidRPr="00D06ABE" w:rsidRDefault="00D06ABE" w:rsidP="004A2841">
            <w:pPr>
              <w:rPr>
                <w:rFonts w:asciiTheme="minorHAnsi" w:hAnsiTheme="minorHAnsi" w:cstheme="minorHAnsi"/>
                <w:color w:val="000000"/>
                <w:lang w:val="el-GR"/>
              </w:rPr>
            </w:pPr>
            <w:r w:rsidRPr="00D06ABE">
              <w:rPr>
                <w:rFonts w:asciiTheme="minorHAnsi" w:hAnsiTheme="minorHAnsi" w:cstheme="minorHAnsi"/>
                <w:color w:val="000000"/>
                <w:lang w:val="el-GR"/>
              </w:rPr>
              <w:t>ΝΓ5</w:t>
            </w:r>
          </w:p>
        </w:tc>
        <w:tc>
          <w:tcPr>
            <w:tcW w:w="8080"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2D5DDA">
              <w:rPr>
                <w:rFonts w:asciiTheme="minorHAnsi" w:hAnsiTheme="minorHAnsi" w:cstheme="minorHAnsi"/>
                <w:color w:val="000000"/>
              </w:rPr>
              <w:t>Φορολογική λογιστική</w:t>
            </w:r>
          </w:p>
        </w:tc>
      </w:tr>
      <w:tr w:rsidR="00D06ABE" w:rsidRPr="008B772A" w:rsidTr="004A2841">
        <w:trPr>
          <w:trHeight w:val="300"/>
        </w:trPr>
        <w:tc>
          <w:tcPr>
            <w:tcW w:w="1413" w:type="dxa"/>
            <w:shd w:val="clear" w:color="auto" w:fill="E2EFD9" w:themeFill="accent6" w:themeFillTint="33"/>
            <w:noWrap/>
            <w:vAlign w:val="center"/>
            <w:hideMark/>
          </w:tcPr>
          <w:p w:rsidR="00D06ABE" w:rsidRPr="00D06ABE" w:rsidRDefault="00D06ABE" w:rsidP="004A2841">
            <w:pPr>
              <w:rPr>
                <w:rFonts w:asciiTheme="minorHAnsi" w:hAnsiTheme="minorHAnsi" w:cstheme="minorHAnsi"/>
                <w:color w:val="000000"/>
                <w:lang w:val="el-GR"/>
              </w:rPr>
            </w:pPr>
            <w:r w:rsidRPr="00D06ABE">
              <w:rPr>
                <w:rFonts w:asciiTheme="minorHAnsi" w:hAnsiTheme="minorHAnsi" w:cstheme="minorHAnsi"/>
                <w:color w:val="000000"/>
                <w:lang w:val="el-GR"/>
              </w:rPr>
              <w:t>ΝΓ6</w:t>
            </w:r>
          </w:p>
        </w:tc>
        <w:tc>
          <w:tcPr>
            <w:tcW w:w="8080" w:type="dxa"/>
            <w:shd w:val="clear" w:color="auto" w:fill="E2EFD9" w:themeFill="accent6" w:themeFillTint="33"/>
            <w:noWrap/>
            <w:vAlign w:val="center"/>
            <w:hideMark/>
          </w:tcPr>
          <w:p w:rsidR="00D06ABE" w:rsidRPr="002D5DDA" w:rsidRDefault="00D06ABE" w:rsidP="004A2841">
            <w:pPr>
              <w:rPr>
                <w:rFonts w:asciiTheme="minorHAnsi" w:hAnsiTheme="minorHAnsi" w:cstheme="minorHAnsi"/>
                <w:color w:val="000000"/>
              </w:rPr>
            </w:pPr>
            <w:r w:rsidRPr="002D5DDA">
              <w:rPr>
                <w:rFonts w:asciiTheme="minorHAnsi" w:hAnsiTheme="minorHAnsi" w:cstheme="minorHAnsi"/>
                <w:color w:val="000000"/>
              </w:rPr>
              <w:t>Ηλεκτρονική επιχειρησιακή δράση</w:t>
            </w:r>
          </w:p>
        </w:tc>
      </w:tr>
      <w:bookmarkEnd w:id="2"/>
    </w:tbl>
    <w:p w:rsidR="00E6311F" w:rsidRDefault="00E6311F" w:rsidP="00832372">
      <w:pPr>
        <w:spacing w:before="120" w:line="276" w:lineRule="auto"/>
        <w:jc w:val="center"/>
        <w:rPr>
          <w:rFonts w:asciiTheme="minorHAnsi" w:hAnsiTheme="minorHAnsi" w:cstheme="minorHAnsi"/>
          <w:b/>
        </w:rPr>
      </w:pPr>
    </w:p>
    <w:bookmarkEnd w:id="0"/>
    <w:p w:rsidR="00E6311F" w:rsidRDefault="00E6311F">
      <w:pPr>
        <w:spacing w:after="160" w:line="259" w:lineRule="auto"/>
        <w:rPr>
          <w:rFonts w:asciiTheme="minorHAnsi" w:hAnsiTheme="minorHAnsi" w:cstheme="minorHAnsi"/>
          <w:b/>
          <w:lang w:val="el-GR"/>
        </w:rPr>
      </w:pPr>
    </w:p>
    <w:p w:rsidR="00D64D60" w:rsidRPr="008B772A" w:rsidRDefault="00D64D60" w:rsidP="00D64D60">
      <w:pPr>
        <w:spacing w:before="120"/>
        <w:jc w:val="center"/>
        <w:rPr>
          <w:rFonts w:asciiTheme="minorHAnsi" w:hAnsiTheme="minorHAnsi" w:cstheme="minorHAnsi"/>
        </w:rPr>
      </w:pPr>
      <w:bookmarkStart w:id="3" w:name="_Hlk150943738"/>
      <w:bookmarkEnd w:id="1"/>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358"/>
        <w:gridCol w:w="1073"/>
        <w:gridCol w:w="1208"/>
        <w:gridCol w:w="860"/>
        <w:gridCol w:w="1624"/>
      </w:tblGrid>
      <w:tr w:rsidR="00D64D60" w:rsidRPr="008B772A" w:rsidTr="009C3D76">
        <w:tc>
          <w:tcPr>
            <w:tcW w:w="3009" w:type="dxa"/>
            <w:shd w:val="clear" w:color="auto" w:fill="DDD9C3"/>
          </w:tcPr>
          <w:p w:rsidR="00D64D60" w:rsidRPr="008B772A" w:rsidRDefault="00D64D60" w:rsidP="00801213">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6123" w:type="dxa"/>
            <w:gridSpan w:val="5"/>
          </w:tcPr>
          <w:p w:rsidR="00D64D60" w:rsidRPr="008B772A" w:rsidRDefault="00D64D60"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ΔΙΟΙΚΗΤΙΚΗΣ ΕΠΙΣΤΗΜΗΣ ΚΑΙ ΛΟΓΙΣΤΙΚΗΣ</w:t>
            </w:r>
          </w:p>
        </w:tc>
      </w:tr>
      <w:tr w:rsidR="00D64D60" w:rsidRPr="008B772A" w:rsidTr="009C3D76">
        <w:tc>
          <w:tcPr>
            <w:tcW w:w="3009" w:type="dxa"/>
            <w:shd w:val="clear" w:color="auto" w:fill="DDD9C3"/>
          </w:tcPr>
          <w:p w:rsidR="00D64D60" w:rsidRPr="008B772A" w:rsidRDefault="00D64D60" w:rsidP="00801213">
            <w:pPr>
              <w:jc w:val="right"/>
              <w:rPr>
                <w:rFonts w:asciiTheme="minorHAnsi" w:hAnsiTheme="minorHAnsi" w:cstheme="minorHAnsi"/>
                <w:b/>
                <w:sz w:val="20"/>
                <w:szCs w:val="20"/>
              </w:rPr>
            </w:pPr>
            <w:r w:rsidRPr="008B772A">
              <w:rPr>
                <w:rFonts w:asciiTheme="minorHAnsi" w:hAnsiTheme="minorHAnsi" w:cstheme="minorHAnsi"/>
                <w:b/>
                <w:sz w:val="20"/>
                <w:szCs w:val="20"/>
              </w:rPr>
              <w:t>ΤΜΗΜΑ</w:t>
            </w:r>
          </w:p>
        </w:tc>
        <w:tc>
          <w:tcPr>
            <w:tcW w:w="6123" w:type="dxa"/>
            <w:gridSpan w:val="5"/>
          </w:tcPr>
          <w:p w:rsidR="00D64D60" w:rsidRPr="008B772A" w:rsidRDefault="00D64D60"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ΛΟΓΙΣΤΙΚΗΣ ΚΑΙ ΧΡΗΜΑΤΟΟΙΚΟΝΟΜΙΚΗΣ</w:t>
            </w:r>
          </w:p>
        </w:tc>
      </w:tr>
      <w:tr w:rsidR="00D64D60" w:rsidRPr="008B772A" w:rsidTr="009C3D76">
        <w:tc>
          <w:tcPr>
            <w:tcW w:w="3009" w:type="dxa"/>
            <w:shd w:val="clear" w:color="auto" w:fill="DDD9C3"/>
          </w:tcPr>
          <w:p w:rsidR="00D64D60" w:rsidRPr="008B772A" w:rsidRDefault="00D64D60" w:rsidP="0080121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6123" w:type="dxa"/>
            <w:gridSpan w:val="5"/>
          </w:tcPr>
          <w:p w:rsidR="00D64D60" w:rsidRPr="008B772A" w:rsidRDefault="00D64D60" w:rsidP="0080121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ΠΡΟΠΤΥΧΙΑΚΟ</w:t>
            </w:r>
          </w:p>
        </w:tc>
      </w:tr>
      <w:tr w:rsidR="00D64D60" w:rsidRPr="008B772A" w:rsidTr="009C3D76">
        <w:tc>
          <w:tcPr>
            <w:tcW w:w="3009" w:type="dxa"/>
            <w:shd w:val="clear" w:color="auto" w:fill="DDD9C3"/>
          </w:tcPr>
          <w:p w:rsidR="00D64D60" w:rsidRPr="008B772A" w:rsidRDefault="00D64D60" w:rsidP="00801213">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358" w:type="dxa"/>
          </w:tcPr>
          <w:p w:rsidR="00D64D60" w:rsidRPr="008B772A" w:rsidRDefault="00D64D60" w:rsidP="00801213">
            <w:pPr>
              <w:rPr>
                <w:rFonts w:asciiTheme="minorHAnsi" w:hAnsiTheme="minorHAnsi" w:cstheme="minorHAnsi"/>
                <w:bCs/>
                <w:color w:val="244061"/>
                <w:sz w:val="20"/>
                <w:szCs w:val="20"/>
              </w:rPr>
            </w:pPr>
            <w:r w:rsidRPr="008B772A">
              <w:rPr>
                <w:rFonts w:asciiTheme="minorHAnsi" w:hAnsiTheme="minorHAnsi" w:cstheme="minorHAnsi"/>
                <w:bCs/>
                <w:color w:val="002060"/>
                <w:sz w:val="20"/>
                <w:szCs w:val="20"/>
              </w:rPr>
              <w:t>ΝΓ</w:t>
            </w:r>
            <w:r w:rsidR="00F61CEE">
              <w:rPr>
                <w:rFonts w:asciiTheme="minorHAnsi" w:hAnsiTheme="minorHAnsi" w:cstheme="minorHAnsi"/>
                <w:bCs/>
                <w:color w:val="002060"/>
                <w:sz w:val="20"/>
                <w:szCs w:val="20"/>
              </w:rPr>
              <w:t>1</w:t>
            </w:r>
          </w:p>
        </w:tc>
        <w:tc>
          <w:tcPr>
            <w:tcW w:w="2281" w:type="dxa"/>
            <w:gridSpan w:val="2"/>
            <w:shd w:val="clear" w:color="auto" w:fill="DDD9C3"/>
          </w:tcPr>
          <w:p w:rsidR="00D64D60" w:rsidRPr="008B772A" w:rsidRDefault="00D64D60" w:rsidP="00801213">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484" w:type="dxa"/>
            <w:gridSpan w:val="2"/>
          </w:tcPr>
          <w:p w:rsidR="00D64D60" w:rsidRPr="008B772A" w:rsidRDefault="00D64D60" w:rsidP="00801213">
            <w:pPr>
              <w:rPr>
                <w:rFonts w:asciiTheme="minorHAnsi" w:hAnsiTheme="minorHAnsi" w:cstheme="minorHAnsi"/>
                <w:bCs/>
                <w:color w:val="244061"/>
                <w:sz w:val="20"/>
                <w:szCs w:val="20"/>
              </w:rPr>
            </w:pPr>
            <w:r w:rsidRPr="008B772A">
              <w:rPr>
                <w:rFonts w:asciiTheme="minorHAnsi" w:hAnsiTheme="minorHAnsi" w:cstheme="minorHAnsi"/>
                <w:bCs/>
                <w:color w:val="002060"/>
                <w:sz w:val="20"/>
                <w:szCs w:val="20"/>
              </w:rPr>
              <w:t>3</w:t>
            </w:r>
          </w:p>
        </w:tc>
      </w:tr>
      <w:tr w:rsidR="00D64D60" w:rsidRPr="008B772A" w:rsidTr="009C3D76">
        <w:trPr>
          <w:trHeight w:val="375"/>
        </w:trPr>
        <w:tc>
          <w:tcPr>
            <w:tcW w:w="3009" w:type="dxa"/>
            <w:shd w:val="clear" w:color="auto" w:fill="DDD9C3"/>
            <w:vAlign w:val="center"/>
          </w:tcPr>
          <w:p w:rsidR="00D64D60" w:rsidRPr="008B772A" w:rsidRDefault="00D64D60" w:rsidP="0080121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6123" w:type="dxa"/>
            <w:gridSpan w:val="5"/>
            <w:vAlign w:val="center"/>
          </w:tcPr>
          <w:p w:rsidR="00D64D60" w:rsidRPr="00480C2A" w:rsidRDefault="00D64D60" w:rsidP="00801213">
            <w:pPr>
              <w:rPr>
                <w:rFonts w:asciiTheme="minorHAnsi" w:hAnsiTheme="minorHAnsi" w:cstheme="minorHAnsi"/>
                <w:b/>
                <w:color w:val="244061"/>
              </w:rPr>
            </w:pPr>
            <w:r w:rsidRPr="00480C2A">
              <w:rPr>
                <w:rFonts w:asciiTheme="minorHAnsi" w:hAnsiTheme="minorHAnsi" w:cstheme="minorHAnsi"/>
                <w:b/>
                <w:color w:val="002060"/>
                <w:szCs w:val="20"/>
              </w:rPr>
              <w:t>Λογιστικά πρότυπα</w:t>
            </w:r>
          </w:p>
        </w:tc>
      </w:tr>
      <w:tr w:rsidR="00D64D60" w:rsidRPr="008B772A" w:rsidTr="00480C2A">
        <w:trPr>
          <w:trHeight w:val="196"/>
        </w:trPr>
        <w:tc>
          <w:tcPr>
            <w:tcW w:w="5440" w:type="dxa"/>
            <w:gridSpan w:val="3"/>
            <w:shd w:val="clear" w:color="auto" w:fill="DDD9C3"/>
            <w:vAlign w:val="center"/>
          </w:tcPr>
          <w:p w:rsidR="00D64D60" w:rsidRPr="008B772A" w:rsidRDefault="00D64D60"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68" w:type="dxa"/>
            <w:gridSpan w:val="2"/>
            <w:shd w:val="clear" w:color="auto" w:fill="DDD9C3"/>
            <w:vAlign w:val="center"/>
          </w:tcPr>
          <w:p w:rsidR="00D64D60" w:rsidRPr="008B772A" w:rsidRDefault="00D64D60" w:rsidP="0080121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4" w:type="dxa"/>
            <w:shd w:val="clear" w:color="auto" w:fill="DDD9C3"/>
            <w:vAlign w:val="center"/>
          </w:tcPr>
          <w:p w:rsidR="00D64D60" w:rsidRPr="008B772A" w:rsidRDefault="00D64D60" w:rsidP="00801213">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D64D60" w:rsidRPr="008B772A" w:rsidTr="00480C2A">
        <w:trPr>
          <w:trHeight w:val="194"/>
        </w:trPr>
        <w:tc>
          <w:tcPr>
            <w:tcW w:w="5440" w:type="dxa"/>
            <w:gridSpan w:val="3"/>
          </w:tcPr>
          <w:p w:rsidR="00D64D60" w:rsidRPr="008B772A" w:rsidRDefault="00D64D60" w:rsidP="00801213">
            <w:pPr>
              <w:jc w:val="right"/>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 και Ασκήσεις Πράξης</w:t>
            </w:r>
          </w:p>
        </w:tc>
        <w:tc>
          <w:tcPr>
            <w:tcW w:w="2068" w:type="dxa"/>
            <w:gridSpan w:val="2"/>
          </w:tcPr>
          <w:p w:rsidR="00D64D60" w:rsidRPr="008B772A" w:rsidRDefault="00D64D60"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624" w:type="dxa"/>
          </w:tcPr>
          <w:p w:rsidR="00D64D60" w:rsidRPr="008B772A" w:rsidRDefault="00D64D60"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D64D60" w:rsidRPr="008B772A" w:rsidTr="00480C2A">
        <w:trPr>
          <w:trHeight w:val="194"/>
        </w:trPr>
        <w:tc>
          <w:tcPr>
            <w:tcW w:w="5440" w:type="dxa"/>
            <w:gridSpan w:val="3"/>
          </w:tcPr>
          <w:p w:rsidR="00D64D60" w:rsidRPr="008B772A" w:rsidRDefault="00D64D60" w:rsidP="00801213">
            <w:pPr>
              <w:jc w:val="right"/>
              <w:rPr>
                <w:rFonts w:asciiTheme="minorHAnsi" w:hAnsiTheme="minorHAnsi" w:cstheme="minorHAnsi"/>
                <w:b/>
                <w:color w:val="002060"/>
                <w:sz w:val="20"/>
                <w:szCs w:val="20"/>
              </w:rPr>
            </w:pPr>
          </w:p>
        </w:tc>
        <w:tc>
          <w:tcPr>
            <w:tcW w:w="2068" w:type="dxa"/>
            <w:gridSpan w:val="2"/>
          </w:tcPr>
          <w:p w:rsidR="00D64D60" w:rsidRPr="008B772A" w:rsidRDefault="00D64D60" w:rsidP="00801213">
            <w:pPr>
              <w:jc w:val="right"/>
              <w:rPr>
                <w:rFonts w:asciiTheme="minorHAnsi" w:hAnsiTheme="minorHAnsi" w:cstheme="minorHAnsi"/>
                <w:color w:val="002060"/>
                <w:sz w:val="20"/>
                <w:szCs w:val="20"/>
              </w:rPr>
            </w:pPr>
          </w:p>
        </w:tc>
        <w:tc>
          <w:tcPr>
            <w:tcW w:w="1624" w:type="dxa"/>
          </w:tcPr>
          <w:p w:rsidR="00D64D60" w:rsidRPr="008B772A" w:rsidRDefault="00D64D60" w:rsidP="00801213">
            <w:pPr>
              <w:rPr>
                <w:rFonts w:asciiTheme="minorHAnsi" w:hAnsiTheme="minorHAnsi" w:cstheme="minorHAnsi"/>
                <w:color w:val="002060"/>
                <w:sz w:val="20"/>
                <w:szCs w:val="20"/>
              </w:rPr>
            </w:pPr>
          </w:p>
        </w:tc>
      </w:tr>
      <w:tr w:rsidR="00D64D60" w:rsidRPr="008B772A" w:rsidTr="00480C2A">
        <w:trPr>
          <w:trHeight w:val="194"/>
        </w:trPr>
        <w:tc>
          <w:tcPr>
            <w:tcW w:w="5440" w:type="dxa"/>
            <w:gridSpan w:val="3"/>
          </w:tcPr>
          <w:p w:rsidR="00D64D60" w:rsidRPr="008B772A" w:rsidRDefault="00D64D60" w:rsidP="00801213">
            <w:pPr>
              <w:rPr>
                <w:rFonts w:asciiTheme="minorHAnsi" w:hAnsiTheme="minorHAnsi" w:cstheme="minorHAnsi"/>
                <w:b/>
                <w:color w:val="002060"/>
                <w:sz w:val="20"/>
                <w:szCs w:val="20"/>
              </w:rPr>
            </w:pPr>
          </w:p>
        </w:tc>
        <w:tc>
          <w:tcPr>
            <w:tcW w:w="2068" w:type="dxa"/>
            <w:gridSpan w:val="2"/>
          </w:tcPr>
          <w:p w:rsidR="00D64D60" w:rsidRPr="008B772A" w:rsidRDefault="00D64D60" w:rsidP="00801213">
            <w:pPr>
              <w:jc w:val="right"/>
              <w:rPr>
                <w:rFonts w:asciiTheme="minorHAnsi" w:hAnsiTheme="minorHAnsi" w:cstheme="minorHAnsi"/>
                <w:color w:val="002060"/>
                <w:sz w:val="20"/>
                <w:szCs w:val="20"/>
              </w:rPr>
            </w:pPr>
          </w:p>
        </w:tc>
        <w:tc>
          <w:tcPr>
            <w:tcW w:w="1624" w:type="dxa"/>
          </w:tcPr>
          <w:p w:rsidR="00D64D60" w:rsidRPr="008B772A" w:rsidRDefault="00D64D60" w:rsidP="00801213">
            <w:pPr>
              <w:rPr>
                <w:rFonts w:asciiTheme="minorHAnsi" w:hAnsiTheme="minorHAnsi" w:cstheme="minorHAnsi"/>
                <w:color w:val="002060"/>
                <w:sz w:val="20"/>
                <w:szCs w:val="20"/>
              </w:rPr>
            </w:pPr>
          </w:p>
        </w:tc>
      </w:tr>
      <w:tr w:rsidR="00D64D60" w:rsidRPr="00E90926" w:rsidTr="00480C2A">
        <w:trPr>
          <w:trHeight w:val="194"/>
        </w:trPr>
        <w:tc>
          <w:tcPr>
            <w:tcW w:w="5440" w:type="dxa"/>
            <w:gridSpan w:val="3"/>
            <w:shd w:val="clear" w:color="auto" w:fill="DDD9C3"/>
          </w:tcPr>
          <w:p w:rsidR="00D64D60" w:rsidRPr="008B772A" w:rsidRDefault="00D64D60"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2068" w:type="dxa"/>
            <w:gridSpan w:val="2"/>
          </w:tcPr>
          <w:p w:rsidR="00D64D60" w:rsidRPr="008B772A" w:rsidRDefault="00D64D60" w:rsidP="00801213">
            <w:pPr>
              <w:jc w:val="right"/>
              <w:rPr>
                <w:rFonts w:asciiTheme="minorHAnsi" w:hAnsiTheme="minorHAnsi" w:cstheme="minorHAnsi"/>
                <w:color w:val="002060"/>
                <w:sz w:val="20"/>
                <w:szCs w:val="20"/>
                <w:lang w:val="el-GR"/>
              </w:rPr>
            </w:pPr>
          </w:p>
        </w:tc>
        <w:tc>
          <w:tcPr>
            <w:tcW w:w="1624" w:type="dxa"/>
          </w:tcPr>
          <w:p w:rsidR="00D64D60" w:rsidRPr="008B772A" w:rsidRDefault="00D64D60" w:rsidP="00801213">
            <w:pPr>
              <w:rPr>
                <w:rFonts w:asciiTheme="minorHAnsi" w:hAnsiTheme="minorHAnsi" w:cstheme="minorHAnsi"/>
                <w:color w:val="002060"/>
                <w:sz w:val="20"/>
                <w:szCs w:val="20"/>
                <w:lang w:val="el-GR"/>
              </w:rPr>
            </w:pPr>
          </w:p>
        </w:tc>
      </w:tr>
      <w:tr w:rsidR="00D64D60" w:rsidRPr="008B772A" w:rsidTr="009C3D76">
        <w:trPr>
          <w:trHeight w:val="599"/>
        </w:trPr>
        <w:tc>
          <w:tcPr>
            <w:tcW w:w="3009" w:type="dxa"/>
            <w:shd w:val="clear" w:color="auto" w:fill="DDD9C3"/>
          </w:tcPr>
          <w:p w:rsidR="00D64D60" w:rsidRPr="008B772A" w:rsidRDefault="00D64D60"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D64D60" w:rsidRPr="008B772A" w:rsidRDefault="00D64D60" w:rsidP="0080121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6123" w:type="dxa"/>
            <w:gridSpan w:val="5"/>
          </w:tcPr>
          <w:p w:rsidR="00D64D60" w:rsidRPr="008B772A" w:rsidRDefault="00947D5B" w:rsidP="00801213">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Επιστημονικής Περιοχής</w:t>
            </w:r>
          </w:p>
        </w:tc>
      </w:tr>
      <w:tr w:rsidR="00D64D60" w:rsidRPr="008B772A" w:rsidTr="009C3D76">
        <w:tc>
          <w:tcPr>
            <w:tcW w:w="3009" w:type="dxa"/>
            <w:shd w:val="clear" w:color="auto" w:fill="DDD9C3"/>
          </w:tcPr>
          <w:p w:rsidR="00D64D60" w:rsidRPr="008B772A" w:rsidRDefault="00D64D60" w:rsidP="00801213">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p w:rsidR="00D64D60" w:rsidRPr="008B772A" w:rsidRDefault="00D64D60" w:rsidP="00801213">
            <w:pPr>
              <w:jc w:val="right"/>
              <w:rPr>
                <w:rFonts w:asciiTheme="minorHAnsi" w:hAnsiTheme="minorHAnsi" w:cstheme="minorHAnsi"/>
                <w:b/>
                <w:sz w:val="20"/>
                <w:szCs w:val="20"/>
              </w:rPr>
            </w:pPr>
          </w:p>
        </w:tc>
        <w:tc>
          <w:tcPr>
            <w:tcW w:w="6123" w:type="dxa"/>
            <w:gridSpan w:val="5"/>
          </w:tcPr>
          <w:p w:rsidR="00D64D60" w:rsidRPr="008B772A" w:rsidRDefault="00D64D60" w:rsidP="00801213">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ΟΧΙ</w:t>
            </w:r>
          </w:p>
        </w:tc>
      </w:tr>
      <w:tr w:rsidR="00D64D60" w:rsidRPr="008B772A" w:rsidTr="009C3D76">
        <w:tc>
          <w:tcPr>
            <w:tcW w:w="3009" w:type="dxa"/>
            <w:shd w:val="clear" w:color="auto" w:fill="DDD9C3"/>
          </w:tcPr>
          <w:p w:rsidR="00D64D60" w:rsidRPr="008B772A" w:rsidRDefault="00D64D60" w:rsidP="0080121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6123" w:type="dxa"/>
            <w:gridSpan w:val="5"/>
          </w:tcPr>
          <w:p w:rsidR="00D64D60" w:rsidRPr="008B772A" w:rsidRDefault="00D64D60" w:rsidP="00801213">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ΕΛΛΗΝΙΚΗ</w:t>
            </w:r>
          </w:p>
        </w:tc>
      </w:tr>
      <w:tr w:rsidR="00D64D60" w:rsidRPr="008B772A" w:rsidTr="009C3D76">
        <w:tc>
          <w:tcPr>
            <w:tcW w:w="3009" w:type="dxa"/>
            <w:shd w:val="clear" w:color="auto" w:fill="DDD9C3"/>
          </w:tcPr>
          <w:p w:rsidR="00D64D60" w:rsidRPr="008B772A" w:rsidRDefault="00D64D60"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6123" w:type="dxa"/>
            <w:gridSpan w:val="5"/>
          </w:tcPr>
          <w:p w:rsidR="00D64D60" w:rsidRPr="008B772A" w:rsidRDefault="00D64D60" w:rsidP="00801213">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ΟΧΙ</w:t>
            </w:r>
          </w:p>
        </w:tc>
      </w:tr>
      <w:tr w:rsidR="00D64D60" w:rsidRPr="008B772A" w:rsidTr="009C3D76">
        <w:tc>
          <w:tcPr>
            <w:tcW w:w="3009" w:type="dxa"/>
            <w:shd w:val="clear" w:color="auto" w:fill="DDD9C3"/>
          </w:tcPr>
          <w:p w:rsidR="00D64D60" w:rsidRPr="008B772A" w:rsidRDefault="00D64D60"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6123" w:type="dxa"/>
            <w:gridSpan w:val="5"/>
          </w:tcPr>
          <w:p w:rsidR="00D64D60" w:rsidRPr="008B772A" w:rsidRDefault="00D64D60" w:rsidP="00801213">
            <w:pPr>
              <w:rPr>
                <w:rFonts w:asciiTheme="minorHAnsi" w:eastAsia="Calibri" w:hAnsiTheme="minorHAnsi" w:cstheme="minorHAnsi"/>
                <w:color w:val="244061"/>
                <w:sz w:val="20"/>
                <w:szCs w:val="20"/>
                <w:highlight w:val="yellow"/>
                <w:lang w:val="en-GB"/>
              </w:rPr>
            </w:pPr>
            <w:r w:rsidRPr="008B772A">
              <w:rPr>
                <w:rFonts w:asciiTheme="minorHAnsi" w:eastAsia="Calibri" w:hAnsiTheme="minorHAnsi" w:cstheme="minorHAnsi"/>
                <w:color w:val="002060"/>
                <w:sz w:val="20"/>
                <w:szCs w:val="20"/>
                <w:lang w:val="en-GB"/>
              </w:rPr>
              <w:t>https://eclass.emt.</w:t>
            </w:r>
            <w:r w:rsidR="00E90926">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.gr/modules/document/?course=AD141</w:t>
            </w:r>
          </w:p>
        </w:tc>
      </w:tr>
    </w:tbl>
    <w:p w:rsidR="00D64D60" w:rsidRPr="008B772A" w:rsidRDefault="00D64D60" w:rsidP="001E747E">
      <w:pPr>
        <w:widowControl w:val="0"/>
        <w:numPr>
          <w:ilvl w:val="0"/>
          <w:numId w:val="104"/>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245"/>
      </w:tblGrid>
      <w:tr w:rsidR="00D64D60" w:rsidRPr="008B772A" w:rsidTr="009C3D76">
        <w:tc>
          <w:tcPr>
            <w:tcW w:w="9209" w:type="dxa"/>
            <w:gridSpan w:val="2"/>
            <w:tcBorders>
              <w:bottom w:val="nil"/>
            </w:tcBorders>
            <w:shd w:val="clear" w:color="auto" w:fill="DDD9C3"/>
          </w:tcPr>
          <w:p w:rsidR="00D64D60" w:rsidRPr="008B772A" w:rsidRDefault="00D64D60" w:rsidP="0080121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D64D60" w:rsidRPr="00E90926" w:rsidTr="009C3D76">
        <w:tc>
          <w:tcPr>
            <w:tcW w:w="9209" w:type="dxa"/>
            <w:gridSpan w:val="2"/>
            <w:tcBorders>
              <w:top w:val="nil"/>
            </w:tcBorders>
            <w:shd w:val="clear" w:color="auto" w:fill="DDD9C3"/>
          </w:tcPr>
          <w:p w:rsidR="00D64D60" w:rsidRPr="008B772A" w:rsidRDefault="00D64D60"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D64D60" w:rsidRPr="008B772A" w:rsidRDefault="00D64D60" w:rsidP="00801213">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D64D60" w:rsidRPr="008B772A" w:rsidRDefault="00D64D60" w:rsidP="00D64D60">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D64D60" w:rsidRPr="008B772A" w:rsidRDefault="00D64D60" w:rsidP="00D64D60">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D64D60" w:rsidRPr="008B772A" w:rsidRDefault="00D64D60" w:rsidP="00801213">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D64D60" w:rsidRPr="008B772A" w:rsidRDefault="00D64D60" w:rsidP="00D64D60">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Περιληπτικός Οδηγός συγγραφής Μαθησιακών Αποτελεσμάτων</w:t>
            </w:r>
          </w:p>
        </w:tc>
      </w:tr>
      <w:tr w:rsidR="00D64D60" w:rsidRPr="00E90926" w:rsidTr="009C3D76">
        <w:tc>
          <w:tcPr>
            <w:tcW w:w="9209" w:type="dxa"/>
            <w:gridSpan w:val="2"/>
          </w:tcPr>
          <w:p w:rsidR="00D64D60" w:rsidRPr="008B772A" w:rsidRDefault="00D64D60" w:rsidP="00801213">
            <w:pPr>
              <w:widowControl w:val="0"/>
              <w:autoSpaceDE w:val="0"/>
              <w:autoSpaceDN w:val="0"/>
              <w:adjustRightInd w:val="0"/>
              <w:spacing w:after="60"/>
              <w:contextualSpacing/>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lastRenderedPageBreak/>
              <w:t>Μετά την επιτυχή ολοκλήρωση του μαθήματος, οι συμμετέχοντες θα μπορούν/είναι σε θέση να</w:t>
            </w:r>
            <w:r w:rsidR="002D2643" w:rsidRPr="008B772A">
              <w:rPr>
                <w:rFonts w:asciiTheme="minorHAnsi" w:hAnsiTheme="minorHAnsi" w:cstheme="minorHAnsi"/>
                <w:color w:val="002060"/>
                <w:sz w:val="22"/>
                <w:szCs w:val="22"/>
                <w:lang w:val="el-GR"/>
              </w:rPr>
              <w:t>:</w:t>
            </w:r>
          </w:p>
          <w:p w:rsidR="00D64D60" w:rsidRPr="008B772A" w:rsidRDefault="009C3D76" w:rsidP="001E747E">
            <w:pPr>
              <w:pStyle w:val="a5"/>
              <w:numPr>
                <w:ilvl w:val="0"/>
                <w:numId w:val="48"/>
              </w:numPr>
              <w:spacing w:after="0"/>
              <w:jc w:val="both"/>
              <w:rPr>
                <w:rFonts w:asciiTheme="minorHAnsi" w:hAnsiTheme="minorHAnsi" w:cstheme="minorHAnsi"/>
                <w:color w:val="002060"/>
                <w:sz w:val="32"/>
                <w:szCs w:val="32"/>
              </w:rPr>
            </w:pPr>
            <w:r w:rsidRPr="008B772A">
              <w:rPr>
                <w:rFonts w:asciiTheme="minorHAnsi" w:hAnsiTheme="minorHAnsi" w:cstheme="minorHAnsi"/>
                <w:color w:val="002060"/>
              </w:rPr>
              <w:t>Α</w:t>
            </w:r>
            <w:r w:rsidR="00D64D60" w:rsidRPr="008B772A">
              <w:rPr>
                <w:rFonts w:asciiTheme="minorHAnsi" w:hAnsiTheme="minorHAnsi" w:cstheme="minorHAnsi"/>
                <w:color w:val="002060"/>
              </w:rPr>
              <w:t>ποκομίσει γνώσεις και δεξιότητες οι  οποίες δεν μπορούν να αποκτηθούν αποκλειστικά και μόνο με τη μελέτη του διδακτικού υλικού.</w:t>
            </w:r>
          </w:p>
          <w:p w:rsidR="00D64D60" w:rsidRPr="008B772A" w:rsidRDefault="00D64D60" w:rsidP="001E747E">
            <w:pPr>
              <w:pStyle w:val="a5"/>
              <w:numPr>
                <w:ilvl w:val="0"/>
                <w:numId w:val="48"/>
              </w:numPr>
              <w:spacing w:after="0"/>
              <w:jc w:val="both"/>
              <w:rPr>
                <w:rFonts w:asciiTheme="minorHAnsi" w:hAnsiTheme="minorHAnsi" w:cstheme="minorHAnsi"/>
                <w:color w:val="002060"/>
                <w:sz w:val="32"/>
                <w:szCs w:val="32"/>
              </w:rPr>
            </w:pPr>
            <w:r w:rsidRPr="008B772A">
              <w:rPr>
                <w:rFonts w:asciiTheme="minorHAnsi" w:hAnsiTheme="minorHAnsi" w:cstheme="minorHAnsi"/>
                <w:color w:val="002060"/>
              </w:rPr>
              <w:t>Τέτοιες γνώσεις αφορούν την καθημερινή πρακτική όπως αυτή βιώνεται με τη συνδρομή επίκαιρων παραδειγμάτων από το επιχειρησιακό γίγνεσθαι.</w:t>
            </w:r>
          </w:p>
          <w:p w:rsidR="00D64D60" w:rsidRPr="008B772A" w:rsidRDefault="00D64D60" w:rsidP="001E747E">
            <w:pPr>
              <w:pStyle w:val="a5"/>
              <w:numPr>
                <w:ilvl w:val="0"/>
                <w:numId w:val="48"/>
              </w:numPr>
              <w:spacing w:after="0"/>
              <w:jc w:val="both"/>
              <w:rPr>
                <w:rFonts w:asciiTheme="minorHAnsi" w:hAnsiTheme="minorHAnsi" w:cstheme="minorHAnsi"/>
                <w:color w:val="244061"/>
              </w:rPr>
            </w:pPr>
            <w:r w:rsidRPr="008B772A">
              <w:rPr>
                <w:rFonts w:asciiTheme="minorHAnsi" w:hAnsiTheme="minorHAnsi" w:cstheme="minorHAnsi"/>
                <w:color w:val="002060"/>
              </w:rPr>
              <w:t>Επίσης, ο συμμετέχων στην εκπαιδευτική διαδικασία αναμένεται να αποκτήσει την ικανότητα κριτικής σκέψης</w:t>
            </w:r>
          </w:p>
        </w:tc>
      </w:tr>
      <w:tr w:rsidR="00D64D60" w:rsidRPr="008B772A" w:rsidTr="009C3D76">
        <w:tblPrEx>
          <w:tblLook w:val="0000"/>
        </w:tblPrEx>
        <w:tc>
          <w:tcPr>
            <w:tcW w:w="9209" w:type="dxa"/>
            <w:gridSpan w:val="2"/>
            <w:tcBorders>
              <w:bottom w:val="nil"/>
            </w:tcBorders>
            <w:shd w:val="clear" w:color="auto" w:fill="DDD9C3"/>
          </w:tcPr>
          <w:p w:rsidR="00D64D60" w:rsidRPr="008B772A" w:rsidRDefault="00D64D60" w:rsidP="00801213">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D64D60" w:rsidRPr="00E90926" w:rsidTr="009C3D76">
        <w:tc>
          <w:tcPr>
            <w:tcW w:w="9209" w:type="dxa"/>
            <w:gridSpan w:val="2"/>
            <w:tcBorders>
              <w:top w:val="nil"/>
              <w:bottom w:val="nil"/>
            </w:tcBorders>
            <w:shd w:val="clear" w:color="auto" w:fill="DDD9C3"/>
          </w:tcPr>
          <w:p w:rsidR="00D64D60" w:rsidRPr="008B772A" w:rsidRDefault="00D64D60"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D64D60" w:rsidRPr="00E90926" w:rsidTr="009C3D76">
        <w:tblPrEx>
          <w:tblLook w:val="0000"/>
        </w:tblPrEx>
        <w:tc>
          <w:tcPr>
            <w:tcW w:w="3964" w:type="dxa"/>
            <w:tcBorders>
              <w:top w:val="nil"/>
              <w:bottom w:val="single" w:sz="4" w:space="0" w:color="auto"/>
              <w:right w:val="nil"/>
            </w:tcBorders>
            <w:shd w:val="clear" w:color="auto" w:fill="DDD9C3"/>
          </w:tcPr>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245" w:type="dxa"/>
            <w:tcBorders>
              <w:top w:val="nil"/>
              <w:left w:val="nil"/>
              <w:bottom w:val="single" w:sz="4" w:space="0" w:color="auto"/>
            </w:tcBorders>
            <w:shd w:val="clear" w:color="auto" w:fill="DDD9C3"/>
          </w:tcPr>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D64D60" w:rsidRPr="008B772A" w:rsidRDefault="00D64D60"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D64D60" w:rsidRPr="00E90926" w:rsidTr="009C3D76">
        <w:tc>
          <w:tcPr>
            <w:tcW w:w="9209" w:type="dxa"/>
            <w:gridSpan w:val="2"/>
            <w:tcBorders>
              <w:bottom w:val="single" w:sz="4" w:space="0" w:color="auto"/>
            </w:tcBorders>
          </w:tcPr>
          <w:p w:rsidR="00D64D60" w:rsidRPr="008B772A" w:rsidRDefault="00D64D60" w:rsidP="001E747E">
            <w:pPr>
              <w:pStyle w:val="a5"/>
              <w:widowControl w:val="0"/>
              <w:numPr>
                <w:ilvl w:val="0"/>
                <w:numId w:val="49"/>
              </w:numPr>
              <w:autoSpaceDE w:val="0"/>
              <w:autoSpaceDN w:val="0"/>
              <w:adjustRightInd w:val="0"/>
              <w:spacing w:after="0"/>
              <w:ind w:left="592" w:hanging="283"/>
              <w:rPr>
                <w:rFonts w:asciiTheme="minorHAnsi" w:hAnsiTheme="minorHAnsi" w:cstheme="minorHAnsi"/>
                <w:iCs/>
                <w:color w:val="002060"/>
              </w:rPr>
            </w:pPr>
            <w:r w:rsidRPr="008B772A">
              <w:rPr>
                <w:rFonts w:asciiTheme="minorHAnsi" w:hAnsiTheme="minorHAnsi" w:cstheme="minorHAnsi"/>
                <w:iCs/>
                <w:color w:val="002060"/>
              </w:rPr>
              <w:t xml:space="preserve">Αναζήτηση, ανάλυση και σύνθεση δεδομένων και πληροφοριών, με τη χρήση και των απαραίτητων τεχνολογιών </w:t>
            </w:r>
          </w:p>
          <w:p w:rsidR="00D64D60" w:rsidRPr="008B772A" w:rsidRDefault="00D64D60" w:rsidP="001E747E">
            <w:pPr>
              <w:pStyle w:val="a5"/>
              <w:widowControl w:val="0"/>
              <w:numPr>
                <w:ilvl w:val="0"/>
                <w:numId w:val="49"/>
              </w:numPr>
              <w:autoSpaceDE w:val="0"/>
              <w:autoSpaceDN w:val="0"/>
              <w:adjustRightInd w:val="0"/>
              <w:spacing w:after="0"/>
              <w:ind w:left="592" w:hanging="283"/>
              <w:rPr>
                <w:rFonts w:asciiTheme="minorHAnsi" w:hAnsiTheme="minorHAnsi" w:cstheme="minorHAnsi"/>
                <w:iCs/>
                <w:color w:val="002060"/>
              </w:rPr>
            </w:pPr>
            <w:r w:rsidRPr="008B772A">
              <w:rPr>
                <w:rFonts w:asciiTheme="minorHAnsi" w:hAnsiTheme="minorHAnsi" w:cstheme="minorHAnsi"/>
                <w:iCs/>
                <w:color w:val="002060"/>
              </w:rPr>
              <w:t xml:space="preserve">Προσαρμογή σε νέες καταστάσεις </w:t>
            </w:r>
          </w:p>
          <w:p w:rsidR="00D64D60" w:rsidRPr="008B772A" w:rsidRDefault="00D64D60" w:rsidP="001E747E">
            <w:pPr>
              <w:pStyle w:val="a5"/>
              <w:widowControl w:val="0"/>
              <w:numPr>
                <w:ilvl w:val="0"/>
                <w:numId w:val="49"/>
              </w:numPr>
              <w:autoSpaceDE w:val="0"/>
              <w:autoSpaceDN w:val="0"/>
              <w:adjustRightInd w:val="0"/>
              <w:spacing w:after="0"/>
              <w:ind w:left="592" w:hanging="283"/>
              <w:rPr>
                <w:rFonts w:asciiTheme="minorHAnsi" w:hAnsiTheme="minorHAnsi" w:cstheme="minorHAnsi"/>
                <w:iCs/>
                <w:color w:val="002060"/>
              </w:rPr>
            </w:pPr>
            <w:r w:rsidRPr="008B772A">
              <w:rPr>
                <w:rFonts w:asciiTheme="minorHAnsi" w:hAnsiTheme="minorHAnsi" w:cstheme="minorHAnsi"/>
                <w:iCs/>
                <w:color w:val="002060"/>
              </w:rPr>
              <w:t xml:space="preserve">Λήψη αποφάσεων </w:t>
            </w:r>
          </w:p>
          <w:p w:rsidR="00D64D60" w:rsidRPr="008B772A" w:rsidRDefault="00D64D60" w:rsidP="001E747E">
            <w:pPr>
              <w:pStyle w:val="a5"/>
              <w:widowControl w:val="0"/>
              <w:numPr>
                <w:ilvl w:val="0"/>
                <w:numId w:val="49"/>
              </w:numPr>
              <w:autoSpaceDE w:val="0"/>
              <w:autoSpaceDN w:val="0"/>
              <w:adjustRightInd w:val="0"/>
              <w:spacing w:after="0"/>
              <w:ind w:left="592" w:hanging="283"/>
              <w:rPr>
                <w:rFonts w:asciiTheme="minorHAnsi" w:hAnsiTheme="minorHAnsi" w:cstheme="minorHAnsi"/>
                <w:iCs/>
                <w:color w:val="002060"/>
              </w:rPr>
            </w:pPr>
            <w:r w:rsidRPr="008B772A">
              <w:rPr>
                <w:rFonts w:asciiTheme="minorHAnsi" w:hAnsiTheme="minorHAnsi" w:cstheme="minorHAnsi"/>
                <w:iCs/>
                <w:color w:val="002060"/>
              </w:rPr>
              <w:t xml:space="preserve">Αυτόνομη εργασία </w:t>
            </w:r>
          </w:p>
          <w:p w:rsidR="00D64D60" w:rsidRPr="008B772A" w:rsidRDefault="00D64D60" w:rsidP="001E747E">
            <w:pPr>
              <w:pStyle w:val="a5"/>
              <w:widowControl w:val="0"/>
              <w:numPr>
                <w:ilvl w:val="0"/>
                <w:numId w:val="49"/>
              </w:numPr>
              <w:autoSpaceDE w:val="0"/>
              <w:autoSpaceDN w:val="0"/>
              <w:adjustRightInd w:val="0"/>
              <w:spacing w:after="0"/>
              <w:ind w:left="592" w:hanging="283"/>
              <w:rPr>
                <w:rFonts w:asciiTheme="minorHAnsi" w:hAnsiTheme="minorHAnsi" w:cstheme="minorHAnsi"/>
                <w:iCs/>
                <w:color w:val="002060"/>
              </w:rPr>
            </w:pPr>
            <w:r w:rsidRPr="008B772A">
              <w:rPr>
                <w:rFonts w:asciiTheme="minorHAnsi" w:hAnsiTheme="minorHAnsi" w:cstheme="minorHAnsi"/>
                <w:iCs/>
                <w:color w:val="002060"/>
              </w:rPr>
              <w:t xml:space="preserve">Ομαδική εργασία </w:t>
            </w:r>
          </w:p>
          <w:p w:rsidR="00D64D60" w:rsidRPr="008B772A" w:rsidRDefault="00D64D60" w:rsidP="001E747E">
            <w:pPr>
              <w:pStyle w:val="a5"/>
              <w:widowControl w:val="0"/>
              <w:numPr>
                <w:ilvl w:val="0"/>
                <w:numId w:val="49"/>
              </w:numPr>
              <w:autoSpaceDE w:val="0"/>
              <w:autoSpaceDN w:val="0"/>
              <w:adjustRightInd w:val="0"/>
              <w:spacing w:after="0"/>
              <w:ind w:left="592" w:hanging="283"/>
              <w:rPr>
                <w:rFonts w:asciiTheme="minorHAnsi" w:hAnsiTheme="minorHAnsi" w:cstheme="minorHAnsi"/>
                <w:iCs/>
                <w:color w:val="002060"/>
              </w:rPr>
            </w:pPr>
            <w:r w:rsidRPr="008B772A">
              <w:rPr>
                <w:rFonts w:asciiTheme="minorHAnsi" w:hAnsiTheme="minorHAnsi" w:cstheme="minorHAnsi"/>
                <w:iCs/>
                <w:color w:val="002060"/>
              </w:rPr>
              <w:t>Εργασία σε διεθνές περιβάλλον</w:t>
            </w:r>
          </w:p>
          <w:p w:rsidR="00D64D60" w:rsidRPr="008B772A" w:rsidRDefault="00D64D60" w:rsidP="001E747E">
            <w:pPr>
              <w:widowControl w:val="0"/>
              <w:numPr>
                <w:ilvl w:val="0"/>
                <w:numId w:val="49"/>
              </w:numPr>
              <w:autoSpaceDE w:val="0"/>
              <w:autoSpaceDN w:val="0"/>
              <w:adjustRightInd w:val="0"/>
              <w:ind w:left="592" w:hanging="283"/>
              <w:contextualSpacing/>
              <w:rPr>
                <w:rFonts w:asciiTheme="minorHAnsi" w:hAnsiTheme="minorHAnsi" w:cstheme="minorHAnsi"/>
                <w:color w:val="244061"/>
                <w:lang w:val="el-GR"/>
              </w:rPr>
            </w:pPr>
            <w:r w:rsidRPr="008B772A">
              <w:rPr>
                <w:rFonts w:asciiTheme="minorHAnsi" w:hAnsiTheme="minorHAnsi" w:cstheme="minorHAnsi"/>
                <w:iCs/>
                <w:color w:val="002060"/>
                <w:sz w:val="22"/>
                <w:szCs w:val="22"/>
                <w:lang w:val="el-GR"/>
              </w:rPr>
              <w:t>Προαγωγή της ελεύθερης, δημιουργικής και επαγωγικής σκέψης</w:t>
            </w:r>
          </w:p>
        </w:tc>
      </w:tr>
    </w:tbl>
    <w:p w:rsidR="00D64D60" w:rsidRPr="008B772A" w:rsidRDefault="00D64D60" w:rsidP="001E747E">
      <w:pPr>
        <w:widowControl w:val="0"/>
        <w:numPr>
          <w:ilvl w:val="0"/>
          <w:numId w:val="104"/>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D64D60" w:rsidRPr="00E90926" w:rsidTr="009C3D76">
        <w:tc>
          <w:tcPr>
            <w:tcW w:w="9209" w:type="dxa"/>
          </w:tcPr>
          <w:p w:rsidR="00D64D60" w:rsidRPr="008B772A" w:rsidRDefault="00D64D60" w:rsidP="001E747E">
            <w:pPr>
              <w:pStyle w:val="a5"/>
              <w:numPr>
                <w:ilvl w:val="0"/>
                <w:numId w:val="50"/>
              </w:numPr>
              <w:spacing w:after="0"/>
              <w:ind w:left="592" w:hanging="283"/>
              <w:rPr>
                <w:rFonts w:asciiTheme="minorHAnsi" w:hAnsiTheme="minorHAnsi" w:cstheme="minorHAnsi"/>
                <w:color w:val="002060"/>
              </w:rPr>
            </w:pPr>
            <w:r w:rsidRPr="008B772A">
              <w:rPr>
                <w:rFonts w:asciiTheme="minorHAnsi" w:hAnsiTheme="minorHAnsi" w:cstheme="minorHAnsi"/>
                <w:color w:val="002060"/>
              </w:rPr>
              <w:t>Γενική εισήγηση. Στόχοι μαθήματος. Βιβλιογραφία. Λογιστική ανάπτυξη. Ε.Λ.Π-Δ.Λ.Π</w:t>
            </w:r>
          </w:p>
          <w:p w:rsidR="00D64D60" w:rsidRPr="008B772A" w:rsidRDefault="00D64D60" w:rsidP="001E747E">
            <w:pPr>
              <w:pStyle w:val="a5"/>
              <w:numPr>
                <w:ilvl w:val="0"/>
                <w:numId w:val="50"/>
              </w:numPr>
              <w:spacing w:after="0"/>
              <w:ind w:left="592" w:hanging="283"/>
              <w:rPr>
                <w:rFonts w:asciiTheme="minorHAnsi" w:hAnsiTheme="minorHAnsi" w:cstheme="minorHAnsi"/>
                <w:color w:val="002060"/>
              </w:rPr>
            </w:pPr>
            <w:r w:rsidRPr="008B772A">
              <w:rPr>
                <w:rFonts w:asciiTheme="minorHAnsi" w:hAnsiTheme="minorHAnsi" w:cstheme="minorHAnsi"/>
                <w:color w:val="002060"/>
              </w:rPr>
              <w:t xml:space="preserve">Εισαγωγή στα  Ελληνικά και Διεθνή Λογιστικά Πρότυπα </w:t>
            </w:r>
          </w:p>
          <w:p w:rsidR="00D64D60" w:rsidRPr="008B772A" w:rsidRDefault="00D64D60" w:rsidP="001E747E">
            <w:pPr>
              <w:pStyle w:val="a5"/>
              <w:numPr>
                <w:ilvl w:val="0"/>
                <w:numId w:val="50"/>
              </w:numPr>
              <w:spacing w:after="0"/>
              <w:ind w:left="592" w:hanging="283"/>
              <w:rPr>
                <w:rFonts w:asciiTheme="minorHAnsi" w:hAnsiTheme="minorHAnsi" w:cstheme="minorHAnsi"/>
                <w:color w:val="002060"/>
              </w:rPr>
            </w:pPr>
            <w:r w:rsidRPr="008B772A">
              <w:rPr>
                <w:rFonts w:asciiTheme="minorHAnsi" w:hAnsiTheme="minorHAnsi" w:cstheme="minorHAnsi"/>
                <w:color w:val="002060"/>
              </w:rPr>
              <w:t>Εννοιολογικό Πλαίσιο</w:t>
            </w:r>
          </w:p>
          <w:p w:rsidR="00D64D60" w:rsidRPr="008B772A" w:rsidRDefault="00D64D60" w:rsidP="001E747E">
            <w:pPr>
              <w:pStyle w:val="a5"/>
              <w:numPr>
                <w:ilvl w:val="0"/>
                <w:numId w:val="50"/>
              </w:numPr>
              <w:spacing w:after="0"/>
              <w:ind w:left="592" w:hanging="283"/>
              <w:rPr>
                <w:rFonts w:asciiTheme="minorHAnsi" w:hAnsiTheme="minorHAnsi" w:cstheme="minorHAnsi"/>
                <w:color w:val="002060"/>
              </w:rPr>
            </w:pPr>
            <w:r w:rsidRPr="008B772A">
              <w:rPr>
                <w:rFonts w:asciiTheme="minorHAnsi" w:hAnsiTheme="minorHAnsi" w:cstheme="minorHAnsi"/>
                <w:color w:val="002060"/>
              </w:rPr>
              <w:t>Ε.Λ.Π-Δ.Λ.Π1 Παρουσίαση των Χ.Κ.</w:t>
            </w:r>
          </w:p>
          <w:p w:rsidR="00D64D60" w:rsidRPr="008B772A" w:rsidRDefault="00D64D60" w:rsidP="001E747E">
            <w:pPr>
              <w:pStyle w:val="a5"/>
              <w:numPr>
                <w:ilvl w:val="0"/>
                <w:numId w:val="50"/>
              </w:numPr>
              <w:spacing w:after="0"/>
              <w:ind w:left="592" w:hanging="283"/>
              <w:rPr>
                <w:rFonts w:asciiTheme="minorHAnsi" w:hAnsiTheme="minorHAnsi" w:cstheme="minorHAnsi"/>
                <w:color w:val="002060"/>
              </w:rPr>
            </w:pPr>
            <w:r w:rsidRPr="008B772A">
              <w:rPr>
                <w:rFonts w:asciiTheme="minorHAnsi" w:hAnsiTheme="minorHAnsi" w:cstheme="minorHAnsi"/>
                <w:color w:val="002060"/>
              </w:rPr>
              <w:t>Ε.Λ.Π-ΔΛΠ 2 – Αποθέματα</w:t>
            </w:r>
          </w:p>
          <w:p w:rsidR="00D64D60" w:rsidRPr="008B772A" w:rsidRDefault="00D64D60" w:rsidP="001E747E">
            <w:pPr>
              <w:pStyle w:val="a5"/>
              <w:numPr>
                <w:ilvl w:val="0"/>
                <w:numId w:val="50"/>
              </w:numPr>
              <w:spacing w:after="0"/>
              <w:ind w:left="592" w:hanging="283"/>
              <w:rPr>
                <w:rFonts w:asciiTheme="minorHAnsi" w:hAnsiTheme="minorHAnsi" w:cstheme="minorHAnsi"/>
                <w:color w:val="002060"/>
              </w:rPr>
            </w:pPr>
            <w:r w:rsidRPr="008B772A">
              <w:rPr>
                <w:rFonts w:asciiTheme="minorHAnsi" w:hAnsiTheme="minorHAnsi" w:cstheme="minorHAnsi"/>
                <w:color w:val="002060"/>
              </w:rPr>
              <w:t>Ε.Λ.Π- Δ.Λ.Π 16 Ενσώματα Πάγια στοιχεία</w:t>
            </w:r>
          </w:p>
          <w:p w:rsidR="00D64D60" w:rsidRPr="008B772A" w:rsidRDefault="00D64D60" w:rsidP="001E747E">
            <w:pPr>
              <w:pStyle w:val="a5"/>
              <w:numPr>
                <w:ilvl w:val="0"/>
                <w:numId w:val="50"/>
              </w:numPr>
              <w:spacing w:after="0"/>
              <w:ind w:left="592" w:hanging="283"/>
              <w:rPr>
                <w:rFonts w:asciiTheme="minorHAnsi" w:hAnsiTheme="minorHAnsi" w:cstheme="minorHAnsi"/>
                <w:color w:val="002060"/>
              </w:rPr>
            </w:pPr>
            <w:r w:rsidRPr="008B772A">
              <w:rPr>
                <w:rFonts w:asciiTheme="minorHAnsi" w:hAnsiTheme="minorHAnsi" w:cstheme="minorHAnsi"/>
                <w:color w:val="002060"/>
              </w:rPr>
              <w:t xml:space="preserve">Ε.Λ.Π-Δ.Λ.Π 38 </w:t>
            </w:r>
            <w:r w:rsidR="00F53FB4" w:rsidRPr="008B772A">
              <w:rPr>
                <w:rFonts w:asciiTheme="minorHAnsi" w:hAnsiTheme="minorHAnsi" w:cstheme="minorHAnsi"/>
                <w:color w:val="002060"/>
              </w:rPr>
              <w:t>Άυλα</w:t>
            </w:r>
            <w:r w:rsidRPr="008B772A">
              <w:rPr>
                <w:rFonts w:asciiTheme="minorHAnsi" w:hAnsiTheme="minorHAnsi" w:cstheme="minorHAnsi"/>
                <w:color w:val="002060"/>
              </w:rPr>
              <w:t xml:space="preserve"> Πάγια στοιχεία</w:t>
            </w:r>
          </w:p>
          <w:p w:rsidR="00D64D60" w:rsidRPr="008B772A" w:rsidRDefault="00D64D60" w:rsidP="001E747E">
            <w:pPr>
              <w:pStyle w:val="a5"/>
              <w:numPr>
                <w:ilvl w:val="0"/>
                <w:numId w:val="50"/>
              </w:numPr>
              <w:spacing w:after="160"/>
              <w:ind w:left="592" w:hanging="283"/>
              <w:rPr>
                <w:rFonts w:asciiTheme="minorHAnsi" w:hAnsiTheme="minorHAnsi" w:cstheme="minorHAnsi"/>
                <w:color w:val="000000"/>
              </w:rPr>
            </w:pPr>
            <w:r w:rsidRPr="008B772A">
              <w:rPr>
                <w:rFonts w:asciiTheme="minorHAnsi" w:hAnsiTheme="minorHAnsi" w:cstheme="minorHAnsi"/>
                <w:color w:val="002060"/>
              </w:rPr>
              <w:t>Ε.Λ.Π-Δ.Λ.Π 7 Κατάσταση ταμειακών ροών</w:t>
            </w:r>
          </w:p>
        </w:tc>
      </w:tr>
    </w:tbl>
    <w:p w:rsidR="00D64D60" w:rsidRPr="008B772A" w:rsidRDefault="00D64D60" w:rsidP="001E747E">
      <w:pPr>
        <w:widowControl w:val="0"/>
        <w:numPr>
          <w:ilvl w:val="0"/>
          <w:numId w:val="104"/>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903"/>
      </w:tblGrid>
      <w:tr w:rsidR="00D64D60" w:rsidRPr="008B772A" w:rsidTr="009C3D76">
        <w:tc>
          <w:tcPr>
            <w:tcW w:w="3306" w:type="dxa"/>
            <w:shd w:val="clear" w:color="auto" w:fill="DDD9C3"/>
          </w:tcPr>
          <w:p w:rsidR="00D64D60" w:rsidRPr="008B772A" w:rsidRDefault="00D64D60"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903" w:type="dxa"/>
          </w:tcPr>
          <w:p w:rsidR="00D64D60" w:rsidRPr="008B772A" w:rsidRDefault="00D64D60" w:rsidP="00801213">
            <w:pPr>
              <w:rPr>
                <w:rFonts w:asciiTheme="minorHAnsi" w:eastAsia="Calibri" w:hAnsiTheme="minorHAnsi" w:cstheme="minorHAnsi"/>
                <w:iCs/>
                <w:color w:val="244061"/>
              </w:rPr>
            </w:pPr>
            <w:r w:rsidRPr="008B772A">
              <w:rPr>
                <w:rFonts w:asciiTheme="minorHAnsi" w:hAnsiTheme="minorHAnsi" w:cstheme="minorHAnsi"/>
                <w:iCs/>
                <w:color w:val="002060"/>
                <w:sz w:val="22"/>
                <w:szCs w:val="22"/>
              </w:rPr>
              <w:t>Πρόσωπο με πρόσωπο</w:t>
            </w:r>
          </w:p>
        </w:tc>
      </w:tr>
      <w:tr w:rsidR="00D64D60" w:rsidRPr="008B772A" w:rsidTr="009C3D76">
        <w:tc>
          <w:tcPr>
            <w:tcW w:w="3306" w:type="dxa"/>
            <w:shd w:val="clear" w:color="auto" w:fill="DDD9C3"/>
          </w:tcPr>
          <w:p w:rsidR="00D64D60" w:rsidRPr="008B772A" w:rsidRDefault="00D64D60"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903" w:type="dxa"/>
            <w:tcBorders>
              <w:bottom w:val="single" w:sz="4" w:space="0" w:color="auto"/>
            </w:tcBorders>
          </w:tcPr>
          <w:p w:rsidR="00D64D60" w:rsidRPr="008B772A" w:rsidRDefault="00D64D60" w:rsidP="00801213">
            <w:pPr>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Χρήση Τ.Π.Ε. στη Διδασκαλία και στην Επικοινωνία με τους φοιτητές</w:t>
            </w:r>
          </w:p>
          <w:p w:rsidR="00D64D60" w:rsidRPr="008B772A" w:rsidRDefault="00D64D60" w:rsidP="00B126F1">
            <w:pPr>
              <w:ind w:left="268" w:hanging="268"/>
              <w:rPr>
                <w:rFonts w:asciiTheme="minorHAnsi" w:hAnsiTheme="minorHAnsi" w:cstheme="minorHAnsi"/>
                <w:color w:val="002060"/>
              </w:rPr>
            </w:pPr>
            <w:r w:rsidRPr="008B772A">
              <w:rPr>
                <w:rFonts w:asciiTheme="minorHAnsi" w:hAnsiTheme="minorHAnsi" w:cstheme="minorHAnsi"/>
                <w:color w:val="002060"/>
                <w:sz w:val="22"/>
                <w:szCs w:val="22"/>
              </w:rPr>
              <w:t>•</w:t>
            </w:r>
            <w:r w:rsidRPr="008B772A">
              <w:rPr>
                <w:rFonts w:asciiTheme="minorHAnsi" w:hAnsiTheme="minorHAnsi" w:cstheme="minorHAnsi"/>
                <w:color w:val="002060"/>
                <w:sz w:val="22"/>
                <w:szCs w:val="22"/>
              </w:rPr>
              <w:tab/>
              <w:t>ψηφιακές διαφάνειες</w:t>
            </w:r>
          </w:p>
          <w:p w:rsidR="00D64D60" w:rsidRPr="008B772A" w:rsidRDefault="00D64D60" w:rsidP="00B126F1">
            <w:pPr>
              <w:ind w:left="268" w:hanging="268"/>
              <w:rPr>
                <w:rFonts w:asciiTheme="minorHAnsi" w:hAnsiTheme="minorHAnsi" w:cstheme="minorHAnsi"/>
                <w:color w:val="244061"/>
                <w:lang w:val="el-GR"/>
              </w:rPr>
            </w:pPr>
            <w:r w:rsidRPr="008B772A">
              <w:rPr>
                <w:rFonts w:asciiTheme="minorHAnsi" w:hAnsiTheme="minorHAnsi" w:cstheme="minorHAnsi"/>
                <w:color w:val="002060"/>
                <w:sz w:val="22"/>
                <w:szCs w:val="22"/>
              </w:rPr>
              <w:t>•</w:t>
            </w:r>
            <w:r w:rsidRPr="008B772A">
              <w:rPr>
                <w:rFonts w:asciiTheme="minorHAnsi" w:hAnsiTheme="minorHAnsi" w:cstheme="minorHAnsi"/>
                <w:color w:val="002060"/>
                <w:sz w:val="22"/>
                <w:szCs w:val="22"/>
              </w:rPr>
              <w:tab/>
              <w:t>e-class</w:t>
            </w:r>
          </w:p>
        </w:tc>
      </w:tr>
      <w:tr w:rsidR="00D64D60" w:rsidRPr="008B772A" w:rsidTr="009C3D76">
        <w:tc>
          <w:tcPr>
            <w:tcW w:w="3306" w:type="dxa"/>
            <w:shd w:val="clear" w:color="auto" w:fill="DDD9C3"/>
          </w:tcPr>
          <w:p w:rsidR="00D64D60" w:rsidRPr="008B772A" w:rsidRDefault="00D64D60"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D64D60" w:rsidRPr="008B772A" w:rsidRDefault="00D64D60"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D64D60" w:rsidRPr="008B772A" w:rsidRDefault="00D64D60"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w:t>
            </w:r>
            <w:r w:rsidRPr="008B772A">
              <w:rPr>
                <w:rFonts w:asciiTheme="minorHAnsi" w:hAnsiTheme="minorHAnsi" w:cstheme="minorHAnsi"/>
                <w:i/>
                <w:sz w:val="16"/>
                <w:szCs w:val="16"/>
                <w:lang w:val="el-GR"/>
              </w:rPr>
              <w:lastRenderedPageBreak/>
              <w:t>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D64D60" w:rsidRPr="008B772A" w:rsidRDefault="00D64D60" w:rsidP="00801213">
            <w:pPr>
              <w:jc w:val="both"/>
              <w:rPr>
                <w:rFonts w:asciiTheme="minorHAnsi" w:hAnsiTheme="minorHAnsi" w:cstheme="minorHAnsi"/>
                <w:i/>
                <w:sz w:val="16"/>
                <w:szCs w:val="16"/>
                <w:lang w:val="el-GR"/>
              </w:rPr>
            </w:pPr>
          </w:p>
          <w:p w:rsidR="00D64D60" w:rsidRPr="008B772A" w:rsidRDefault="00D64D60"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903" w:type="dxa"/>
            <w:tcBorders>
              <w:bottom w:val="single" w:sz="4" w:space="0" w:color="auto"/>
            </w:tcBorders>
          </w:tcPr>
          <w:tbl>
            <w:tblPr>
              <w:tblStyle w:val="a7"/>
              <w:tblW w:w="0" w:type="auto"/>
              <w:tblLook w:val="04A0"/>
            </w:tblPr>
            <w:tblGrid>
              <w:gridCol w:w="2467"/>
              <w:gridCol w:w="2468"/>
            </w:tblGrid>
            <w:tr w:rsidR="00D64D60" w:rsidRPr="008B772A" w:rsidTr="00801213">
              <w:tc>
                <w:tcPr>
                  <w:tcW w:w="2467" w:type="dxa"/>
                  <w:shd w:val="clear" w:color="auto" w:fill="DDD9C3"/>
                  <w:vAlign w:val="center"/>
                </w:tcPr>
                <w:p w:rsidR="00D64D60" w:rsidRPr="008B772A" w:rsidRDefault="00D64D60" w:rsidP="00801213">
                  <w:pPr>
                    <w:jc w:val="center"/>
                    <w:rPr>
                      <w:rFonts w:asciiTheme="minorHAnsi" w:hAnsiTheme="minorHAnsi" w:cstheme="minorHAnsi"/>
                      <w:b/>
                      <w:i/>
                      <w:color w:val="002060"/>
                    </w:rPr>
                  </w:pPr>
                  <w:r w:rsidRPr="008B772A">
                    <w:rPr>
                      <w:rFonts w:asciiTheme="minorHAnsi" w:hAnsiTheme="minorHAnsi" w:cstheme="minorHAnsi"/>
                      <w:b/>
                      <w:i/>
                      <w:color w:val="002060"/>
                    </w:rPr>
                    <w:lastRenderedPageBreak/>
                    <w:t>Δραστηριότητα</w:t>
                  </w:r>
                </w:p>
              </w:tc>
              <w:tc>
                <w:tcPr>
                  <w:tcW w:w="2468" w:type="dxa"/>
                  <w:shd w:val="clear" w:color="auto" w:fill="DDD9C3"/>
                  <w:vAlign w:val="center"/>
                </w:tcPr>
                <w:p w:rsidR="00D64D60" w:rsidRPr="008B772A" w:rsidRDefault="00D64D60" w:rsidP="00801213">
                  <w:pPr>
                    <w:jc w:val="center"/>
                    <w:rPr>
                      <w:rFonts w:asciiTheme="minorHAnsi" w:hAnsiTheme="minorHAnsi" w:cstheme="minorHAnsi"/>
                      <w:b/>
                      <w:i/>
                      <w:color w:val="002060"/>
                    </w:rPr>
                  </w:pPr>
                  <w:r w:rsidRPr="008B772A">
                    <w:rPr>
                      <w:rFonts w:asciiTheme="minorHAnsi" w:hAnsiTheme="minorHAnsi" w:cstheme="minorHAnsi"/>
                      <w:b/>
                      <w:i/>
                      <w:color w:val="002060"/>
                    </w:rPr>
                    <w:t>Φόρτος Εργασίας Εξαμήνου</w:t>
                  </w:r>
                </w:p>
              </w:tc>
            </w:tr>
            <w:tr w:rsidR="00D64D60" w:rsidRPr="008B772A" w:rsidTr="00801213">
              <w:tc>
                <w:tcPr>
                  <w:tcW w:w="2467" w:type="dxa"/>
                </w:tcPr>
                <w:p w:rsidR="00D64D60" w:rsidRPr="008B772A" w:rsidRDefault="00D64D60" w:rsidP="0080121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Διαλέξεις</w:t>
                  </w:r>
                </w:p>
              </w:tc>
              <w:tc>
                <w:tcPr>
                  <w:tcW w:w="2468" w:type="dxa"/>
                  <w:vAlign w:val="center"/>
                </w:tcPr>
                <w:p w:rsidR="00D64D60" w:rsidRPr="008B772A" w:rsidRDefault="00D64D60" w:rsidP="0080121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 xml:space="preserve"> 39</w:t>
                  </w:r>
                </w:p>
              </w:tc>
            </w:tr>
            <w:tr w:rsidR="00D64D60" w:rsidRPr="008B772A" w:rsidTr="00801213">
              <w:tc>
                <w:tcPr>
                  <w:tcW w:w="2467" w:type="dxa"/>
                  <w:shd w:val="clear" w:color="auto" w:fill="auto"/>
                </w:tcPr>
                <w:p w:rsidR="00D64D60" w:rsidRPr="008B772A" w:rsidRDefault="00D64D60" w:rsidP="0080121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Εργασία</w:t>
                  </w:r>
                </w:p>
              </w:tc>
              <w:tc>
                <w:tcPr>
                  <w:tcW w:w="2468" w:type="dxa"/>
                  <w:vAlign w:val="center"/>
                </w:tcPr>
                <w:p w:rsidR="00D64D60" w:rsidRPr="008B772A" w:rsidRDefault="00D64D60" w:rsidP="0080121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30</w:t>
                  </w:r>
                </w:p>
              </w:tc>
            </w:tr>
            <w:tr w:rsidR="00D64D60" w:rsidRPr="008B772A" w:rsidTr="00801213">
              <w:tc>
                <w:tcPr>
                  <w:tcW w:w="2467" w:type="dxa"/>
                  <w:shd w:val="clear" w:color="auto" w:fill="auto"/>
                </w:tcPr>
                <w:p w:rsidR="00D64D60" w:rsidRPr="008B772A" w:rsidRDefault="00D64D60" w:rsidP="0080121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 xml:space="preserve">Μελέτη και ανάλυση </w:t>
                  </w:r>
                  <w:r w:rsidRPr="008B772A">
                    <w:rPr>
                      <w:rFonts w:asciiTheme="minorHAnsi" w:hAnsiTheme="minorHAnsi" w:cstheme="minorHAnsi"/>
                      <w:iCs/>
                      <w:color w:val="002060"/>
                      <w:sz w:val="22"/>
                      <w:szCs w:val="22"/>
                    </w:rPr>
                    <w:lastRenderedPageBreak/>
                    <w:t>βιβλιογραφίας</w:t>
                  </w:r>
                </w:p>
              </w:tc>
              <w:tc>
                <w:tcPr>
                  <w:tcW w:w="2468" w:type="dxa"/>
                  <w:vAlign w:val="center"/>
                </w:tcPr>
                <w:p w:rsidR="00D64D60" w:rsidRPr="008B772A" w:rsidRDefault="00D64D60" w:rsidP="0080121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lastRenderedPageBreak/>
                    <w:t>53</w:t>
                  </w:r>
                </w:p>
              </w:tc>
            </w:tr>
            <w:tr w:rsidR="00D64D60" w:rsidRPr="008B772A" w:rsidTr="00801213">
              <w:tc>
                <w:tcPr>
                  <w:tcW w:w="2467" w:type="dxa"/>
                  <w:shd w:val="clear" w:color="auto" w:fill="auto"/>
                </w:tcPr>
                <w:p w:rsidR="00D64D60" w:rsidRPr="008B772A" w:rsidRDefault="00D64D60" w:rsidP="0080121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lastRenderedPageBreak/>
                    <w:t>Εξετάσεις</w:t>
                  </w:r>
                </w:p>
              </w:tc>
              <w:tc>
                <w:tcPr>
                  <w:tcW w:w="2468" w:type="dxa"/>
                  <w:vAlign w:val="center"/>
                </w:tcPr>
                <w:p w:rsidR="00D64D60" w:rsidRPr="008B772A" w:rsidRDefault="00D64D60" w:rsidP="0080121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3</w:t>
                  </w:r>
                </w:p>
              </w:tc>
            </w:tr>
            <w:tr w:rsidR="00D64D60" w:rsidRPr="008B772A" w:rsidTr="00801213">
              <w:tc>
                <w:tcPr>
                  <w:tcW w:w="2467" w:type="dxa"/>
                  <w:shd w:val="clear" w:color="auto" w:fill="auto"/>
                </w:tcPr>
                <w:p w:rsidR="00D64D60" w:rsidRPr="008B772A" w:rsidRDefault="00D64D60" w:rsidP="00801213">
                  <w:pPr>
                    <w:rPr>
                      <w:rFonts w:asciiTheme="minorHAnsi" w:hAnsiTheme="minorHAnsi" w:cstheme="minorHAnsi"/>
                      <w:iCs/>
                      <w:color w:val="002060"/>
                      <w:sz w:val="22"/>
                      <w:szCs w:val="22"/>
                    </w:rPr>
                  </w:pPr>
                </w:p>
              </w:tc>
              <w:tc>
                <w:tcPr>
                  <w:tcW w:w="2468" w:type="dxa"/>
                  <w:vAlign w:val="center"/>
                </w:tcPr>
                <w:p w:rsidR="00D64D60" w:rsidRPr="008B772A" w:rsidRDefault="00D64D60" w:rsidP="00801213">
                  <w:pPr>
                    <w:jc w:val="center"/>
                    <w:rPr>
                      <w:rFonts w:asciiTheme="minorHAnsi" w:hAnsiTheme="minorHAnsi" w:cstheme="minorHAnsi"/>
                      <w:color w:val="002060"/>
                      <w:sz w:val="22"/>
                      <w:szCs w:val="22"/>
                    </w:rPr>
                  </w:pPr>
                </w:p>
              </w:tc>
            </w:tr>
            <w:tr w:rsidR="00D64D60" w:rsidRPr="008B772A" w:rsidTr="00801213">
              <w:tc>
                <w:tcPr>
                  <w:tcW w:w="2467" w:type="dxa"/>
                  <w:shd w:val="clear" w:color="auto" w:fill="auto"/>
                </w:tcPr>
                <w:p w:rsidR="00D64D60" w:rsidRPr="008B772A" w:rsidRDefault="00D64D60" w:rsidP="00801213">
                  <w:pPr>
                    <w:rPr>
                      <w:rFonts w:asciiTheme="minorHAnsi" w:hAnsiTheme="minorHAnsi" w:cstheme="minorHAnsi"/>
                      <w:iCs/>
                      <w:color w:val="002060"/>
                      <w:sz w:val="22"/>
                      <w:szCs w:val="22"/>
                    </w:rPr>
                  </w:pPr>
                </w:p>
              </w:tc>
              <w:tc>
                <w:tcPr>
                  <w:tcW w:w="2468" w:type="dxa"/>
                  <w:vAlign w:val="center"/>
                </w:tcPr>
                <w:p w:rsidR="00D64D60" w:rsidRPr="008B772A" w:rsidRDefault="00D64D60" w:rsidP="00801213">
                  <w:pPr>
                    <w:jc w:val="center"/>
                    <w:rPr>
                      <w:rFonts w:asciiTheme="minorHAnsi" w:hAnsiTheme="minorHAnsi" w:cstheme="minorHAnsi"/>
                      <w:color w:val="002060"/>
                      <w:sz w:val="22"/>
                      <w:szCs w:val="22"/>
                    </w:rPr>
                  </w:pPr>
                </w:p>
              </w:tc>
            </w:tr>
            <w:tr w:rsidR="00D64D60" w:rsidRPr="008B772A" w:rsidTr="00801213">
              <w:tc>
                <w:tcPr>
                  <w:tcW w:w="2467" w:type="dxa"/>
                  <w:shd w:val="clear" w:color="auto" w:fill="auto"/>
                </w:tcPr>
                <w:p w:rsidR="00D64D60" w:rsidRPr="008B772A" w:rsidRDefault="00D64D60" w:rsidP="00801213">
                  <w:pPr>
                    <w:rPr>
                      <w:rFonts w:asciiTheme="minorHAnsi" w:hAnsiTheme="minorHAnsi" w:cstheme="minorHAnsi"/>
                      <w:iCs/>
                      <w:color w:val="002060"/>
                      <w:sz w:val="22"/>
                      <w:szCs w:val="22"/>
                    </w:rPr>
                  </w:pPr>
                </w:p>
              </w:tc>
              <w:tc>
                <w:tcPr>
                  <w:tcW w:w="2468" w:type="dxa"/>
                  <w:vAlign w:val="center"/>
                </w:tcPr>
                <w:p w:rsidR="00D64D60" w:rsidRPr="008B772A" w:rsidRDefault="00D64D60" w:rsidP="00801213">
                  <w:pPr>
                    <w:jc w:val="center"/>
                    <w:rPr>
                      <w:rFonts w:asciiTheme="minorHAnsi" w:hAnsiTheme="minorHAnsi" w:cstheme="minorHAnsi"/>
                      <w:color w:val="002060"/>
                      <w:sz w:val="22"/>
                      <w:szCs w:val="22"/>
                    </w:rPr>
                  </w:pPr>
                </w:p>
              </w:tc>
            </w:tr>
            <w:tr w:rsidR="00D64D60" w:rsidRPr="008B772A" w:rsidTr="00801213">
              <w:tc>
                <w:tcPr>
                  <w:tcW w:w="2467" w:type="dxa"/>
                </w:tcPr>
                <w:p w:rsidR="00D64D60" w:rsidRPr="008B772A" w:rsidRDefault="00D64D60" w:rsidP="0080121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Σύνολο Μαθήματος</w:t>
                  </w:r>
                </w:p>
              </w:tc>
              <w:tc>
                <w:tcPr>
                  <w:tcW w:w="2468" w:type="dxa"/>
                  <w:vAlign w:val="center"/>
                </w:tcPr>
                <w:p w:rsidR="00D64D60" w:rsidRPr="008B772A" w:rsidRDefault="00D64D60" w:rsidP="00801213">
                  <w:pPr>
                    <w:jc w:val="center"/>
                    <w:rPr>
                      <w:rFonts w:asciiTheme="minorHAnsi" w:hAnsiTheme="minorHAnsi" w:cstheme="minorHAnsi"/>
                      <w:b/>
                      <w:color w:val="002060"/>
                      <w:sz w:val="22"/>
                      <w:szCs w:val="22"/>
                    </w:rPr>
                  </w:pPr>
                  <w:r w:rsidRPr="008B772A">
                    <w:rPr>
                      <w:rFonts w:asciiTheme="minorHAnsi" w:hAnsiTheme="minorHAnsi" w:cstheme="minorHAnsi"/>
                      <w:b/>
                      <w:color w:val="002060"/>
                      <w:sz w:val="22"/>
                      <w:szCs w:val="22"/>
                    </w:rPr>
                    <w:t>125</w:t>
                  </w:r>
                </w:p>
              </w:tc>
            </w:tr>
          </w:tbl>
          <w:p w:rsidR="00D64D60" w:rsidRPr="008B772A" w:rsidRDefault="00D64D60" w:rsidP="00801213">
            <w:pPr>
              <w:rPr>
                <w:rFonts w:asciiTheme="minorHAnsi" w:hAnsiTheme="minorHAnsi" w:cstheme="minorHAnsi"/>
                <w:color w:val="244061"/>
              </w:rPr>
            </w:pPr>
          </w:p>
        </w:tc>
      </w:tr>
      <w:tr w:rsidR="00D64D60" w:rsidRPr="00E90926" w:rsidTr="009C3D76">
        <w:tc>
          <w:tcPr>
            <w:tcW w:w="3306" w:type="dxa"/>
            <w:shd w:val="clear" w:color="auto" w:fill="DDD9C3"/>
          </w:tcPr>
          <w:p w:rsidR="00D64D60" w:rsidRPr="008B772A" w:rsidRDefault="00D64D60"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 xml:space="preserve">ΑΞΙΟΛΟΓΗΣΗ ΦΟΙΤΗΤΩΝ </w:t>
            </w:r>
          </w:p>
          <w:p w:rsidR="00D64D60" w:rsidRPr="008B772A" w:rsidRDefault="00D64D60"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D64D60" w:rsidRPr="008B772A" w:rsidRDefault="00D64D60" w:rsidP="00801213">
            <w:pPr>
              <w:jc w:val="both"/>
              <w:rPr>
                <w:rFonts w:asciiTheme="minorHAnsi" w:hAnsiTheme="minorHAnsi" w:cstheme="minorHAnsi"/>
                <w:i/>
                <w:sz w:val="16"/>
                <w:szCs w:val="16"/>
                <w:lang w:val="el-GR"/>
              </w:rPr>
            </w:pPr>
          </w:p>
          <w:p w:rsidR="00D64D60" w:rsidRPr="008B772A" w:rsidRDefault="00D64D60"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D64D60" w:rsidRPr="008B772A" w:rsidRDefault="00D64D60" w:rsidP="00801213">
            <w:pPr>
              <w:jc w:val="both"/>
              <w:rPr>
                <w:rFonts w:asciiTheme="minorHAnsi" w:hAnsiTheme="minorHAnsi" w:cstheme="minorHAnsi"/>
                <w:i/>
                <w:sz w:val="16"/>
                <w:szCs w:val="16"/>
                <w:lang w:val="el-GR"/>
              </w:rPr>
            </w:pPr>
          </w:p>
          <w:p w:rsidR="00D64D60" w:rsidRPr="008B772A" w:rsidRDefault="00D64D60"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903" w:type="dxa"/>
            <w:tcBorders>
              <w:bottom w:val="single" w:sz="4" w:space="0" w:color="auto"/>
            </w:tcBorders>
          </w:tcPr>
          <w:p w:rsidR="00D64D60" w:rsidRPr="008B772A" w:rsidRDefault="00D64D60" w:rsidP="00801213">
            <w:pPr>
              <w:spacing w:line="276" w:lineRule="auto"/>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Γραπτή τελική εξέταση (70%) στην ελληνική γλώσσα που περιλαμβάνει:</w:t>
            </w:r>
          </w:p>
          <w:p w:rsidR="00D64D60" w:rsidRPr="008B772A" w:rsidRDefault="00D64D60"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πολλαπλής επιλογής</w:t>
            </w:r>
          </w:p>
          <w:p w:rsidR="00D64D60" w:rsidRPr="008B772A" w:rsidRDefault="00D64D60"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Σωστό / Λάθος</w:t>
            </w:r>
          </w:p>
          <w:p w:rsidR="00D64D60" w:rsidRPr="008B772A" w:rsidRDefault="00D64D60"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Επίλυση προβλημάτων με τις τεχνικές που έχουν διδαχθεί</w:t>
            </w:r>
          </w:p>
          <w:p w:rsidR="00D64D60" w:rsidRPr="008B772A" w:rsidRDefault="00D64D60"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Συγκριτική αξιολόγηση στοιχείων θεωρίας</w:t>
            </w:r>
          </w:p>
          <w:p w:rsidR="00D64D60" w:rsidRPr="008B772A" w:rsidRDefault="00D64D60" w:rsidP="00801213">
            <w:pPr>
              <w:rPr>
                <w:rFonts w:asciiTheme="minorHAnsi" w:hAnsiTheme="minorHAnsi" w:cstheme="minorHAnsi"/>
                <w:iCs/>
                <w:color w:val="002060"/>
                <w:lang w:val="el-GR"/>
              </w:rPr>
            </w:pPr>
          </w:p>
          <w:p w:rsidR="00D64D60" w:rsidRPr="008B772A" w:rsidRDefault="00D64D60" w:rsidP="0097597A">
            <w:pPr>
              <w:ind w:left="267" w:hanging="267"/>
              <w:rPr>
                <w:rFonts w:asciiTheme="minorHAnsi" w:hAnsiTheme="minorHAnsi" w:cstheme="minorHAnsi"/>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30% ατομική εργασία (προαιρετική)</w:t>
            </w:r>
          </w:p>
        </w:tc>
      </w:tr>
    </w:tbl>
    <w:p w:rsidR="00D64D60" w:rsidRPr="008B772A" w:rsidRDefault="00D64D60" w:rsidP="001E747E">
      <w:pPr>
        <w:widowControl w:val="0"/>
        <w:numPr>
          <w:ilvl w:val="0"/>
          <w:numId w:val="104"/>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D64D60" w:rsidRPr="008B772A" w:rsidTr="009C3D76">
        <w:tc>
          <w:tcPr>
            <w:tcW w:w="9209" w:type="dxa"/>
          </w:tcPr>
          <w:p w:rsidR="00D64D60" w:rsidRPr="008B772A" w:rsidRDefault="00D64D60" w:rsidP="001E747E">
            <w:pPr>
              <w:pStyle w:val="a5"/>
              <w:numPr>
                <w:ilvl w:val="0"/>
                <w:numId w:val="14"/>
              </w:numPr>
              <w:spacing w:after="60"/>
              <w:ind w:left="309" w:hanging="281"/>
              <w:jc w:val="both"/>
              <w:rPr>
                <w:rFonts w:asciiTheme="minorHAnsi" w:hAnsiTheme="minorHAnsi" w:cstheme="minorHAnsi"/>
                <w:color w:val="002060"/>
                <w:lang w:eastAsia="nl-NL"/>
              </w:rPr>
            </w:pPr>
            <w:r w:rsidRPr="008B772A">
              <w:rPr>
                <w:rFonts w:asciiTheme="minorHAnsi" w:hAnsiTheme="minorHAnsi" w:cstheme="minorHAnsi"/>
                <w:color w:val="002060"/>
                <w:lang w:val="en-GB"/>
              </w:rPr>
              <w:t xml:space="preserve">Kieso E. Donald, Weygandt J. Jerry, Warfield D. Terry. </w:t>
            </w:r>
            <w:r w:rsidRPr="008B772A">
              <w:rPr>
                <w:rFonts w:asciiTheme="minorHAnsi" w:hAnsiTheme="minorHAnsi" w:cstheme="minorHAnsi"/>
                <w:color w:val="002060"/>
              </w:rPr>
              <w:t>Λογιστική-Εκτενής Ανάλυση με ΔΠΧΑ</w:t>
            </w:r>
            <w:r w:rsidRPr="008B772A">
              <w:rPr>
                <w:rFonts w:asciiTheme="minorHAnsi" w:hAnsiTheme="minorHAnsi" w:cstheme="minorHAnsi"/>
                <w:color w:val="002060"/>
                <w:lang w:eastAsia="nl-NL"/>
              </w:rPr>
              <w:t>.</w:t>
            </w:r>
            <w:r w:rsidRPr="008B772A">
              <w:rPr>
                <w:rFonts w:asciiTheme="minorHAnsi" w:hAnsiTheme="minorHAnsi" w:cstheme="minorHAnsi"/>
                <w:color w:val="002060"/>
              </w:rPr>
              <w:t xml:space="preserve"> Broken Hill Publishers Ltd. Αθήνα. 2018</w:t>
            </w:r>
            <w:r w:rsidRPr="008B772A">
              <w:rPr>
                <w:rFonts w:asciiTheme="minorHAnsi" w:hAnsiTheme="minorHAnsi" w:cstheme="minorHAnsi"/>
                <w:color w:val="002060"/>
                <w:lang w:eastAsia="nl-NL"/>
              </w:rPr>
              <w:t xml:space="preserve"> </w:t>
            </w:r>
          </w:p>
          <w:p w:rsidR="00D64D60" w:rsidRPr="008B772A" w:rsidRDefault="00D64D60" w:rsidP="001E747E">
            <w:pPr>
              <w:pStyle w:val="a5"/>
              <w:numPr>
                <w:ilvl w:val="0"/>
                <w:numId w:val="14"/>
              </w:numPr>
              <w:spacing w:after="60"/>
              <w:ind w:left="309" w:hanging="281"/>
              <w:jc w:val="both"/>
              <w:rPr>
                <w:rFonts w:asciiTheme="minorHAnsi" w:hAnsiTheme="minorHAnsi" w:cstheme="minorHAnsi"/>
                <w:color w:val="002060"/>
                <w:lang w:eastAsia="nl-NL"/>
              </w:rPr>
            </w:pPr>
            <w:r w:rsidRPr="008B772A">
              <w:rPr>
                <w:rFonts w:asciiTheme="minorHAnsi" w:hAnsiTheme="minorHAnsi" w:cstheme="minorHAnsi"/>
                <w:color w:val="002060"/>
              </w:rPr>
              <w:t>Χρήστος Ι. Νεγκάκης.</w:t>
            </w:r>
            <w:r w:rsidRPr="008B772A">
              <w:rPr>
                <w:rFonts w:asciiTheme="minorHAnsi" w:hAnsiTheme="minorHAnsi" w:cstheme="minorHAnsi"/>
                <w:color w:val="002060"/>
                <w:lang w:eastAsia="nl-NL"/>
              </w:rPr>
              <w:t xml:space="preserve"> </w:t>
            </w:r>
            <w:r w:rsidRPr="008B772A">
              <w:rPr>
                <w:rFonts w:asciiTheme="minorHAnsi" w:hAnsiTheme="minorHAnsi" w:cstheme="minorHAnsi"/>
                <w:color w:val="002060"/>
              </w:rPr>
              <w:t>Διεθνή Πρότυπα Χρηματοοικονομικής Αναφοράς. Θεωρία και Εφαρμογές.</w:t>
            </w:r>
            <w:r w:rsidRPr="008B772A">
              <w:rPr>
                <w:rFonts w:asciiTheme="minorHAnsi" w:hAnsiTheme="minorHAnsi" w:cstheme="minorHAnsi"/>
                <w:color w:val="002060"/>
                <w:lang w:eastAsia="nl-NL"/>
              </w:rPr>
              <w:t xml:space="preserve"> </w:t>
            </w:r>
            <w:r w:rsidRPr="008B772A">
              <w:rPr>
                <w:rFonts w:asciiTheme="minorHAnsi" w:hAnsiTheme="minorHAnsi" w:cstheme="minorHAnsi"/>
                <w:color w:val="002060"/>
              </w:rPr>
              <w:t>ΑΕΙΦΟΡΟΣ ΛΟΓΙΣΤΙΚΗ ΙΚΕ. Θεσσαλονίκη. 2017.</w:t>
            </w:r>
          </w:p>
          <w:p w:rsidR="00D64D60" w:rsidRPr="008B772A" w:rsidRDefault="00D64D60" w:rsidP="001E747E">
            <w:pPr>
              <w:pStyle w:val="a5"/>
              <w:numPr>
                <w:ilvl w:val="0"/>
                <w:numId w:val="14"/>
              </w:numPr>
              <w:spacing w:after="60"/>
              <w:ind w:left="309" w:hanging="281"/>
              <w:jc w:val="both"/>
              <w:rPr>
                <w:rFonts w:asciiTheme="minorHAnsi" w:hAnsiTheme="minorHAnsi" w:cstheme="minorHAnsi"/>
                <w:color w:val="002060"/>
                <w:lang w:eastAsia="nl-NL"/>
              </w:rPr>
            </w:pPr>
            <w:r w:rsidRPr="008B772A">
              <w:rPr>
                <w:rFonts w:asciiTheme="minorHAnsi" w:hAnsiTheme="minorHAnsi" w:cstheme="minorHAnsi"/>
                <w:color w:val="002060"/>
              </w:rPr>
              <w:t>GRANT THORNTON. ΔΙΕΘΝΗ ΠΡΟΤΥΠΑ ΧΡΗΜΑΤΟΟΙΚΟΝΟΜΙΚΗΣ ΑΝΑΦΟΡΑΣ</w:t>
            </w:r>
            <w:r w:rsidRPr="008B772A">
              <w:rPr>
                <w:rFonts w:asciiTheme="minorHAnsi" w:hAnsiTheme="minorHAnsi" w:cstheme="minorHAnsi"/>
                <w:color w:val="002060"/>
                <w:lang w:eastAsia="nl-NL"/>
              </w:rPr>
              <w:t>.</w:t>
            </w:r>
            <w:r w:rsidRPr="008B772A">
              <w:rPr>
                <w:rFonts w:asciiTheme="minorHAnsi" w:hAnsiTheme="minorHAnsi" w:cstheme="minorHAnsi"/>
                <w:color w:val="002060"/>
              </w:rPr>
              <w:t xml:space="preserve"> Αθήνα. 2016</w:t>
            </w:r>
            <w:r w:rsidRPr="008B772A">
              <w:rPr>
                <w:rFonts w:asciiTheme="minorHAnsi" w:hAnsiTheme="minorHAnsi" w:cstheme="minorHAnsi"/>
                <w:color w:val="002060"/>
                <w:lang w:eastAsia="nl-NL"/>
              </w:rPr>
              <w:t>.</w:t>
            </w:r>
          </w:p>
          <w:p w:rsidR="00D64D60" w:rsidRPr="008B772A" w:rsidRDefault="00D64D60" w:rsidP="001E747E">
            <w:pPr>
              <w:pStyle w:val="a5"/>
              <w:numPr>
                <w:ilvl w:val="0"/>
                <w:numId w:val="14"/>
              </w:numPr>
              <w:spacing w:after="60"/>
              <w:ind w:left="309" w:hanging="281"/>
              <w:jc w:val="both"/>
              <w:rPr>
                <w:rFonts w:asciiTheme="minorHAnsi" w:hAnsiTheme="minorHAnsi" w:cstheme="minorHAnsi"/>
                <w:color w:val="002060"/>
                <w:lang w:eastAsia="nl-NL"/>
              </w:rPr>
            </w:pPr>
            <w:r w:rsidRPr="008B772A">
              <w:rPr>
                <w:rFonts w:asciiTheme="minorHAnsi" w:hAnsiTheme="minorHAnsi" w:cstheme="minorHAnsi"/>
                <w:color w:val="002060"/>
              </w:rPr>
              <w:t>Σημειώσεις Διδάσκοντα</w:t>
            </w:r>
          </w:p>
          <w:p w:rsidR="00D64D60" w:rsidRPr="008B772A" w:rsidRDefault="00D64D60" w:rsidP="00B126F1">
            <w:pPr>
              <w:spacing w:after="60" w:line="276" w:lineRule="auto"/>
              <w:ind w:left="170" w:hanging="142"/>
              <w:rPr>
                <w:rFonts w:asciiTheme="minorHAnsi" w:hAnsiTheme="minorHAnsi" w:cstheme="minorHAnsi"/>
                <w:color w:val="002060"/>
              </w:rPr>
            </w:pPr>
            <w:r w:rsidRPr="008B772A">
              <w:rPr>
                <w:rFonts w:asciiTheme="minorHAnsi" w:hAnsiTheme="minorHAnsi" w:cstheme="minorHAnsi"/>
                <w:i/>
                <w:color w:val="002060"/>
                <w:sz w:val="22"/>
                <w:szCs w:val="22"/>
              </w:rPr>
              <w:t>- Συναφή επιστημονικά περιοδικά:</w:t>
            </w:r>
          </w:p>
          <w:p w:rsidR="00D64D60" w:rsidRPr="008B772A" w:rsidRDefault="00D64D60" w:rsidP="001E747E">
            <w:pPr>
              <w:pStyle w:val="a5"/>
              <w:numPr>
                <w:ilvl w:val="0"/>
                <w:numId w:val="174"/>
              </w:numPr>
              <w:spacing w:after="60"/>
              <w:ind w:left="309" w:hanging="142"/>
              <w:rPr>
                <w:rStyle w:val="style5361"/>
                <w:rFonts w:asciiTheme="minorHAnsi" w:hAnsiTheme="minorHAnsi" w:cstheme="minorHAnsi"/>
                <w:bCs/>
                <w:color w:val="002060"/>
                <w:sz w:val="22"/>
                <w:szCs w:val="22"/>
              </w:rPr>
            </w:pPr>
            <w:r w:rsidRPr="008B772A">
              <w:rPr>
                <w:rStyle w:val="style5361"/>
                <w:rFonts w:asciiTheme="minorHAnsi" w:hAnsiTheme="minorHAnsi" w:cstheme="minorHAnsi"/>
                <w:bCs/>
                <w:color w:val="002060"/>
                <w:sz w:val="22"/>
                <w:szCs w:val="22"/>
              </w:rPr>
              <w:t>European Accountancy Review (EAA)</w:t>
            </w:r>
          </w:p>
          <w:p w:rsidR="00D64D60" w:rsidRPr="008B772A" w:rsidRDefault="00D64D60" w:rsidP="001E747E">
            <w:pPr>
              <w:pStyle w:val="a5"/>
              <w:numPr>
                <w:ilvl w:val="0"/>
                <w:numId w:val="174"/>
              </w:numPr>
              <w:spacing w:after="60"/>
              <w:ind w:left="309" w:hanging="142"/>
              <w:rPr>
                <w:rFonts w:asciiTheme="minorHAnsi" w:eastAsia="Calibri" w:hAnsiTheme="minorHAnsi" w:cstheme="minorHAnsi"/>
                <w:color w:val="002060"/>
                <w:lang w:val="en-US"/>
              </w:rPr>
            </w:pPr>
            <w:r w:rsidRPr="008B772A">
              <w:rPr>
                <w:rStyle w:val="style5361"/>
                <w:rFonts w:asciiTheme="minorHAnsi" w:hAnsiTheme="minorHAnsi" w:cstheme="minorHAnsi"/>
                <w:bCs/>
                <w:color w:val="002060"/>
                <w:sz w:val="22"/>
                <w:szCs w:val="22"/>
                <w:lang w:val="en-GB"/>
              </w:rPr>
              <w:t>International Journal of Accounting Information Systems (Elsevier)</w:t>
            </w:r>
          </w:p>
        </w:tc>
      </w:tr>
    </w:tbl>
    <w:p w:rsidR="00D64D60" w:rsidRPr="008B772A" w:rsidRDefault="00D64D60" w:rsidP="00D64D60">
      <w:pPr>
        <w:rPr>
          <w:rFonts w:asciiTheme="minorHAnsi" w:eastAsia="Calibri" w:hAnsiTheme="minorHAnsi" w:cstheme="minorHAnsi"/>
        </w:rPr>
      </w:pPr>
    </w:p>
    <w:bookmarkEnd w:id="3"/>
    <w:p w:rsidR="00D64D60" w:rsidRPr="008B772A" w:rsidRDefault="00D64D60" w:rsidP="00D64D60">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1088"/>
        <w:gridCol w:w="1240"/>
        <w:gridCol w:w="7"/>
      </w:tblGrid>
      <w:tr w:rsidR="00D64D60" w:rsidRPr="008B772A" w:rsidTr="009C3D76">
        <w:tc>
          <w:tcPr>
            <w:tcW w:w="3205" w:type="dxa"/>
            <w:shd w:val="clear" w:color="auto" w:fill="D0CECE" w:themeFill="background2" w:themeFillShade="E6"/>
          </w:tcPr>
          <w:p w:rsidR="00D64D60" w:rsidRPr="008B772A" w:rsidRDefault="00D64D60"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5975" w:type="dxa"/>
            <w:gridSpan w:val="6"/>
          </w:tcPr>
          <w:p w:rsidR="00D64D60" w:rsidRPr="008B772A" w:rsidRDefault="00D64D60"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D64D60" w:rsidRPr="008B772A" w:rsidTr="009C3D76">
        <w:tc>
          <w:tcPr>
            <w:tcW w:w="3205" w:type="dxa"/>
            <w:shd w:val="clear" w:color="auto" w:fill="D0CECE" w:themeFill="background2" w:themeFillShade="E6"/>
          </w:tcPr>
          <w:p w:rsidR="00D64D60" w:rsidRPr="008B772A" w:rsidRDefault="00D64D60"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975" w:type="dxa"/>
            <w:gridSpan w:val="6"/>
          </w:tcPr>
          <w:p w:rsidR="00D64D60" w:rsidRPr="008B772A" w:rsidRDefault="00D64D60"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D64D60" w:rsidRPr="008B772A" w:rsidTr="009C3D76">
        <w:tc>
          <w:tcPr>
            <w:tcW w:w="3205" w:type="dxa"/>
            <w:shd w:val="clear" w:color="auto" w:fill="D0CECE" w:themeFill="background2" w:themeFillShade="E6"/>
          </w:tcPr>
          <w:p w:rsidR="00D64D60" w:rsidRPr="008B772A" w:rsidRDefault="00D64D60"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975" w:type="dxa"/>
            <w:gridSpan w:val="6"/>
          </w:tcPr>
          <w:p w:rsidR="00D64D60" w:rsidRPr="008B772A" w:rsidRDefault="00D64D60"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D64D60" w:rsidRPr="008B772A" w:rsidTr="009C3D76">
        <w:tc>
          <w:tcPr>
            <w:tcW w:w="3205" w:type="dxa"/>
            <w:shd w:val="clear" w:color="auto" w:fill="D0CECE" w:themeFill="background2" w:themeFillShade="E6"/>
          </w:tcPr>
          <w:p w:rsidR="00D64D60" w:rsidRPr="008B772A" w:rsidRDefault="00D64D60"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35" w:type="dxa"/>
          </w:tcPr>
          <w:p w:rsidR="00D64D60" w:rsidRPr="008B772A" w:rsidRDefault="00D64D60" w:rsidP="00801213">
            <w:pPr>
              <w:rPr>
                <w:rFonts w:asciiTheme="minorHAnsi" w:hAnsiTheme="minorHAnsi" w:cstheme="minorHAnsi"/>
                <w:bCs/>
                <w:sz w:val="20"/>
                <w:szCs w:val="20"/>
                <w:lang w:val="el-GR"/>
              </w:rPr>
            </w:pPr>
            <w:r w:rsidRPr="008B772A">
              <w:rPr>
                <w:rFonts w:asciiTheme="minorHAnsi" w:hAnsiTheme="minorHAnsi" w:cstheme="minorHAnsi"/>
                <w:color w:val="002060"/>
                <w:sz w:val="20"/>
                <w:szCs w:val="20"/>
                <w:lang w:val="el-GR"/>
              </w:rPr>
              <w:t>ΝΓ2</w:t>
            </w:r>
          </w:p>
        </w:tc>
        <w:tc>
          <w:tcPr>
            <w:tcW w:w="2505" w:type="dxa"/>
            <w:gridSpan w:val="2"/>
            <w:shd w:val="clear" w:color="auto" w:fill="D0CECE" w:themeFill="background2" w:themeFillShade="E6"/>
          </w:tcPr>
          <w:p w:rsidR="00D64D60" w:rsidRPr="008B772A" w:rsidRDefault="00D64D60"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ΕΞΑΜΗΝΟ ΣΠΟΥΔΩΝ</w:t>
            </w:r>
          </w:p>
        </w:tc>
        <w:tc>
          <w:tcPr>
            <w:tcW w:w="2335" w:type="dxa"/>
            <w:gridSpan w:val="3"/>
          </w:tcPr>
          <w:p w:rsidR="00D64D60" w:rsidRPr="008B772A" w:rsidRDefault="00D64D60" w:rsidP="00801213">
            <w:pPr>
              <w:rPr>
                <w:rFonts w:asciiTheme="minorHAnsi" w:hAnsiTheme="minorHAnsi" w:cstheme="minorHAnsi"/>
                <w:bCs/>
                <w:sz w:val="20"/>
                <w:szCs w:val="20"/>
                <w:lang w:val="el-GR"/>
              </w:rPr>
            </w:pPr>
            <w:r w:rsidRPr="008B772A">
              <w:rPr>
                <w:rFonts w:asciiTheme="minorHAnsi" w:hAnsiTheme="minorHAnsi" w:cstheme="minorHAnsi"/>
                <w:bCs/>
                <w:sz w:val="20"/>
                <w:szCs w:val="20"/>
                <w:lang w:val="el-GR"/>
              </w:rPr>
              <w:t>3</w:t>
            </w:r>
          </w:p>
        </w:tc>
      </w:tr>
      <w:tr w:rsidR="00D64D60" w:rsidRPr="008B772A" w:rsidTr="009C3D76">
        <w:trPr>
          <w:trHeight w:val="375"/>
        </w:trPr>
        <w:tc>
          <w:tcPr>
            <w:tcW w:w="3205" w:type="dxa"/>
            <w:shd w:val="clear" w:color="auto" w:fill="D0CECE" w:themeFill="background2" w:themeFillShade="E6"/>
            <w:vAlign w:val="center"/>
          </w:tcPr>
          <w:p w:rsidR="00D64D60" w:rsidRPr="008B772A" w:rsidRDefault="00D64D60"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975" w:type="dxa"/>
            <w:gridSpan w:val="6"/>
            <w:vAlign w:val="center"/>
          </w:tcPr>
          <w:p w:rsidR="00D64D60" w:rsidRPr="00480C2A" w:rsidRDefault="00D64D60" w:rsidP="00801213">
            <w:pPr>
              <w:rPr>
                <w:rFonts w:asciiTheme="minorHAnsi" w:hAnsiTheme="minorHAnsi" w:cstheme="minorHAnsi"/>
                <w:b/>
                <w:bCs/>
                <w:iCs/>
                <w:sz w:val="20"/>
                <w:szCs w:val="20"/>
              </w:rPr>
            </w:pPr>
            <w:r w:rsidRPr="00480C2A">
              <w:rPr>
                <w:rFonts w:asciiTheme="minorHAnsi" w:hAnsiTheme="minorHAnsi" w:cstheme="minorHAnsi"/>
                <w:b/>
                <w:color w:val="002060"/>
                <w:szCs w:val="20"/>
                <w:lang w:val="el-GR"/>
              </w:rPr>
              <w:t>Χρηματοπιστωτικοί Οργανισμοί και Αγορές</w:t>
            </w:r>
          </w:p>
        </w:tc>
      </w:tr>
      <w:tr w:rsidR="00D64D60" w:rsidRPr="008B772A" w:rsidTr="009C3D76">
        <w:trPr>
          <w:gridAfter w:val="1"/>
          <w:wAfter w:w="7" w:type="dxa"/>
          <w:trHeight w:val="196"/>
        </w:trPr>
        <w:tc>
          <w:tcPr>
            <w:tcW w:w="5637" w:type="dxa"/>
            <w:gridSpan w:val="3"/>
            <w:shd w:val="clear" w:color="auto" w:fill="D0CECE" w:themeFill="background2" w:themeFillShade="E6"/>
            <w:vAlign w:val="center"/>
          </w:tcPr>
          <w:p w:rsidR="00D64D60" w:rsidRPr="008B772A" w:rsidRDefault="00D64D60"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296" w:type="dxa"/>
            <w:gridSpan w:val="2"/>
            <w:shd w:val="clear" w:color="auto" w:fill="D0CECE" w:themeFill="background2" w:themeFillShade="E6"/>
            <w:vAlign w:val="center"/>
          </w:tcPr>
          <w:p w:rsidR="00D64D60" w:rsidRPr="008B772A" w:rsidRDefault="00D64D60"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240" w:type="dxa"/>
            <w:shd w:val="clear" w:color="auto" w:fill="D0CECE" w:themeFill="background2" w:themeFillShade="E6"/>
            <w:vAlign w:val="center"/>
          </w:tcPr>
          <w:p w:rsidR="00D64D60" w:rsidRPr="008B772A" w:rsidRDefault="00D64D60"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D64D60" w:rsidRPr="008B772A" w:rsidTr="009C3D76">
        <w:trPr>
          <w:gridAfter w:val="1"/>
          <w:wAfter w:w="7" w:type="dxa"/>
          <w:trHeight w:val="194"/>
        </w:trPr>
        <w:tc>
          <w:tcPr>
            <w:tcW w:w="5637" w:type="dxa"/>
            <w:gridSpan w:val="3"/>
          </w:tcPr>
          <w:p w:rsidR="00D64D60" w:rsidRPr="008B772A" w:rsidRDefault="00D64D60" w:rsidP="00801213">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 xml:space="preserve">Διαλέξεις </w:t>
            </w:r>
          </w:p>
        </w:tc>
        <w:tc>
          <w:tcPr>
            <w:tcW w:w="2296" w:type="dxa"/>
            <w:gridSpan w:val="2"/>
          </w:tcPr>
          <w:p w:rsidR="00D64D60" w:rsidRPr="008B772A" w:rsidRDefault="00D64D60"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240" w:type="dxa"/>
          </w:tcPr>
          <w:p w:rsidR="00D64D60" w:rsidRPr="008B772A" w:rsidRDefault="00D64D60"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D64D60" w:rsidRPr="008B772A" w:rsidTr="009C3D76">
        <w:trPr>
          <w:gridAfter w:val="1"/>
          <w:wAfter w:w="7" w:type="dxa"/>
          <w:trHeight w:val="194"/>
        </w:trPr>
        <w:tc>
          <w:tcPr>
            <w:tcW w:w="5637" w:type="dxa"/>
            <w:gridSpan w:val="3"/>
          </w:tcPr>
          <w:p w:rsidR="00D64D60" w:rsidRPr="008B772A" w:rsidRDefault="00D64D60" w:rsidP="00801213">
            <w:pPr>
              <w:jc w:val="right"/>
              <w:rPr>
                <w:rFonts w:asciiTheme="minorHAnsi" w:hAnsiTheme="minorHAnsi" w:cstheme="minorHAnsi"/>
                <w:b/>
                <w:color w:val="002060"/>
                <w:sz w:val="20"/>
                <w:szCs w:val="20"/>
                <w:lang w:val="el-GR"/>
              </w:rPr>
            </w:pPr>
          </w:p>
        </w:tc>
        <w:tc>
          <w:tcPr>
            <w:tcW w:w="2296" w:type="dxa"/>
            <w:gridSpan w:val="2"/>
          </w:tcPr>
          <w:p w:rsidR="00D64D60" w:rsidRPr="008B772A" w:rsidRDefault="00D64D60" w:rsidP="00801213">
            <w:pPr>
              <w:jc w:val="right"/>
              <w:rPr>
                <w:rFonts w:asciiTheme="minorHAnsi" w:hAnsiTheme="minorHAnsi" w:cstheme="minorHAnsi"/>
                <w:color w:val="002060"/>
                <w:sz w:val="20"/>
                <w:szCs w:val="20"/>
                <w:lang w:val="el-GR"/>
              </w:rPr>
            </w:pPr>
          </w:p>
        </w:tc>
        <w:tc>
          <w:tcPr>
            <w:tcW w:w="1240" w:type="dxa"/>
          </w:tcPr>
          <w:p w:rsidR="00D64D60" w:rsidRPr="008B772A" w:rsidRDefault="00D64D60" w:rsidP="00801213">
            <w:pPr>
              <w:rPr>
                <w:rFonts w:asciiTheme="minorHAnsi" w:hAnsiTheme="minorHAnsi" w:cstheme="minorHAnsi"/>
                <w:color w:val="002060"/>
                <w:sz w:val="20"/>
                <w:szCs w:val="20"/>
                <w:lang w:val="el-GR"/>
              </w:rPr>
            </w:pPr>
          </w:p>
        </w:tc>
      </w:tr>
      <w:tr w:rsidR="00D64D60" w:rsidRPr="008B772A" w:rsidTr="009C3D76">
        <w:trPr>
          <w:gridAfter w:val="1"/>
          <w:wAfter w:w="7" w:type="dxa"/>
          <w:trHeight w:val="194"/>
        </w:trPr>
        <w:tc>
          <w:tcPr>
            <w:tcW w:w="5637" w:type="dxa"/>
            <w:gridSpan w:val="3"/>
          </w:tcPr>
          <w:p w:rsidR="00D64D60" w:rsidRPr="008B772A" w:rsidRDefault="00D64D60" w:rsidP="00801213">
            <w:pPr>
              <w:rPr>
                <w:rFonts w:asciiTheme="minorHAnsi" w:hAnsiTheme="minorHAnsi" w:cstheme="minorHAnsi"/>
                <w:b/>
                <w:color w:val="002060"/>
                <w:sz w:val="20"/>
                <w:szCs w:val="20"/>
                <w:lang w:val="el-GR"/>
              </w:rPr>
            </w:pPr>
          </w:p>
        </w:tc>
        <w:tc>
          <w:tcPr>
            <w:tcW w:w="2296" w:type="dxa"/>
            <w:gridSpan w:val="2"/>
          </w:tcPr>
          <w:p w:rsidR="00D64D60" w:rsidRPr="008B772A" w:rsidRDefault="00D64D60" w:rsidP="00801213">
            <w:pPr>
              <w:jc w:val="right"/>
              <w:rPr>
                <w:rFonts w:asciiTheme="minorHAnsi" w:hAnsiTheme="minorHAnsi" w:cstheme="minorHAnsi"/>
                <w:color w:val="002060"/>
                <w:sz w:val="20"/>
                <w:szCs w:val="20"/>
                <w:lang w:val="el-GR"/>
              </w:rPr>
            </w:pPr>
          </w:p>
        </w:tc>
        <w:tc>
          <w:tcPr>
            <w:tcW w:w="1240" w:type="dxa"/>
          </w:tcPr>
          <w:p w:rsidR="00D64D60" w:rsidRPr="008B772A" w:rsidRDefault="00D64D60" w:rsidP="00801213">
            <w:pPr>
              <w:rPr>
                <w:rFonts w:asciiTheme="minorHAnsi" w:hAnsiTheme="minorHAnsi" w:cstheme="minorHAnsi"/>
                <w:color w:val="002060"/>
                <w:sz w:val="20"/>
                <w:szCs w:val="20"/>
                <w:lang w:val="el-GR"/>
              </w:rPr>
            </w:pPr>
          </w:p>
        </w:tc>
      </w:tr>
      <w:tr w:rsidR="00D64D60" w:rsidRPr="00E90926" w:rsidTr="009C3D76">
        <w:trPr>
          <w:gridAfter w:val="1"/>
          <w:wAfter w:w="7" w:type="dxa"/>
          <w:trHeight w:val="194"/>
        </w:trPr>
        <w:tc>
          <w:tcPr>
            <w:tcW w:w="5637" w:type="dxa"/>
            <w:gridSpan w:val="3"/>
            <w:shd w:val="clear" w:color="auto" w:fill="D0CECE" w:themeFill="background2" w:themeFillShade="E6"/>
          </w:tcPr>
          <w:p w:rsidR="00D64D60" w:rsidRPr="008B772A" w:rsidRDefault="00D64D60"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2296" w:type="dxa"/>
            <w:gridSpan w:val="2"/>
          </w:tcPr>
          <w:p w:rsidR="00D64D60" w:rsidRPr="008B772A" w:rsidRDefault="00D64D60" w:rsidP="00801213">
            <w:pPr>
              <w:jc w:val="right"/>
              <w:rPr>
                <w:rFonts w:asciiTheme="minorHAnsi" w:hAnsiTheme="minorHAnsi" w:cstheme="minorHAnsi"/>
                <w:color w:val="002060"/>
                <w:sz w:val="20"/>
                <w:szCs w:val="20"/>
                <w:lang w:val="el-GR"/>
              </w:rPr>
            </w:pPr>
          </w:p>
        </w:tc>
        <w:tc>
          <w:tcPr>
            <w:tcW w:w="1240" w:type="dxa"/>
          </w:tcPr>
          <w:p w:rsidR="00D64D60" w:rsidRPr="008B772A" w:rsidRDefault="00D64D60" w:rsidP="00801213">
            <w:pPr>
              <w:rPr>
                <w:rFonts w:asciiTheme="minorHAnsi" w:hAnsiTheme="minorHAnsi" w:cstheme="minorHAnsi"/>
                <w:color w:val="002060"/>
                <w:sz w:val="20"/>
                <w:szCs w:val="20"/>
                <w:lang w:val="el-GR"/>
              </w:rPr>
            </w:pPr>
          </w:p>
        </w:tc>
      </w:tr>
      <w:tr w:rsidR="00D64D60" w:rsidRPr="008B772A" w:rsidTr="009C3D76">
        <w:trPr>
          <w:trHeight w:val="599"/>
        </w:trPr>
        <w:tc>
          <w:tcPr>
            <w:tcW w:w="3205" w:type="dxa"/>
            <w:shd w:val="clear" w:color="auto" w:fill="D0CECE" w:themeFill="background2" w:themeFillShade="E6"/>
          </w:tcPr>
          <w:p w:rsidR="00947D5B" w:rsidRPr="008B772A" w:rsidRDefault="00947D5B" w:rsidP="00947D5B">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D64D60" w:rsidRPr="008B772A" w:rsidRDefault="00947D5B" w:rsidP="00947D5B">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975" w:type="dxa"/>
            <w:gridSpan w:val="6"/>
          </w:tcPr>
          <w:p w:rsidR="00D64D60" w:rsidRPr="008B772A" w:rsidRDefault="00947D5B"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Επιστημονικής Περιοχής</w:t>
            </w:r>
          </w:p>
        </w:tc>
      </w:tr>
      <w:tr w:rsidR="00D64D60" w:rsidRPr="008B772A" w:rsidTr="009C3D76">
        <w:tc>
          <w:tcPr>
            <w:tcW w:w="3205" w:type="dxa"/>
            <w:shd w:val="clear" w:color="auto" w:fill="D0CECE" w:themeFill="background2" w:themeFillShade="E6"/>
          </w:tcPr>
          <w:p w:rsidR="00D64D60" w:rsidRPr="008B772A" w:rsidRDefault="00D64D60" w:rsidP="009C3D76">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ΠΡΟΑΠΑΙΤΟΥΜΕΝΑ ΜΑΘΗΜΑΤΑ:</w:t>
            </w:r>
          </w:p>
        </w:tc>
        <w:tc>
          <w:tcPr>
            <w:tcW w:w="5975" w:type="dxa"/>
            <w:gridSpan w:val="6"/>
          </w:tcPr>
          <w:p w:rsidR="00D64D60" w:rsidRPr="008B772A" w:rsidRDefault="00D64D60"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Κανένα</w:t>
            </w:r>
          </w:p>
        </w:tc>
      </w:tr>
      <w:tr w:rsidR="00D64D60" w:rsidRPr="008B772A" w:rsidTr="009C3D76">
        <w:tc>
          <w:tcPr>
            <w:tcW w:w="3205" w:type="dxa"/>
            <w:shd w:val="clear" w:color="auto" w:fill="D0CECE" w:themeFill="background2" w:themeFillShade="E6"/>
          </w:tcPr>
          <w:p w:rsidR="00D64D60" w:rsidRPr="008B772A" w:rsidRDefault="00D64D60"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975" w:type="dxa"/>
            <w:gridSpan w:val="6"/>
          </w:tcPr>
          <w:p w:rsidR="00D64D60" w:rsidRPr="008B772A" w:rsidRDefault="00D64D60"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D64D60" w:rsidRPr="008B772A" w:rsidTr="009C3D76">
        <w:tc>
          <w:tcPr>
            <w:tcW w:w="3205" w:type="dxa"/>
            <w:shd w:val="clear" w:color="auto" w:fill="D0CECE" w:themeFill="background2" w:themeFillShade="E6"/>
          </w:tcPr>
          <w:p w:rsidR="00D64D60" w:rsidRPr="008B772A" w:rsidRDefault="00D64D60"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975" w:type="dxa"/>
            <w:gridSpan w:val="6"/>
          </w:tcPr>
          <w:p w:rsidR="00D64D60" w:rsidRPr="008B772A" w:rsidRDefault="00D64D60"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D64D60" w:rsidRPr="008B772A" w:rsidTr="009C3D76">
        <w:tc>
          <w:tcPr>
            <w:tcW w:w="3205" w:type="dxa"/>
            <w:shd w:val="clear" w:color="auto" w:fill="D0CECE" w:themeFill="background2" w:themeFillShade="E6"/>
          </w:tcPr>
          <w:p w:rsidR="00D64D60" w:rsidRPr="008B772A" w:rsidRDefault="00D64D60"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975" w:type="dxa"/>
            <w:gridSpan w:val="6"/>
          </w:tcPr>
          <w:p w:rsidR="00D64D60" w:rsidRPr="008B772A" w:rsidRDefault="00D64D60" w:rsidP="00801213">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002060"/>
                <w:sz w:val="20"/>
                <w:szCs w:val="20"/>
                <w:lang w:val="en-GB"/>
              </w:rPr>
              <w:t>https://eclass.emt.</w:t>
            </w:r>
            <w:r w:rsidR="00E90926">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.gr/courses/AD131/</w:t>
            </w:r>
          </w:p>
        </w:tc>
      </w:tr>
    </w:tbl>
    <w:p w:rsidR="00D64D60" w:rsidRPr="008B772A" w:rsidRDefault="00D64D60" w:rsidP="001E747E">
      <w:pPr>
        <w:widowControl w:val="0"/>
        <w:numPr>
          <w:ilvl w:val="0"/>
          <w:numId w:val="52"/>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245"/>
      </w:tblGrid>
      <w:tr w:rsidR="00D64D60" w:rsidRPr="008B772A" w:rsidTr="00796E83">
        <w:tc>
          <w:tcPr>
            <w:tcW w:w="9209" w:type="dxa"/>
            <w:gridSpan w:val="2"/>
            <w:tcBorders>
              <w:bottom w:val="nil"/>
            </w:tcBorders>
            <w:shd w:val="clear" w:color="auto" w:fill="D0CECE" w:themeFill="background2" w:themeFillShade="E6"/>
          </w:tcPr>
          <w:p w:rsidR="00D64D60" w:rsidRPr="008B772A" w:rsidRDefault="00D64D60" w:rsidP="00801213">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D64D60" w:rsidRPr="00E90926" w:rsidTr="00796E83">
        <w:tc>
          <w:tcPr>
            <w:tcW w:w="9209" w:type="dxa"/>
            <w:gridSpan w:val="2"/>
            <w:tcBorders>
              <w:top w:val="nil"/>
            </w:tcBorders>
            <w:shd w:val="clear" w:color="auto" w:fill="D0CECE" w:themeFill="background2" w:themeFillShade="E6"/>
          </w:tcPr>
          <w:p w:rsidR="00D64D60" w:rsidRPr="008B772A" w:rsidRDefault="00D64D60"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D64D60" w:rsidRPr="008B772A" w:rsidRDefault="00D64D60" w:rsidP="00801213">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D64D60" w:rsidRPr="008B772A" w:rsidRDefault="00D64D60" w:rsidP="00D64D60">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D64D60" w:rsidRPr="008B772A" w:rsidRDefault="00D64D60" w:rsidP="00D64D60">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D64D60" w:rsidRPr="008B772A" w:rsidRDefault="00D64D60" w:rsidP="00D64D60">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D64D60" w:rsidRPr="00E90926" w:rsidTr="00796E83">
        <w:tc>
          <w:tcPr>
            <w:tcW w:w="9209" w:type="dxa"/>
            <w:gridSpan w:val="2"/>
          </w:tcPr>
          <w:p w:rsidR="00D64D60" w:rsidRPr="008B772A" w:rsidRDefault="00D64D60" w:rsidP="00611F7C">
            <w:pPr>
              <w:widowControl w:val="0"/>
              <w:autoSpaceDE w:val="0"/>
              <w:autoSpaceDN w:val="0"/>
              <w:adjustRightInd w:val="0"/>
              <w:spacing w:after="60"/>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Μετά την επιτυχή ολοκλήρωση του μαθήματος, οι συμμετέχοντες θα είναι σε θέση</w:t>
            </w:r>
            <w:r w:rsidR="00611F7C"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 xml:space="preserve"> </w:t>
            </w:r>
          </w:p>
          <w:p w:rsidR="00D64D60" w:rsidRPr="008B772A" w:rsidRDefault="00D64D60" w:rsidP="001E747E">
            <w:pPr>
              <w:pStyle w:val="a5"/>
              <w:widowControl w:val="0"/>
              <w:numPr>
                <w:ilvl w:val="0"/>
                <w:numId w:val="51"/>
              </w:numPr>
              <w:autoSpaceDE w:val="0"/>
              <w:autoSpaceDN w:val="0"/>
              <w:adjustRightInd w:val="0"/>
              <w:spacing w:after="60"/>
              <w:jc w:val="both"/>
              <w:rPr>
                <w:rFonts w:asciiTheme="minorHAnsi" w:hAnsiTheme="minorHAnsi" w:cstheme="minorHAnsi"/>
                <w:iCs/>
              </w:rPr>
            </w:pPr>
            <w:r w:rsidRPr="008B772A">
              <w:rPr>
                <w:rFonts w:asciiTheme="minorHAnsi" w:hAnsiTheme="minorHAnsi" w:cstheme="minorHAnsi"/>
                <w:iCs/>
                <w:color w:val="002060"/>
              </w:rPr>
              <w:t>Να παρέχει μια επισκόπηση των βασικών τύπων των τίτλων που διαπραγματεύονται στις κεφαλαιαγορές του κόσμου</w:t>
            </w:r>
          </w:p>
          <w:p w:rsidR="00D64D60" w:rsidRPr="008B772A" w:rsidRDefault="00D64D60" w:rsidP="001E747E">
            <w:pPr>
              <w:pStyle w:val="a5"/>
              <w:widowControl w:val="0"/>
              <w:numPr>
                <w:ilvl w:val="0"/>
                <w:numId w:val="51"/>
              </w:numPr>
              <w:autoSpaceDE w:val="0"/>
              <w:autoSpaceDN w:val="0"/>
              <w:adjustRightInd w:val="0"/>
              <w:spacing w:after="60"/>
              <w:jc w:val="both"/>
              <w:rPr>
                <w:rFonts w:asciiTheme="minorHAnsi" w:hAnsiTheme="minorHAnsi" w:cstheme="minorHAnsi"/>
                <w:iCs/>
              </w:rPr>
            </w:pPr>
            <w:r w:rsidRPr="008B772A">
              <w:rPr>
                <w:rFonts w:asciiTheme="minorHAnsi" w:hAnsiTheme="minorHAnsi" w:cstheme="minorHAnsi"/>
                <w:iCs/>
                <w:color w:val="002060"/>
              </w:rPr>
              <w:t xml:space="preserve">Να παρέχει λεπτομερή ανάλυση των προϊόντων μετοχών και ομολόγων. </w:t>
            </w:r>
          </w:p>
          <w:p w:rsidR="00D64D60" w:rsidRPr="008B772A" w:rsidRDefault="00D64D60" w:rsidP="001E747E">
            <w:pPr>
              <w:pStyle w:val="a5"/>
              <w:widowControl w:val="0"/>
              <w:numPr>
                <w:ilvl w:val="0"/>
                <w:numId w:val="51"/>
              </w:numPr>
              <w:autoSpaceDE w:val="0"/>
              <w:autoSpaceDN w:val="0"/>
              <w:adjustRightInd w:val="0"/>
              <w:spacing w:after="60"/>
              <w:jc w:val="both"/>
              <w:rPr>
                <w:rFonts w:asciiTheme="minorHAnsi" w:hAnsiTheme="minorHAnsi" w:cstheme="minorHAnsi"/>
                <w:iCs/>
              </w:rPr>
            </w:pPr>
            <w:r w:rsidRPr="008B772A">
              <w:rPr>
                <w:rFonts w:asciiTheme="minorHAnsi" w:hAnsiTheme="minorHAnsi" w:cstheme="minorHAnsi"/>
                <w:iCs/>
                <w:color w:val="002060"/>
              </w:rPr>
              <w:t xml:space="preserve">Να  κατανοεί τις έννοιες του κινδύνου στις επενδύσεις και της επιμέτρησής του. </w:t>
            </w:r>
          </w:p>
          <w:p w:rsidR="00D64D60" w:rsidRPr="008B772A" w:rsidRDefault="00D64D60" w:rsidP="001E747E">
            <w:pPr>
              <w:pStyle w:val="a5"/>
              <w:widowControl w:val="0"/>
              <w:numPr>
                <w:ilvl w:val="0"/>
                <w:numId w:val="51"/>
              </w:numPr>
              <w:autoSpaceDE w:val="0"/>
              <w:autoSpaceDN w:val="0"/>
              <w:adjustRightInd w:val="0"/>
              <w:spacing w:after="60"/>
              <w:jc w:val="both"/>
              <w:rPr>
                <w:rFonts w:asciiTheme="minorHAnsi" w:hAnsiTheme="minorHAnsi" w:cstheme="minorHAnsi"/>
                <w:iCs/>
              </w:rPr>
            </w:pPr>
            <w:r w:rsidRPr="008B772A">
              <w:rPr>
                <w:rFonts w:asciiTheme="minorHAnsi" w:hAnsiTheme="minorHAnsi" w:cstheme="minorHAnsi"/>
                <w:iCs/>
                <w:color w:val="002060"/>
              </w:rPr>
              <w:t>Να εξετάζει τις δημοφιλείς στρατηγικές διαπραγμάτευσης για τις συνδεδεμένες συναλλαγές</w:t>
            </w:r>
          </w:p>
          <w:p w:rsidR="00D64D60" w:rsidRPr="008B772A" w:rsidRDefault="00D64D60" w:rsidP="001E747E">
            <w:pPr>
              <w:pStyle w:val="a5"/>
              <w:widowControl w:val="0"/>
              <w:numPr>
                <w:ilvl w:val="0"/>
                <w:numId w:val="51"/>
              </w:numPr>
              <w:autoSpaceDE w:val="0"/>
              <w:autoSpaceDN w:val="0"/>
              <w:adjustRightInd w:val="0"/>
              <w:spacing w:after="60"/>
              <w:jc w:val="both"/>
              <w:rPr>
                <w:rFonts w:asciiTheme="minorHAnsi" w:hAnsiTheme="minorHAnsi" w:cstheme="minorHAnsi"/>
                <w:iCs/>
              </w:rPr>
            </w:pPr>
            <w:r w:rsidRPr="008B772A">
              <w:rPr>
                <w:rFonts w:asciiTheme="minorHAnsi" w:hAnsiTheme="minorHAnsi" w:cstheme="minorHAnsi"/>
                <w:iCs/>
                <w:color w:val="002060"/>
              </w:rPr>
              <w:t>Να αναγνωρίζει τη σημασία των δεικτών αναφοράς και τις ισχυρές τεχνικές μέτρησης επιδόσεων για την αξιολόγηση της απόδοσης των διαχειριστών επενδύσεων</w:t>
            </w:r>
          </w:p>
          <w:p w:rsidR="00D64D60" w:rsidRPr="008B772A" w:rsidRDefault="00D64D60" w:rsidP="001E747E">
            <w:pPr>
              <w:pStyle w:val="a5"/>
              <w:widowControl w:val="0"/>
              <w:numPr>
                <w:ilvl w:val="0"/>
                <w:numId w:val="51"/>
              </w:numPr>
              <w:autoSpaceDE w:val="0"/>
              <w:autoSpaceDN w:val="0"/>
              <w:adjustRightInd w:val="0"/>
              <w:spacing w:after="60"/>
              <w:jc w:val="both"/>
              <w:rPr>
                <w:rFonts w:asciiTheme="minorHAnsi" w:hAnsiTheme="minorHAnsi" w:cstheme="minorHAnsi"/>
                <w:i/>
                <w:sz w:val="16"/>
                <w:szCs w:val="16"/>
              </w:rPr>
            </w:pPr>
            <w:r w:rsidRPr="008B772A">
              <w:rPr>
                <w:rFonts w:asciiTheme="minorHAnsi" w:hAnsiTheme="minorHAnsi" w:cstheme="minorHAnsi"/>
                <w:iCs/>
                <w:color w:val="002060"/>
              </w:rPr>
              <w:t>Να έχει μια ολοκληρωμένη γνώση των σύγχρονων θεμάτων που αφορούν στην άντληση κεφαλαίων με τα σύγχρονα διαθέσιμα χρηματοοικονομικά εργαλεία.</w:t>
            </w:r>
          </w:p>
        </w:tc>
      </w:tr>
      <w:tr w:rsidR="00D64D60" w:rsidRPr="008B772A" w:rsidTr="00796E83">
        <w:tblPrEx>
          <w:tblLook w:val="0000"/>
        </w:tblPrEx>
        <w:tc>
          <w:tcPr>
            <w:tcW w:w="9209" w:type="dxa"/>
            <w:gridSpan w:val="2"/>
            <w:tcBorders>
              <w:bottom w:val="nil"/>
            </w:tcBorders>
            <w:shd w:val="clear" w:color="auto" w:fill="D0CECE" w:themeFill="background2" w:themeFillShade="E6"/>
          </w:tcPr>
          <w:p w:rsidR="00D64D60" w:rsidRPr="008B772A" w:rsidRDefault="00D64D60" w:rsidP="00801213">
            <w:pPr>
              <w:rPr>
                <w:rFonts w:asciiTheme="minorHAnsi" w:hAnsiTheme="minorHAnsi" w:cstheme="minorHAnsi"/>
                <w:b/>
                <w:sz w:val="20"/>
                <w:szCs w:val="20"/>
                <w:lang w:val="el-GR"/>
              </w:rPr>
            </w:pPr>
            <w:r w:rsidRPr="008B772A">
              <w:rPr>
                <w:rFonts w:asciiTheme="minorHAnsi" w:hAnsiTheme="minorHAnsi" w:cstheme="minorHAnsi"/>
                <w:b/>
                <w:sz w:val="20"/>
                <w:szCs w:val="20"/>
                <w:lang w:val="el-GR"/>
              </w:rPr>
              <w:t>Γενικές Ικανότητες</w:t>
            </w:r>
          </w:p>
        </w:tc>
      </w:tr>
      <w:tr w:rsidR="00D64D60" w:rsidRPr="008B772A" w:rsidTr="00796E83">
        <w:tblPrEx>
          <w:tblLook w:val="0000"/>
        </w:tblPrEx>
        <w:tc>
          <w:tcPr>
            <w:tcW w:w="9209" w:type="dxa"/>
            <w:gridSpan w:val="2"/>
            <w:tcBorders>
              <w:bottom w:val="nil"/>
            </w:tcBorders>
            <w:shd w:val="clear" w:color="auto" w:fill="D0CECE" w:themeFill="background2" w:themeFillShade="E6"/>
          </w:tcPr>
          <w:p w:rsidR="00D64D60" w:rsidRPr="008B772A" w:rsidRDefault="00D64D60" w:rsidP="00801213">
            <w:pPr>
              <w:rPr>
                <w:rFonts w:asciiTheme="minorHAnsi" w:hAnsiTheme="minorHAnsi" w:cstheme="minorHAnsi"/>
                <w:b/>
                <w:sz w:val="20"/>
                <w:szCs w:val="20"/>
              </w:rPr>
            </w:pPr>
          </w:p>
        </w:tc>
      </w:tr>
      <w:tr w:rsidR="00D64D60" w:rsidRPr="00E90926" w:rsidTr="00796E83">
        <w:tc>
          <w:tcPr>
            <w:tcW w:w="9209" w:type="dxa"/>
            <w:gridSpan w:val="2"/>
            <w:tcBorders>
              <w:top w:val="nil"/>
              <w:bottom w:val="nil"/>
            </w:tcBorders>
            <w:shd w:val="clear" w:color="auto" w:fill="D0CECE" w:themeFill="background2" w:themeFillShade="E6"/>
          </w:tcPr>
          <w:p w:rsidR="00D64D60" w:rsidRPr="008B772A" w:rsidRDefault="00D64D60"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D64D60" w:rsidRPr="008B772A" w:rsidTr="00796E83">
        <w:tblPrEx>
          <w:tblLook w:val="0000"/>
        </w:tblPrEx>
        <w:tc>
          <w:tcPr>
            <w:tcW w:w="3964" w:type="dxa"/>
            <w:tcBorders>
              <w:top w:val="nil"/>
              <w:bottom w:val="single" w:sz="4" w:space="0" w:color="auto"/>
              <w:right w:val="nil"/>
            </w:tcBorders>
            <w:shd w:val="clear" w:color="auto" w:fill="D0CECE" w:themeFill="background2" w:themeFillShade="E6"/>
          </w:tcPr>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245" w:type="dxa"/>
            <w:tcBorders>
              <w:top w:val="nil"/>
              <w:left w:val="nil"/>
              <w:bottom w:val="single" w:sz="4" w:space="0" w:color="auto"/>
            </w:tcBorders>
            <w:shd w:val="clear" w:color="auto" w:fill="D0CECE" w:themeFill="background2" w:themeFillShade="E6"/>
          </w:tcPr>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D64D60" w:rsidRPr="008B772A" w:rsidRDefault="00D64D60"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D64D60" w:rsidRPr="008B772A" w:rsidRDefault="00D64D60"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D64D60" w:rsidRPr="008B772A" w:rsidRDefault="00D64D60"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D64D60" w:rsidRPr="008B772A" w:rsidRDefault="00D64D60"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D64D60" w:rsidRPr="008B772A" w:rsidRDefault="00D64D60"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D64D60" w:rsidRPr="008B772A" w:rsidTr="00796E83">
        <w:tc>
          <w:tcPr>
            <w:tcW w:w="9209" w:type="dxa"/>
            <w:gridSpan w:val="2"/>
            <w:tcBorders>
              <w:bottom w:val="single" w:sz="4" w:space="0" w:color="auto"/>
            </w:tcBorders>
          </w:tcPr>
          <w:p w:rsidR="00D64D60" w:rsidRPr="008B772A" w:rsidRDefault="00D64D60"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Αναζήτηση, ανάλυση και σύνθεση δεδομένων και πληροφοριών, με τη χρήση και των απαραίτητων τεχνολογιών</w:t>
            </w:r>
          </w:p>
          <w:p w:rsidR="00D64D60" w:rsidRPr="008B772A" w:rsidRDefault="00D64D60"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Λήψη αποφάσεων</w:t>
            </w:r>
          </w:p>
          <w:p w:rsidR="00D64D60" w:rsidRPr="008B772A" w:rsidRDefault="00D64D60"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Άσκηση κριτικής και αυτοκριτικής</w:t>
            </w:r>
          </w:p>
          <w:p w:rsidR="00D64D60" w:rsidRPr="008B772A" w:rsidRDefault="00D64D60"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color w:val="002060"/>
                <w:sz w:val="22"/>
                <w:szCs w:val="22"/>
                <w:lang w:val="el-GR"/>
              </w:rPr>
              <w:t>Προσαρμογή σε νέες καταστάσεις</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D64D60" w:rsidRPr="00E90926" w:rsidTr="00796E83">
        <w:tc>
          <w:tcPr>
            <w:tcW w:w="9209" w:type="dxa"/>
          </w:tcPr>
          <w:p w:rsidR="00D64D60" w:rsidRPr="008B772A" w:rsidRDefault="00D64D60" w:rsidP="001E747E">
            <w:pPr>
              <w:widowControl w:val="0"/>
              <w:numPr>
                <w:ilvl w:val="0"/>
                <w:numId w:val="52"/>
              </w:numPr>
              <w:autoSpaceDE w:val="0"/>
              <w:autoSpaceDN w:val="0"/>
              <w:adjustRightInd w:val="0"/>
              <w:spacing w:before="120" w:after="120" w:line="276" w:lineRule="auto"/>
              <w:ind w:left="357" w:hanging="357"/>
              <w:rPr>
                <w:rFonts w:asciiTheme="minorHAnsi" w:hAnsiTheme="minorHAnsi" w:cstheme="minorHAnsi"/>
                <w:b/>
                <w:color w:val="000000"/>
                <w:lang w:val="el-GR"/>
              </w:rPr>
            </w:pPr>
            <w:r w:rsidRPr="008B772A">
              <w:rPr>
                <w:rFonts w:asciiTheme="minorHAnsi" w:hAnsiTheme="minorHAnsi" w:cstheme="minorHAnsi"/>
                <w:b/>
                <w:color w:val="000000"/>
                <w:sz w:val="22"/>
                <w:szCs w:val="22"/>
                <w:lang w:val="el-GR"/>
              </w:rPr>
              <w:t>ΠΕΡΙΕΧΟΜΕΝΟ ΜΑΘΗΜΑΤΟΣ</w:t>
            </w:r>
          </w:p>
          <w:p w:rsidR="00D64D60" w:rsidRPr="008B772A" w:rsidRDefault="00D64D60" w:rsidP="0080121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Η διδακτέα ύλη περιλαμβάνει ενδεικτικά τα ακόλουθα:</w:t>
            </w:r>
          </w:p>
          <w:p w:rsidR="00D64D60" w:rsidRPr="008B772A" w:rsidRDefault="00D64D60" w:rsidP="00D9780A">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w:t>
            </w:r>
            <w:r w:rsidRPr="008B772A">
              <w:rPr>
                <w:rFonts w:asciiTheme="minorHAnsi" w:hAnsiTheme="minorHAnsi" w:cstheme="minorHAnsi"/>
                <w:color w:val="002060"/>
                <w:sz w:val="22"/>
                <w:szCs w:val="22"/>
                <w:lang w:val="el-GR"/>
              </w:rPr>
              <w:tab/>
              <w:t>Αποτίμηση μετοχών και άντληση κεφαλαίων από  τις κεφαλαιαγορές</w:t>
            </w:r>
          </w:p>
          <w:p w:rsidR="00D64D60" w:rsidRPr="008B772A" w:rsidRDefault="00D64D60" w:rsidP="00D9780A">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2.</w:t>
            </w:r>
            <w:r w:rsidRPr="008B772A">
              <w:rPr>
                <w:rFonts w:asciiTheme="minorHAnsi" w:hAnsiTheme="minorHAnsi" w:cstheme="minorHAnsi"/>
                <w:color w:val="002060"/>
                <w:sz w:val="22"/>
                <w:szCs w:val="22"/>
                <w:lang w:val="el-GR"/>
              </w:rPr>
              <w:tab/>
              <w:t>Κίνδυνος και απόδοση</w:t>
            </w:r>
          </w:p>
          <w:p w:rsidR="00D64D60" w:rsidRPr="008B772A" w:rsidRDefault="00D64D60" w:rsidP="00D9780A">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w:t>
            </w:r>
            <w:r w:rsidRPr="008B772A">
              <w:rPr>
                <w:rFonts w:asciiTheme="minorHAnsi" w:hAnsiTheme="minorHAnsi" w:cstheme="minorHAnsi"/>
                <w:color w:val="002060"/>
                <w:sz w:val="22"/>
                <w:szCs w:val="22"/>
                <w:lang w:val="el-GR"/>
              </w:rPr>
              <w:tab/>
              <w:t>Θεωρία χαρτοφυλακίου</w:t>
            </w:r>
          </w:p>
          <w:p w:rsidR="00D64D60" w:rsidRPr="008B772A" w:rsidRDefault="00D64D60" w:rsidP="00D9780A">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4.</w:t>
            </w:r>
            <w:r w:rsidRPr="008B772A">
              <w:rPr>
                <w:rFonts w:asciiTheme="minorHAnsi" w:hAnsiTheme="minorHAnsi" w:cstheme="minorHAnsi"/>
                <w:color w:val="002060"/>
                <w:sz w:val="22"/>
                <w:szCs w:val="22"/>
                <w:lang w:val="el-GR"/>
              </w:rPr>
              <w:tab/>
              <w:t>Κόστος κεφαλαίου</w:t>
            </w:r>
          </w:p>
          <w:p w:rsidR="00D64D60" w:rsidRPr="008B772A" w:rsidRDefault="00D64D60" w:rsidP="00D9780A">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5.</w:t>
            </w:r>
            <w:r w:rsidRPr="008B772A">
              <w:rPr>
                <w:rFonts w:asciiTheme="minorHAnsi" w:hAnsiTheme="minorHAnsi" w:cstheme="minorHAnsi"/>
                <w:color w:val="002060"/>
                <w:sz w:val="22"/>
                <w:szCs w:val="22"/>
                <w:lang w:val="el-GR"/>
              </w:rPr>
              <w:tab/>
              <w:t>Κεφαλαιακή διάρθρωση</w:t>
            </w:r>
          </w:p>
          <w:p w:rsidR="00D64D60" w:rsidRPr="008B772A" w:rsidRDefault="00D64D60" w:rsidP="00D9780A">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lastRenderedPageBreak/>
              <w:t>6.</w:t>
            </w:r>
            <w:r w:rsidRPr="008B772A">
              <w:rPr>
                <w:rFonts w:asciiTheme="minorHAnsi" w:hAnsiTheme="minorHAnsi" w:cstheme="minorHAnsi"/>
                <w:color w:val="002060"/>
                <w:sz w:val="22"/>
                <w:szCs w:val="22"/>
                <w:lang w:val="el-GR"/>
              </w:rPr>
              <w:tab/>
              <w:t>Αξιολόγηση απόδοσης επενδύσεων</w:t>
            </w:r>
          </w:p>
          <w:p w:rsidR="00D64D60" w:rsidRPr="008B772A" w:rsidRDefault="00D64D60" w:rsidP="00D9780A">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7.</w:t>
            </w:r>
            <w:r w:rsidRPr="008B772A">
              <w:rPr>
                <w:rFonts w:asciiTheme="minorHAnsi" w:hAnsiTheme="minorHAnsi" w:cstheme="minorHAnsi"/>
                <w:color w:val="002060"/>
                <w:sz w:val="22"/>
                <w:szCs w:val="22"/>
                <w:lang w:val="el-GR"/>
              </w:rPr>
              <w:tab/>
              <w:t>Αποτελεσματικότητα των αγορά</w:t>
            </w:r>
          </w:p>
          <w:p w:rsidR="00D64D60" w:rsidRPr="008B772A" w:rsidRDefault="00D64D60" w:rsidP="00D9780A">
            <w:pPr>
              <w:autoSpaceDE w:val="0"/>
              <w:autoSpaceDN w:val="0"/>
              <w:adjustRightInd w:val="0"/>
              <w:ind w:left="314" w:hanging="31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8.</w:t>
            </w:r>
            <w:r w:rsidRPr="008B772A">
              <w:rPr>
                <w:rFonts w:asciiTheme="minorHAnsi" w:hAnsiTheme="minorHAnsi" w:cstheme="minorHAnsi"/>
                <w:color w:val="002060"/>
                <w:sz w:val="22"/>
                <w:szCs w:val="22"/>
                <w:lang w:val="el-GR"/>
              </w:rPr>
              <w:tab/>
              <w:t>Διαχείριση επενδυτικών χαρτοφυλακίων</w:t>
            </w:r>
          </w:p>
          <w:p w:rsidR="00D64D60" w:rsidRPr="008B772A" w:rsidRDefault="00D64D60" w:rsidP="00D9780A">
            <w:pPr>
              <w:ind w:left="314" w:hanging="314"/>
              <w:rPr>
                <w:rFonts w:asciiTheme="minorHAnsi" w:eastAsia="Calibri" w:hAnsiTheme="minorHAnsi" w:cstheme="minorHAnsi"/>
                <w:iCs/>
                <w:color w:val="002060"/>
                <w:lang w:val="el-GR"/>
              </w:rPr>
            </w:pPr>
            <w:r w:rsidRPr="008B772A">
              <w:rPr>
                <w:rFonts w:asciiTheme="minorHAnsi" w:hAnsiTheme="minorHAnsi" w:cstheme="minorHAnsi"/>
                <w:color w:val="002060"/>
                <w:sz w:val="22"/>
                <w:szCs w:val="22"/>
                <w:lang w:val="el-GR"/>
              </w:rPr>
              <w:t>9.</w:t>
            </w:r>
            <w:r w:rsidRPr="008B772A">
              <w:rPr>
                <w:rFonts w:asciiTheme="minorHAnsi" w:hAnsiTheme="minorHAnsi" w:cstheme="minorHAnsi"/>
                <w:color w:val="002060"/>
                <w:sz w:val="22"/>
                <w:szCs w:val="22"/>
                <w:lang w:val="el-GR"/>
              </w:rPr>
              <w:tab/>
              <w:t>Σύγχρονες μορφές άντλησης κεφαλαίων</w:t>
            </w:r>
          </w:p>
        </w:tc>
      </w:tr>
    </w:tbl>
    <w:p w:rsidR="00D64D60" w:rsidRPr="008B772A" w:rsidRDefault="00D64D60" w:rsidP="001E747E">
      <w:pPr>
        <w:widowControl w:val="0"/>
        <w:numPr>
          <w:ilvl w:val="0"/>
          <w:numId w:val="52"/>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lastRenderedPageBreak/>
        <w:t>ΔΙΔΑΚΤΙΚΕΣ και ΜΑΘΗΣΙΑΚΕΣ ΜΕΘΟΔΟΙ - ΑΞΙΟΛΟΓΗΣΗ</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903"/>
      </w:tblGrid>
      <w:tr w:rsidR="00D64D60" w:rsidRPr="00E90926" w:rsidTr="00796E83">
        <w:tc>
          <w:tcPr>
            <w:tcW w:w="3306" w:type="dxa"/>
            <w:shd w:val="clear" w:color="auto" w:fill="D0CECE" w:themeFill="background2" w:themeFillShade="E6"/>
          </w:tcPr>
          <w:p w:rsidR="00D64D60" w:rsidRPr="008B772A" w:rsidRDefault="00D64D60"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903" w:type="dxa"/>
          </w:tcPr>
          <w:p w:rsidR="00D64D60" w:rsidRPr="008B772A" w:rsidRDefault="00D64D60" w:rsidP="00801213">
            <w:pPr>
              <w:spacing w:after="200" w:line="276" w:lineRule="auto"/>
              <w:rPr>
                <w:rFonts w:asciiTheme="minorHAnsi" w:eastAsia="Calibri" w:hAnsiTheme="minorHAnsi" w:cstheme="minorHAnsi"/>
                <w:iCs/>
                <w:color w:val="002060"/>
                <w:lang w:val="el-GR"/>
              </w:rPr>
            </w:pPr>
            <w:r w:rsidRPr="008B772A">
              <w:rPr>
                <w:rFonts w:asciiTheme="minorHAnsi" w:hAnsiTheme="minorHAnsi" w:cstheme="minorHAnsi"/>
                <w:iCs/>
                <w:color w:val="002060"/>
                <w:sz w:val="22"/>
                <w:szCs w:val="22"/>
                <w:lang w:val="el-GR"/>
              </w:rPr>
              <w:t>Πρόσωπο με πρόσωπο, και σε ειδικές περιπτώσεις Εξ αποστάσεως εκπαίδευση</w:t>
            </w:r>
          </w:p>
        </w:tc>
      </w:tr>
      <w:tr w:rsidR="00D64D60" w:rsidRPr="00E90926" w:rsidTr="00796E83">
        <w:tc>
          <w:tcPr>
            <w:tcW w:w="3306" w:type="dxa"/>
            <w:shd w:val="clear" w:color="auto" w:fill="D0CECE" w:themeFill="background2" w:themeFillShade="E6"/>
          </w:tcPr>
          <w:p w:rsidR="00D64D60" w:rsidRPr="008B772A" w:rsidRDefault="00D64D60"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903" w:type="dxa"/>
            <w:tcBorders>
              <w:bottom w:val="single" w:sz="4" w:space="0" w:color="auto"/>
            </w:tcBorders>
          </w:tcPr>
          <w:p w:rsidR="00D64D60" w:rsidRPr="008B772A" w:rsidRDefault="00D64D60" w:rsidP="00801213">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Χρήση Τ.Π.Ε. στη Διδασκαλία, (ανάρτηση διαφανειών και ασκήσεων στο </w:t>
            </w:r>
            <w:r w:rsidRPr="008B772A">
              <w:rPr>
                <w:rFonts w:asciiTheme="minorHAnsi" w:hAnsiTheme="minorHAnsi" w:cstheme="minorHAnsi"/>
                <w:iCs/>
                <w:color w:val="002060"/>
                <w:sz w:val="22"/>
                <w:szCs w:val="22"/>
              </w:rPr>
              <w:t>eclass</w:t>
            </w:r>
            <w:r w:rsidRPr="008B772A">
              <w:rPr>
                <w:rFonts w:asciiTheme="minorHAnsi" w:hAnsiTheme="minorHAnsi" w:cstheme="minorHAnsi"/>
                <w:iCs/>
                <w:color w:val="002060"/>
                <w:sz w:val="22"/>
                <w:szCs w:val="22"/>
                <w:lang w:val="el-GR"/>
              </w:rPr>
              <w:t>)</w:t>
            </w:r>
          </w:p>
          <w:p w:rsidR="00D64D60" w:rsidRPr="008B772A" w:rsidRDefault="00D64D60" w:rsidP="00801213">
            <w:pPr>
              <w:rPr>
                <w:rFonts w:asciiTheme="minorHAnsi" w:hAnsiTheme="minorHAnsi" w:cstheme="minorHAnsi"/>
                <w:b/>
                <w:iCs/>
                <w:color w:val="002060"/>
                <w:lang w:val="el-GR"/>
              </w:rPr>
            </w:pPr>
            <w:r w:rsidRPr="008B772A">
              <w:rPr>
                <w:rFonts w:asciiTheme="minorHAnsi" w:hAnsiTheme="minorHAnsi" w:cstheme="minorHAnsi"/>
                <w:iCs/>
                <w:color w:val="002060"/>
                <w:sz w:val="22"/>
                <w:szCs w:val="22"/>
                <w:lang w:val="el-GR"/>
              </w:rPr>
              <w:t xml:space="preserve"> στην Επικοινωνία με τους φοιτητές (μέσω διαδικτύου)</w:t>
            </w:r>
          </w:p>
        </w:tc>
      </w:tr>
      <w:tr w:rsidR="00D64D60" w:rsidRPr="008B772A" w:rsidTr="00796E83">
        <w:tc>
          <w:tcPr>
            <w:tcW w:w="3306" w:type="dxa"/>
            <w:shd w:val="clear" w:color="auto" w:fill="D0CECE" w:themeFill="background2" w:themeFillShade="E6"/>
          </w:tcPr>
          <w:p w:rsidR="00D64D60" w:rsidRPr="008B772A" w:rsidRDefault="00D64D60"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D64D60" w:rsidRPr="008B772A" w:rsidRDefault="00D64D60"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D64D60" w:rsidRPr="008B772A" w:rsidRDefault="00D64D60"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D64D60" w:rsidRPr="008B772A" w:rsidRDefault="00D64D60" w:rsidP="00801213">
            <w:pPr>
              <w:jc w:val="both"/>
              <w:rPr>
                <w:rFonts w:asciiTheme="minorHAnsi" w:hAnsiTheme="minorHAnsi" w:cstheme="minorHAnsi"/>
                <w:i/>
                <w:sz w:val="16"/>
                <w:szCs w:val="16"/>
                <w:lang w:val="el-GR"/>
              </w:rPr>
            </w:pPr>
          </w:p>
          <w:p w:rsidR="00D64D60" w:rsidRPr="008B772A" w:rsidRDefault="00D64D60"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903" w:type="dxa"/>
            <w:tcBorders>
              <w:bottom w:val="single" w:sz="4" w:space="0" w:color="auto"/>
            </w:tcBorders>
          </w:tcPr>
          <w:tbl>
            <w:tblPr>
              <w:tblStyle w:val="TableGrid3"/>
              <w:tblW w:w="0" w:type="auto"/>
              <w:tblLook w:val="04A0"/>
            </w:tblPr>
            <w:tblGrid>
              <w:gridCol w:w="2467"/>
              <w:gridCol w:w="2468"/>
            </w:tblGrid>
            <w:tr w:rsidR="00D64D60" w:rsidRPr="008B772A" w:rsidTr="00801213">
              <w:tc>
                <w:tcPr>
                  <w:tcW w:w="2467" w:type="dxa"/>
                  <w:shd w:val="clear" w:color="auto" w:fill="D0CECE" w:themeFill="background2" w:themeFillShade="E6"/>
                  <w:vAlign w:val="center"/>
                </w:tcPr>
                <w:p w:rsidR="00D64D60" w:rsidRPr="008B772A" w:rsidRDefault="00D64D60" w:rsidP="00801213">
                  <w:pPr>
                    <w:jc w:val="center"/>
                    <w:rPr>
                      <w:rFonts w:asciiTheme="minorHAnsi" w:hAnsiTheme="minorHAnsi" w:cstheme="minorHAnsi"/>
                      <w:b/>
                      <w:i/>
                      <w:sz w:val="20"/>
                      <w:szCs w:val="20"/>
                    </w:rPr>
                  </w:pPr>
                  <w:r w:rsidRPr="008B772A">
                    <w:rPr>
                      <w:rFonts w:asciiTheme="minorHAnsi" w:hAnsiTheme="minorHAnsi" w:cstheme="minorHAnsi"/>
                      <w:b/>
                      <w:i/>
                      <w:sz w:val="20"/>
                      <w:szCs w:val="20"/>
                    </w:rPr>
                    <w:t>Δραστηριότητα</w:t>
                  </w:r>
                </w:p>
              </w:tc>
              <w:tc>
                <w:tcPr>
                  <w:tcW w:w="2468" w:type="dxa"/>
                  <w:shd w:val="clear" w:color="auto" w:fill="D0CECE" w:themeFill="background2" w:themeFillShade="E6"/>
                  <w:vAlign w:val="center"/>
                </w:tcPr>
                <w:p w:rsidR="00D64D60" w:rsidRPr="008B772A" w:rsidRDefault="00D64D60" w:rsidP="00801213">
                  <w:pPr>
                    <w:jc w:val="center"/>
                    <w:rPr>
                      <w:rFonts w:asciiTheme="minorHAnsi" w:hAnsiTheme="minorHAnsi" w:cstheme="minorHAnsi"/>
                      <w:b/>
                      <w:i/>
                      <w:sz w:val="20"/>
                      <w:szCs w:val="20"/>
                    </w:rPr>
                  </w:pPr>
                  <w:r w:rsidRPr="008B772A">
                    <w:rPr>
                      <w:rFonts w:asciiTheme="minorHAnsi" w:hAnsiTheme="minorHAnsi" w:cstheme="minorHAnsi"/>
                      <w:b/>
                      <w:i/>
                      <w:sz w:val="20"/>
                      <w:szCs w:val="20"/>
                    </w:rPr>
                    <w:t>Φόρτος Εργασίας Εξαμήνου</w:t>
                  </w:r>
                </w:p>
              </w:tc>
            </w:tr>
            <w:tr w:rsidR="00D64D60" w:rsidRPr="008B772A" w:rsidTr="00801213">
              <w:tc>
                <w:tcPr>
                  <w:tcW w:w="2467" w:type="dxa"/>
                </w:tcPr>
                <w:p w:rsidR="00D64D60" w:rsidRPr="008B772A" w:rsidRDefault="00D64D60" w:rsidP="00801213">
                  <w:pPr>
                    <w:rPr>
                      <w:rFonts w:asciiTheme="minorHAnsi" w:hAnsiTheme="minorHAnsi" w:cstheme="minorHAnsi"/>
                      <w:color w:val="002060"/>
                      <w:sz w:val="22"/>
                      <w:szCs w:val="22"/>
                    </w:rPr>
                  </w:pPr>
                  <w:r w:rsidRPr="008B772A">
                    <w:rPr>
                      <w:rFonts w:asciiTheme="minorHAnsi" w:hAnsiTheme="minorHAnsi" w:cstheme="minorHAnsi"/>
                      <w:color w:val="002060"/>
                      <w:sz w:val="22"/>
                      <w:szCs w:val="22"/>
                    </w:rPr>
                    <w:t>Διαλέξεις</w:t>
                  </w:r>
                </w:p>
              </w:tc>
              <w:tc>
                <w:tcPr>
                  <w:tcW w:w="2468" w:type="dxa"/>
                </w:tcPr>
                <w:p w:rsidR="00D64D60" w:rsidRPr="008B772A" w:rsidRDefault="00D64D60" w:rsidP="0080121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39</w:t>
                  </w:r>
                </w:p>
              </w:tc>
            </w:tr>
            <w:tr w:rsidR="00D64D60" w:rsidRPr="008B772A" w:rsidTr="00801213">
              <w:tc>
                <w:tcPr>
                  <w:tcW w:w="2467" w:type="dxa"/>
                  <w:shd w:val="clear" w:color="auto" w:fill="auto"/>
                </w:tcPr>
                <w:p w:rsidR="00D64D60" w:rsidRPr="008B772A" w:rsidRDefault="00D64D60" w:rsidP="00801213">
                  <w:pP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rPr>
                    <w:t>Αυτοτελής Μελέτη</w:t>
                  </w:r>
                </w:p>
              </w:tc>
              <w:tc>
                <w:tcPr>
                  <w:tcW w:w="2468" w:type="dxa"/>
                </w:tcPr>
                <w:p w:rsidR="00D64D60" w:rsidRPr="008B772A" w:rsidRDefault="00D64D60" w:rsidP="0080121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83</w:t>
                  </w:r>
                </w:p>
              </w:tc>
            </w:tr>
            <w:tr w:rsidR="00D64D60" w:rsidRPr="008B772A" w:rsidTr="00801213">
              <w:tc>
                <w:tcPr>
                  <w:tcW w:w="2467" w:type="dxa"/>
                  <w:shd w:val="clear" w:color="auto" w:fill="auto"/>
                </w:tcPr>
                <w:p w:rsidR="00D64D60" w:rsidRPr="008B772A" w:rsidRDefault="00D64D60" w:rsidP="00801213">
                  <w:pP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Εξετάσεις</w:t>
                  </w:r>
                </w:p>
              </w:tc>
              <w:tc>
                <w:tcPr>
                  <w:tcW w:w="2468" w:type="dxa"/>
                </w:tcPr>
                <w:p w:rsidR="00D64D60" w:rsidRPr="008B772A" w:rsidRDefault="00D64D60" w:rsidP="00801213">
                  <w:pPr>
                    <w:jc w:val="cente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2</w:t>
                  </w:r>
                </w:p>
              </w:tc>
            </w:tr>
            <w:tr w:rsidR="00D64D60" w:rsidRPr="008B772A" w:rsidTr="00801213">
              <w:tc>
                <w:tcPr>
                  <w:tcW w:w="2467" w:type="dxa"/>
                  <w:shd w:val="clear" w:color="auto" w:fill="auto"/>
                </w:tcPr>
                <w:p w:rsidR="00D64D60" w:rsidRPr="008B772A" w:rsidRDefault="00D64D60" w:rsidP="00801213">
                  <w:pPr>
                    <w:rPr>
                      <w:rFonts w:asciiTheme="minorHAnsi" w:hAnsiTheme="minorHAnsi" w:cstheme="minorHAnsi"/>
                      <w:color w:val="002060"/>
                      <w:sz w:val="22"/>
                      <w:szCs w:val="22"/>
                    </w:rPr>
                  </w:pPr>
                </w:p>
              </w:tc>
              <w:tc>
                <w:tcPr>
                  <w:tcW w:w="2468" w:type="dxa"/>
                </w:tcPr>
                <w:p w:rsidR="00D64D60" w:rsidRPr="008B772A" w:rsidRDefault="00D64D60" w:rsidP="00801213">
                  <w:pPr>
                    <w:jc w:val="center"/>
                    <w:rPr>
                      <w:rFonts w:asciiTheme="minorHAnsi" w:hAnsiTheme="minorHAnsi" w:cstheme="minorHAnsi"/>
                      <w:color w:val="002060"/>
                      <w:sz w:val="22"/>
                      <w:szCs w:val="22"/>
                      <w:lang w:val="el-GR"/>
                    </w:rPr>
                  </w:pPr>
                </w:p>
              </w:tc>
            </w:tr>
            <w:tr w:rsidR="00D64D60" w:rsidRPr="008B772A" w:rsidTr="00801213">
              <w:tc>
                <w:tcPr>
                  <w:tcW w:w="2467" w:type="dxa"/>
                  <w:shd w:val="clear" w:color="auto" w:fill="auto"/>
                </w:tcPr>
                <w:p w:rsidR="00D64D60" w:rsidRPr="008B772A" w:rsidRDefault="00D64D60" w:rsidP="00801213">
                  <w:pPr>
                    <w:rPr>
                      <w:rFonts w:asciiTheme="minorHAnsi" w:hAnsiTheme="minorHAnsi" w:cstheme="minorHAnsi"/>
                      <w:color w:val="002060"/>
                      <w:sz w:val="22"/>
                      <w:szCs w:val="22"/>
                      <w:lang w:val="el-GR"/>
                    </w:rPr>
                  </w:pPr>
                </w:p>
              </w:tc>
              <w:tc>
                <w:tcPr>
                  <w:tcW w:w="2468" w:type="dxa"/>
                </w:tcPr>
                <w:p w:rsidR="00D64D60" w:rsidRPr="008B772A" w:rsidRDefault="00D64D60" w:rsidP="00801213">
                  <w:pPr>
                    <w:jc w:val="center"/>
                    <w:rPr>
                      <w:rFonts w:asciiTheme="minorHAnsi" w:hAnsiTheme="minorHAnsi" w:cstheme="minorHAnsi"/>
                      <w:color w:val="002060"/>
                      <w:sz w:val="22"/>
                      <w:szCs w:val="22"/>
                      <w:lang w:val="el-GR"/>
                    </w:rPr>
                  </w:pPr>
                </w:p>
              </w:tc>
            </w:tr>
            <w:tr w:rsidR="00D64D60" w:rsidRPr="008B772A" w:rsidTr="00801213">
              <w:tc>
                <w:tcPr>
                  <w:tcW w:w="2467" w:type="dxa"/>
                  <w:shd w:val="clear" w:color="auto" w:fill="auto"/>
                </w:tcPr>
                <w:p w:rsidR="00D64D60" w:rsidRPr="008B772A" w:rsidRDefault="00D64D60" w:rsidP="00801213">
                  <w:pPr>
                    <w:rPr>
                      <w:rFonts w:asciiTheme="minorHAnsi" w:hAnsiTheme="minorHAnsi" w:cstheme="minorHAnsi"/>
                      <w:color w:val="002060"/>
                      <w:sz w:val="22"/>
                      <w:szCs w:val="22"/>
                    </w:rPr>
                  </w:pPr>
                </w:p>
              </w:tc>
              <w:tc>
                <w:tcPr>
                  <w:tcW w:w="2468" w:type="dxa"/>
                </w:tcPr>
                <w:p w:rsidR="00D64D60" w:rsidRPr="008B772A" w:rsidRDefault="00D64D60" w:rsidP="00801213">
                  <w:pPr>
                    <w:rPr>
                      <w:rFonts w:asciiTheme="minorHAnsi" w:hAnsiTheme="minorHAnsi" w:cstheme="minorHAnsi"/>
                      <w:color w:val="002060"/>
                      <w:sz w:val="22"/>
                      <w:szCs w:val="22"/>
                      <w:lang w:val="el-GR"/>
                    </w:rPr>
                  </w:pPr>
                </w:p>
              </w:tc>
            </w:tr>
            <w:tr w:rsidR="00D64D60" w:rsidRPr="008B772A" w:rsidTr="00801213">
              <w:tc>
                <w:tcPr>
                  <w:tcW w:w="2467" w:type="dxa"/>
                  <w:shd w:val="clear" w:color="auto" w:fill="auto"/>
                </w:tcPr>
                <w:p w:rsidR="00D64D60" w:rsidRPr="008B772A" w:rsidRDefault="00D64D60" w:rsidP="00801213">
                  <w:pPr>
                    <w:rPr>
                      <w:rFonts w:asciiTheme="minorHAnsi" w:hAnsiTheme="minorHAnsi" w:cstheme="minorHAnsi"/>
                      <w:color w:val="002060"/>
                      <w:sz w:val="22"/>
                      <w:szCs w:val="22"/>
                    </w:rPr>
                  </w:pPr>
                </w:p>
              </w:tc>
              <w:tc>
                <w:tcPr>
                  <w:tcW w:w="2468" w:type="dxa"/>
                </w:tcPr>
                <w:p w:rsidR="00D64D60" w:rsidRPr="008B772A" w:rsidRDefault="00D64D60" w:rsidP="00801213">
                  <w:pPr>
                    <w:rPr>
                      <w:rFonts w:asciiTheme="minorHAnsi" w:hAnsiTheme="minorHAnsi" w:cstheme="minorHAnsi"/>
                      <w:color w:val="002060"/>
                      <w:sz w:val="22"/>
                      <w:szCs w:val="22"/>
                      <w:lang w:val="el-GR"/>
                    </w:rPr>
                  </w:pPr>
                </w:p>
              </w:tc>
            </w:tr>
            <w:tr w:rsidR="00D64D60" w:rsidRPr="008B772A" w:rsidTr="00801213">
              <w:tc>
                <w:tcPr>
                  <w:tcW w:w="2467" w:type="dxa"/>
                  <w:shd w:val="clear" w:color="auto" w:fill="auto"/>
                </w:tcPr>
                <w:p w:rsidR="00D64D60" w:rsidRPr="008B772A" w:rsidRDefault="00D64D60" w:rsidP="00801213">
                  <w:pPr>
                    <w:rPr>
                      <w:rFonts w:asciiTheme="minorHAnsi" w:hAnsiTheme="minorHAnsi" w:cstheme="minorHAnsi"/>
                      <w:color w:val="002060"/>
                      <w:sz w:val="22"/>
                      <w:szCs w:val="22"/>
                    </w:rPr>
                  </w:pPr>
                </w:p>
              </w:tc>
              <w:tc>
                <w:tcPr>
                  <w:tcW w:w="2468" w:type="dxa"/>
                </w:tcPr>
                <w:p w:rsidR="00D64D60" w:rsidRPr="008B772A" w:rsidRDefault="00D64D60" w:rsidP="00801213">
                  <w:pPr>
                    <w:rPr>
                      <w:rFonts w:asciiTheme="minorHAnsi" w:hAnsiTheme="minorHAnsi" w:cstheme="minorHAnsi"/>
                      <w:color w:val="002060"/>
                      <w:sz w:val="22"/>
                      <w:szCs w:val="22"/>
                      <w:lang w:val="el-GR"/>
                    </w:rPr>
                  </w:pPr>
                </w:p>
              </w:tc>
            </w:tr>
            <w:tr w:rsidR="00D64D60" w:rsidRPr="008B772A" w:rsidTr="00801213">
              <w:tc>
                <w:tcPr>
                  <w:tcW w:w="2467" w:type="dxa"/>
                  <w:shd w:val="clear" w:color="auto" w:fill="auto"/>
                </w:tcPr>
                <w:p w:rsidR="00D64D60" w:rsidRPr="008B772A" w:rsidRDefault="00D64D60" w:rsidP="00801213">
                  <w:pPr>
                    <w:rPr>
                      <w:rFonts w:asciiTheme="minorHAnsi" w:hAnsiTheme="minorHAnsi" w:cstheme="minorHAnsi"/>
                      <w:color w:val="002060"/>
                      <w:sz w:val="22"/>
                      <w:szCs w:val="22"/>
                      <w:lang w:val="el-GR"/>
                    </w:rPr>
                  </w:pPr>
                </w:p>
              </w:tc>
              <w:tc>
                <w:tcPr>
                  <w:tcW w:w="2468" w:type="dxa"/>
                </w:tcPr>
                <w:p w:rsidR="00D64D60" w:rsidRPr="008B772A" w:rsidRDefault="00D64D60" w:rsidP="00801213">
                  <w:pPr>
                    <w:jc w:val="center"/>
                    <w:rPr>
                      <w:rFonts w:asciiTheme="minorHAnsi" w:hAnsiTheme="minorHAnsi" w:cstheme="minorHAnsi"/>
                      <w:color w:val="002060"/>
                      <w:sz w:val="22"/>
                      <w:szCs w:val="22"/>
                    </w:rPr>
                  </w:pPr>
                </w:p>
              </w:tc>
            </w:tr>
            <w:tr w:rsidR="00D64D60" w:rsidRPr="008B772A" w:rsidTr="00801213">
              <w:tc>
                <w:tcPr>
                  <w:tcW w:w="2467" w:type="dxa"/>
                </w:tcPr>
                <w:p w:rsidR="00D64D60" w:rsidRPr="008B772A" w:rsidRDefault="00D64D60" w:rsidP="00801213">
                  <w:pP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Σύνολο</w:t>
                  </w:r>
                  <w:r w:rsidRPr="008B772A">
                    <w:rPr>
                      <w:rFonts w:asciiTheme="minorHAnsi" w:hAnsiTheme="minorHAnsi" w:cstheme="minorHAnsi"/>
                      <w:color w:val="002060"/>
                      <w:sz w:val="22"/>
                      <w:szCs w:val="22"/>
                    </w:rPr>
                    <w:t xml:space="preserve"> </w:t>
                  </w:r>
                  <w:r w:rsidRPr="008B772A">
                    <w:rPr>
                      <w:rFonts w:asciiTheme="minorHAnsi" w:hAnsiTheme="minorHAnsi" w:cstheme="minorHAnsi"/>
                      <w:color w:val="002060"/>
                      <w:sz w:val="22"/>
                      <w:szCs w:val="22"/>
                      <w:lang w:val="el-GR"/>
                    </w:rPr>
                    <w:t>Μαθήματος</w:t>
                  </w:r>
                  <w:r w:rsidRPr="008B772A">
                    <w:rPr>
                      <w:rFonts w:asciiTheme="minorHAnsi" w:hAnsiTheme="minorHAnsi" w:cstheme="minorHAnsi"/>
                      <w:color w:val="002060"/>
                      <w:sz w:val="22"/>
                      <w:szCs w:val="22"/>
                    </w:rPr>
                    <w:t xml:space="preserve"> </w:t>
                  </w:r>
                </w:p>
              </w:tc>
              <w:tc>
                <w:tcPr>
                  <w:tcW w:w="2468" w:type="dxa"/>
                  <w:vAlign w:val="center"/>
                </w:tcPr>
                <w:p w:rsidR="00D64D60" w:rsidRPr="008B772A" w:rsidRDefault="00D64D60" w:rsidP="00801213">
                  <w:pPr>
                    <w:jc w:val="cente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125</w:t>
                  </w:r>
                </w:p>
              </w:tc>
            </w:tr>
          </w:tbl>
          <w:p w:rsidR="00D64D60" w:rsidRPr="008B772A" w:rsidRDefault="00D64D60" w:rsidP="00801213">
            <w:pPr>
              <w:rPr>
                <w:rFonts w:asciiTheme="minorHAnsi" w:hAnsiTheme="minorHAnsi" w:cstheme="minorHAnsi"/>
              </w:rPr>
            </w:pPr>
          </w:p>
        </w:tc>
      </w:tr>
      <w:tr w:rsidR="00D64D60" w:rsidRPr="00E90926" w:rsidTr="00796E83">
        <w:tc>
          <w:tcPr>
            <w:tcW w:w="3306" w:type="dxa"/>
          </w:tcPr>
          <w:p w:rsidR="00D64D60" w:rsidRPr="008B772A" w:rsidRDefault="00D64D60"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D64D60" w:rsidRPr="008B772A" w:rsidRDefault="00D64D60"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D64D60" w:rsidRPr="008B772A" w:rsidRDefault="00D64D60" w:rsidP="00801213">
            <w:pPr>
              <w:jc w:val="both"/>
              <w:rPr>
                <w:rFonts w:asciiTheme="minorHAnsi" w:hAnsiTheme="minorHAnsi" w:cstheme="minorHAnsi"/>
                <w:i/>
                <w:sz w:val="16"/>
                <w:szCs w:val="16"/>
                <w:lang w:val="el-GR"/>
              </w:rPr>
            </w:pPr>
          </w:p>
          <w:p w:rsidR="00D64D60" w:rsidRPr="008B772A" w:rsidRDefault="00D64D60"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D64D60" w:rsidRPr="008B772A" w:rsidRDefault="00D64D60"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903" w:type="dxa"/>
            <w:tcBorders>
              <w:bottom w:val="single" w:sz="4" w:space="0" w:color="auto"/>
            </w:tcBorders>
          </w:tcPr>
          <w:p w:rsidR="00D64D60" w:rsidRPr="008B772A" w:rsidRDefault="00D64D60" w:rsidP="005D570B">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Αξιολόγηση με  Τελικές Εξετάσεις διάρκειας 2 ωρών που περιλαμβάνουν θεωρητικά και πρακτικά ερωτήματα. Τα θεωρητικά ερωτήματα απαιτούν ανάπτυξη των σκέψεων του εξεταζόμενου. Τα κριτήρια αξιολόγησης αναρτώνται στη σελίδα του μαθήματος στο eclass και επεξηγούνται στη διάρκεια των εισηγήσεων. </w:t>
            </w:r>
          </w:p>
        </w:tc>
      </w:tr>
    </w:tbl>
    <w:p w:rsidR="00D64D60" w:rsidRPr="008B772A" w:rsidRDefault="00D64D60" w:rsidP="001E747E">
      <w:pPr>
        <w:widowControl w:val="0"/>
        <w:numPr>
          <w:ilvl w:val="0"/>
          <w:numId w:val="52"/>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ΣΥΝΙΣΤΩΜΕΝΗ</w:t>
      </w:r>
      <w:r w:rsidRPr="008B772A">
        <w:rPr>
          <w:rFonts w:asciiTheme="minorHAnsi" w:hAnsiTheme="minorHAnsi" w:cstheme="minorHAnsi"/>
          <w:b/>
          <w:color w:val="000000"/>
          <w:sz w:val="22"/>
          <w:szCs w:val="22"/>
        </w:rPr>
        <w:t>-ΒΙΒΛΙΟΓΡΑΦΙΑ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D64D60" w:rsidRPr="00E90926" w:rsidTr="00796E83">
        <w:tc>
          <w:tcPr>
            <w:tcW w:w="9209" w:type="dxa"/>
          </w:tcPr>
          <w:p w:rsidR="00D64D60" w:rsidRPr="008B772A" w:rsidRDefault="00D64D60" w:rsidP="00801213">
            <w:pPr>
              <w:pStyle w:val="a5"/>
              <w:ind w:left="0"/>
              <w:jc w:val="both"/>
              <w:rPr>
                <w:rFonts w:asciiTheme="minorHAnsi" w:hAnsiTheme="minorHAnsi" w:cstheme="minorHAnsi"/>
                <w:i/>
                <w:color w:val="002060"/>
                <w:sz w:val="16"/>
                <w:szCs w:val="16"/>
              </w:rPr>
            </w:pPr>
            <w:r w:rsidRPr="008B772A">
              <w:rPr>
                <w:rFonts w:asciiTheme="minorHAnsi" w:hAnsiTheme="minorHAnsi" w:cstheme="minorHAnsi"/>
                <w:i/>
                <w:color w:val="002060"/>
                <w:sz w:val="16"/>
                <w:szCs w:val="16"/>
              </w:rPr>
              <w:t>- Προτεινόμενη Βιβλιογραφία:</w:t>
            </w:r>
          </w:p>
          <w:p w:rsidR="00D64D60" w:rsidRPr="008B772A" w:rsidRDefault="00D64D60" w:rsidP="001E747E">
            <w:pPr>
              <w:pStyle w:val="a5"/>
              <w:numPr>
                <w:ilvl w:val="0"/>
                <w:numId w:val="84"/>
              </w:numPr>
              <w:ind w:left="455" w:hanging="283"/>
              <w:jc w:val="both"/>
              <w:rPr>
                <w:rFonts w:asciiTheme="minorHAnsi" w:hAnsiTheme="minorHAnsi" w:cstheme="minorHAnsi"/>
                <w:color w:val="002060"/>
              </w:rPr>
            </w:pPr>
            <w:r w:rsidRPr="008B772A">
              <w:rPr>
                <w:rFonts w:asciiTheme="minorHAnsi" w:hAnsiTheme="minorHAnsi" w:cstheme="minorHAnsi"/>
                <w:color w:val="002060"/>
              </w:rPr>
              <w:t>Σημειώσεις Διδάσκοντα.</w:t>
            </w:r>
          </w:p>
          <w:p w:rsidR="00D64D60" w:rsidRPr="008B772A" w:rsidRDefault="00D64D60" w:rsidP="001E747E">
            <w:pPr>
              <w:pStyle w:val="a5"/>
              <w:numPr>
                <w:ilvl w:val="0"/>
                <w:numId w:val="84"/>
              </w:numPr>
              <w:tabs>
                <w:tab w:val="num" w:pos="720"/>
              </w:tabs>
              <w:ind w:left="455" w:hanging="283"/>
              <w:jc w:val="both"/>
              <w:rPr>
                <w:rFonts w:asciiTheme="minorHAnsi" w:hAnsiTheme="minorHAnsi" w:cstheme="minorHAnsi"/>
                <w:color w:val="002060"/>
              </w:rPr>
            </w:pPr>
            <w:r w:rsidRPr="008B772A">
              <w:rPr>
                <w:rFonts w:asciiTheme="minorHAnsi" w:hAnsiTheme="minorHAnsi" w:cstheme="minorHAnsi"/>
                <w:color w:val="002060"/>
              </w:rPr>
              <w:t>Διδακτικά Βοηθήματα</w:t>
            </w:r>
          </w:p>
          <w:p w:rsidR="00D64D60" w:rsidRPr="008B772A" w:rsidRDefault="00D64D60" w:rsidP="001E747E">
            <w:pPr>
              <w:pStyle w:val="a5"/>
              <w:numPr>
                <w:ilvl w:val="0"/>
                <w:numId w:val="175"/>
              </w:numPr>
              <w:ind w:hanging="128"/>
              <w:jc w:val="both"/>
              <w:rPr>
                <w:rFonts w:asciiTheme="minorHAnsi" w:hAnsiTheme="minorHAnsi" w:cstheme="minorHAnsi"/>
                <w:color w:val="002060"/>
              </w:rPr>
            </w:pPr>
            <w:r w:rsidRPr="008B772A">
              <w:rPr>
                <w:rFonts w:asciiTheme="minorHAnsi" w:hAnsiTheme="minorHAnsi" w:cstheme="minorHAnsi"/>
                <w:color w:val="002060"/>
                <w:lang w:val="en-US"/>
              </w:rPr>
              <w:t xml:space="preserve">Brigham F. Eugene, Ehrhardt C. Michael, (2019). </w:t>
            </w:r>
            <w:r w:rsidRPr="008B772A">
              <w:rPr>
                <w:rFonts w:asciiTheme="minorHAnsi" w:hAnsiTheme="minorHAnsi" w:cstheme="minorHAnsi"/>
                <w:color w:val="002060"/>
              </w:rPr>
              <w:t>Χρηματοοικονομική Διοίκηση-Από τη Θεωρία στην Πράξη, Broken Hill Εκδόσεις, Κωδικός Βιβλίου στον Εύδοξο: 86056078</w:t>
            </w:r>
          </w:p>
          <w:p w:rsidR="00D64D60" w:rsidRPr="008B772A" w:rsidRDefault="00D64D60" w:rsidP="001E747E">
            <w:pPr>
              <w:pStyle w:val="a5"/>
              <w:numPr>
                <w:ilvl w:val="0"/>
                <w:numId w:val="84"/>
              </w:numPr>
              <w:ind w:left="455" w:hanging="283"/>
              <w:jc w:val="both"/>
              <w:rPr>
                <w:rFonts w:asciiTheme="minorHAnsi" w:hAnsiTheme="minorHAnsi" w:cstheme="minorHAnsi"/>
                <w:color w:val="002060"/>
              </w:rPr>
            </w:pPr>
            <w:r w:rsidRPr="008B772A">
              <w:rPr>
                <w:rFonts w:asciiTheme="minorHAnsi" w:hAnsiTheme="minorHAnsi" w:cstheme="minorHAnsi"/>
                <w:color w:val="002060"/>
              </w:rPr>
              <w:t>Συνιστώμενη Βιβλιογραφία</w:t>
            </w:r>
          </w:p>
          <w:p w:rsidR="00D64D60" w:rsidRPr="008B772A" w:rsidRDefault="00D64D60" w:rsidP="001E747E">
            <w:pPr>
              <w:pStyle w:val="a5"/>
              <w:numPr>
                <w:ilvl w:val="0"/>
                <w:numId w:val="175"/>
              </w:numPr>
              <w:ind w:hanging="128"/>
              <w:jc w:val="both"/>
              <w:rPr>
                <w:rFonts w:asciiTheme="minorHAnsi" w:hAnsiTheme="minorHAnsi" w:cstheme="minorHAnsi"/>
                <w:color w:val="002060"/>
              </w:rPr>
            </w:pPr>
            <w:r w:rsidRPr="008B772A">
              <w:rPr>
                <w:rFonts w:asciiTheme="minorHAnsi" w:hAnsiTheme="minorHAnsi" w:cstheme="minorHAnsi"/>
                <w:color w:val="002060"/>
              </w:rPr>
              <w:t>Berk Jonathan, DeMarzo, Harford, Κωνσταντίνος Ζοπουνίδης, Σπύρος Σπύρου, Αιμίλιος Γαλαριώτης (επιμέλεια) (2018) Αρχές Χρηματοοικονομικής των Επιχειρήσεων, 4η Έκδοση, Εκδόσεις Α. Τζιολα &amp; υιοι α.ε., Κωδικός Βιβλίου στον Εύδοξο: 68406598</w:t>
            </w:r>
          </w:p>
          <w:p w:rsidR="00D64D60" w:rsidRPr="00480C2A" w:rsidRDefault="00D64D60" w:rsidP="00480C2A">
            <w:pPr>
              <w:pStyle w:val="a5"/>
              <w:numPr>
                <w:ilvl w:val="0"/>
                <w:numId w:val="175"/>
              </w:numPr>
              <w:ind w:hanging="128"/>
              <w:jc w:val="both"/>
              <w:rPr>
                <w:rFonts w:asciiTheme="minorHAnsi" w:hAnsiTheme="minorHAnsi" w:cstheme="minorHAnsi"/>
                <w:b/>
                <w:color w:val="002060"/>
              </w:rPr>
            </w:pPr>
            <w:r w:rsidRPr="008B772A">
              <w:rPr>
                <w:rFonts w:asciiTheme="minorHAnsi" w:hAnsiTheme="minorHAnsi" w:cstheme="minorHAnsi"/>
                <w:color w:val="002060"/>
              </w:rPr>
              <w:t>Κιόχος, Π, Σωτηρόπουλος, Ι. Παπανικολάου, Γ. (2018). Αγορά Χρήματος - Κεφαλαίου και Διαχείριση Χαρτοφυλακίου Χρεογράφων, Εκδόσεις Έλενα Κιόχου, Κωδικός Βιβλίου στον Εύδοξο: 77119007</w:t>
            </w:r>
            <w:r w:rsidR="00480C2A" w:rsidRPr="00480C2A">
              <w:rPr>
                <w:rFonts w:asciiTheme="minorHAnsi" w:hAnsiTheme="minorHAnsi" w:cstheme="minorHAnsi"/>
                <w:color w:val="002060"/>
              </w:rPr>
              <w:t xml:space="preserve">   </w:t>
            </w:r>
            <w:r w:rsidRPr="008B772A">
              <w:rPr>
                <w:rFonts w:asciiTheme="minorHAnsi" w:hAnsiTheme="minorHAnsi" w:cstheme="minorHAnsi"/>
                <w:i/>
                <w:color w:val="002060"/>
                <w:sz w:val="16"/>
                <w:szCs w:val="16"/>
              </w:rPr>
              <w:t>- Συναφή επιστημονικά περιοδικά:</w:t>
            </w:r>
          </w:p>
        </w:tc>
      </w:tr>
    </w:tbl>
    <w:p w:rsidR="009D5B05" w:rsidRPr="008B772A" w:rsidRDefault="009D5B05" w:rsidP="009D5B05">
      <w:pPr>
        <w:spacing w:before="120"/>
        <w:jc w:val="center"/>
        <w:rPr>
          <w:rFonts w:asciiTheme="minorHAnsi" w:hAnsiTheme="minorHAnsi" w:cstheme="minorHAnsi"/>
        </w:rPr>
      </w:pPr>
      <w:r w:rsidRPr="008B772A">
        <w:rPr>
          <w:rFonts w:asciiTheme="minorHAnsi" w:hAnsiTheme="minorHAnsi" w:cstheme="minorHAnsi"/>
          <w:b/>
        </w:rPr>
        <w:lastRenderedPageBreak/>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719"/>
        <w:gridCol w:w="1622"/>
      </w:tblGrid>
      <w:tr w:rsidR="009D5B05" w:rsidRPr="008B772A" w:rsidTr="003F53C7">
        <w:tc>
          <w:tcPr>
            <w:tcW w:w="3009" w:type="dxa"/>
            <w:shd w:val="clear" w:color="auto" w:fill="DDD9C3"/>
          </w:tcPr>
          <w:p w:rsidR="009D5B05" w:rsidRPr="008B772A" w:rsidRDefault="009D5B05" w:rsidP="005F61F3">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838" w:type="dxa"/>
            <w:gridSpan w:val="5"/>
          </w:tcPr>
          <w:p w:rsidR="009D5B05" w:rsidRPr="008B772A" w:rsidRDefault="009D5B05" w:rsidP="005F61F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ΔΙΟΙΚΗΤΙΚΗΣ ΕΠΙΣΤΗΜΗΣ ΚΑΙ ΛΟΓΙΣΤΙΚΗΣ</w:t>
            </w:r>
          </w:p>
        </w:tc>
      </w:tr>
      <w:tr w:rsidR="009D5B05" w:rsidRPr="008B772A" w:rsidTr="003F53C7">
        <w:tc>
          <w:tcPr>
            <w:tcW w:w="3009" w:type="dxa"/>
            <w:shd w:val="clear" w:color="auto" w:fill="DDD9C3"/>
          </w:tcPr>
          <w:p w:rsidR="009D5B05" w:rsidRPr="008B772A" w:rsidRDefault="009D5B05"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5838" w:type="dxa"/>
            <w:gridSpan w:val="5"/>
          </w:tcPr>
          <w:p w:rsidR="009D5B05" w:rsidRPr="008B772A" w:rsidRDefault="009D5B05" w:rsidP="005F61F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ΛΟΓΙΣΤΙΚΗΣ ΚΑΙ ΧΡΗΜΑΤΟΟΙΚΟΝΟΜΙΚΗΣ</w:t>
            </w:r>
          </w:p>
        </w:tc>
      </w:tr>
      <w:tr w:rsidR="009D5B05" w:rsidRPr="008B772A" w:rsidTr="003F53C7">
        <w:tc>
          <w:tcPr>
            <w:tcW w:w="3009" w:type="dxa"/>
            <w:shd w:val="clear" w:color="auto" w:fill="DDD9C3"/>
          </w:tcPr>
          <w:p w:rsidR="009D5B05" w:rsidRPr="008B772A" w:rsidRDefault="009D5B05" w:rsidP="005F61F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838" w:type="dxa"/>
            <w:gridSpan w:val="5"/>
          </w:tcPr>
          <w:p w:rsidR="009D5B05" w:rsidRPr="008B772A" w:rsidRDefault="009D5B05" w:rsidP="005F61F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ΠΡΟΠΤΥΧΙΑΚΟ</w:t>
            </w:r>
          </w:p>
        </w:tc>
      </w:tr>
      <w:tr w:rsidR="009D5B05" w:rsidRPr="008B772A" w:rsidTr="003F53C7">
        <w:tc>
          <w:tcPr>
            <w:tcW w:w="3009" w:type="dxa"/>
            <w:shd w:val="clear" w:color="auto" w:fill="DDD9C3"/>
          </w:tcPr>
          <w:p w:rsidR="009D5B05" w:rsidRPr="008B772A" w:rsidRDefault="009D5B05" w:rsidP="005F61F3">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216" w:type="dxa"/>
          </w:tcPr>
          <w:p w:rsidR="009D5B05" w:rsidRPr="008B772A" w:rsidRDefault="009D5B05" w:rsidP="005F61F3">
            <w:pPr>
              <w:rPr>
                <w:rFonts w:asciiTheme="minorHAnsi" w:hAnsiTheme="minorHAnsi" w:cstheme="minorHAnsi"/>
                <w:bCs/>
                <w:color w:val="244061"/>
                <w:sz w:val="20"/>
                <w:szCs w:val="20"/>
              </w:rPr>
            </w:pPr>
            <w:r w:rsidRPr="008B772A">
              <w:rPr>
                <w:rFonts w:asciiTheme="minorHAnsi" w:hAnsiTheme="minorHAnsi" w:cstheme="minorHAnsi"/>
                <w:bCs/>
                <w:color w:val="002060"/>
                <w:sz w:val="20"/>
                <w:szCs w:val="20"/>
              </w:rPr>
              <w:t>ΝΓ</w:t>
            </w:r>
            <w:r w:rsidR="00F61CEE">
              <w:rPr>
                <w:rFonts w:asciiTheme="minorHAnsi" w:hAnsiTheme="minorHAnsi" w:cstheme="minorHAnsi"/>
                <w:bCs/>
                <w:color w:val="002060"/>
                <w:sz w:val="20"/>
                <w:szCs w:val="20"/>
              </w:rPr>
              <w:t>3</w:t>
            </w:r>
          </w:p>
        </w:tc>
        <w:tc>
          <w:tcPr>
            <w:tcW w:w="2281" w:type="dxa"/>
            <w:gridSpan w:val="2"/>
            <w:shd w:val="clear" w:color="auto" w:fill="DDD9C3"/>
          </w:tcPr>
          <w:p w:rsidR="009D5B05" w:rsidRPr="008B772A" w:rsidRDefault="009D5B05" w:rsidP="005F61F3">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341" w:type="dxa"/>
            <w:gridSpan w:val="2"/>
          </w:tcPr>
          <w:p w:rsidR="009D5B05" w:rsidRPr="008B772A" w:rsidRDefault="009D5B05" w:rsidP="005F61F3">
            <w:pPr>
              <w:rPr>
                <w:rFonts w:asciiTheme="minorHAnsi" w:hAnsiTheme="minorHAnsi" w:cstheme="minorHAnsi"/>
                <w:bCs/>
                <w:color w:val="244061"/>
                <w:sz w:val="20"/>
                <w:szCs w:val="20"/>
              </w:rPr>
            </w:pPr>
            <w:r w:rsidRPr="008B772A">
              <w:rPr>
                <w:rFonts w:asciiTheme="minorHAnsi" w:hAnsiTheme="minorHAnsi" w:cstheme="minorHAnsi"/>
                <w:bCs/>
                <w:color w:val="002060"/>
                <w:sz w:val="20"/>
                <w:szCs w:val="20"/>
              </w:rPr>
              <w:t>3</w:t>
            </w:r>
            <w:r w:rsidRPr="008B772A">
              <w:rPr>
                <w:rFonts w:asciiTheme="minorHAnsi" w:hAnsiTheme="minorHAnsi" w:cstheme="minorHAnsi"/>
                <w:bCs/>
                <w:color w:val="002060"/>
                <w:sz w:val="20"/>
                <w:szCs w:val="20"/>
                <w:vertAlign w:val="superscript"/>
              </w:rPr>
              <w:t>Ο</w:t>
            </w:r>
            <w:r w:rsidRPr="008B772A">
              <w:rPr>
                <w:rFonts w:asciiTheme="minorHAnsi" w:hAnsiTheme="minorHAnsi" w:cstheme="minorHAnsi"/>
                <w:bCs/>
                <w:color w:val="002060"/>
                <w:sz w:val="20"/>
                <w:szCs w:val="20"/>
              </w:rPr>
              <w:t xml:space="preserve"> </w:t>
            </w:r>
          </w:p>
        </w:tc>
      </w:tr>
      <w:tr w:rsidR="009D5B05" w:rsidRPr="008B772A" w:rsidTr="003F53C7">
        <w:trPr>
          <w:trHeight w:val="375"/>
        </w:trPr>
        <w:tc>
          <w:tcPr>
            <w:tcW w:w="3009" w:type="dxa"/>
            <w:shd w:val="clear" w:color="auto" w:fill="DDD9C3"/>
            <w:vAlign w:val="center"/>
          </w:tcPr>
          <w:p w:rsidR="009D5B05" w:rsidRPr="008B772A" w:rsidRDefault="009D5B05"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838" w:type="dxa"/>
            <w:gridSpan w:val="5"/>
            <w:vAlign w:val="center"/>
          </w:tcPr>
          <w:p w:rsidR="009D5B05" w:rsidRPr="00480C2A" w:rsidRDefault="009D5B05" w:rsidP="005F61F3">
            <w:pPr>
              <w:rPr>
                <w:rFonts w:asciiTheme="minorHAnsi" w:hAnsiTheme="minorHAnsi" w:cstheme="minorHAnsi"/>
                <w:b/>
                <w:color w:val="244061"/>
                <w:sz w:val="20"/>
                <w:szCs w:val="20"/>
              </w:rPr>
            </w:pPr>
            <w:r w:rsidRPr="00480C2A">
              <w:rPr>
                <w:rFonts w:asciiTheme="minorHAnsi" w:hAnsiTheme="minorHAnsi" w:cstheme="minorHAnsi"/>
                <w:b/>
                <w:color w:val="002060"/>
                <w:szCs w:val="20"/>
              </w:rPr>
              <w:t>ΛΟΓΙΣΤΙΚΗ ΚΟΣΤΟΥΣ</w:t>
            </w:r>
          </w:p>
        </w:tc>
      </w:tr>
      <w:tr w:rsidR="009D5B05" w:rsidRPr="008B772A" w:rsidTr="003F53C7">
        <w:trPr>
          <w:trHeight w:val="196"/>
        </w:trPr>
        <w:tc>
          <w:tcPr>
            <w:tcW w:w="5298" w:type="dxa"/>
            <w:gridSpan w:val="3"/>
            <w:shd w:val="clear" w:color="auto" w:fill="DDD9C3"/>
            <w:vAlign w:val="center"/>
          </w:tcPr>
          <w:p w:rsidR="009D5B05" w:rsidRPr="008B772A" w:rsidRDefault="009D5B05" w:rsidP="005F61F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7" w:type="dxa"/>
            <w:gridSpan w:val="2"/>
            <w:shd w:val="clear" w:color="auto" w:fill="DDD9C3"/>
            <w:vAlign w:val="center"/>
          </w:tcPr>
          <w:p w:rsidR="009D5B05" w:rsidRPr="008B772A" w:rsidRDefault="009D5B05" w:rsidP="005F61F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2" w:type="dxa"/>
            <w:shd w:val="clear" w:color="auto" w:fill="DDD9C3"/>
            <w:vAlign w:val="center"/>
          </w:tcPr>
          <w:p w:rsidR="009D5B05" w:rsidRPr="008B772A" w:rsidRDefault="009D5B05" w:rsidP="005F61F3">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9D5B05" w:rsidRPr="008B772A" w:rsidTr="003F53C7">
        <w:trPr>
          <w:trHeight w:val="194"/>
        </w:trPr>
        <w:tc>
          <w:tcPr>
            <w:tcW w:w="5298" w:type="dxa"/>
            <w:gridSpan w:val="3"/>
          </w:tcPr>
          <w:p w:rsidR="009D5B05" w:rsidRPr="008B772A" w:rsidRDefault="009D5B05" w:rsidP="005F61F3">
            <w:pPr>
              <w:jc w:val="right"/>
              <w:rPr>
                <w:rFonts w:asciiTheme="minorHAnsi" w:hAnsiTheme="minorHAnsi" w:cstheme="minorHAnsi"/>
                <w:color w:val="002060"/>
                <w:sz w:val="20"/>
                <w:szCs w:val="20"/>
              </w:rPr>
            </w:pPr>
          </w:p>
        </w:tc>
        <w:tc>
          <w:tcPr>
            <w:tcW w:w="1927" w:type="dxa"/>
            <w:gridSpan w:val="2"/>
            <w:shd w:val="clear" w:color="auto" w:fill="auto"/>
          </w:tcPr>
          <w:p w:rsidR="009D5B05" w:rsidRPr="008B772A" w:rsidRDefault="009D5B05" w:rsidP="005F61F3">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3</w:t>
            </w:r>
          </w:p>
        </w:tc>
        <w:tc>
          <w:tcPr>
            <w:tcW w:w="1622" w:type="dxa"/>
            <w:shd w:val="clear" w:color="auto" w:fill="auto"/>
          </w:tcPr>
          <w:p w:rsidR="009D5B05" w:rsidRPr="008B772A" w:rsidRDefault="009D5B05" w:rsidP="005F61F3">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9D5B05" w:rsidRPr="008B772A" w:rsidTr="003F53C7">
        <w:trPr>
          <w:trHeight w:val="194"/>
        </w:trPr>
        <w:tc>
          <w:tcPr>
            <w:tcW w:w="5298" w:type="dxa"/>
            <w:gridSpan w:val="3"/>
          </w:tcPr>
          <w:p w:rsidR="009D5B05" w:rsidRPr="008B772A" w:rsidRDefault="009D5B05" w:rsidP="005F61F3">
            <w:pPr>
              <w:jc w:val="right"/>
              <w:rPr>
                <w:rFonts w:asciiTheme="minorHAnsi" w:hAnsiTheme="minorHAnsi" w:cstheme="minorHAnsi"/>
                <w:b/>
                <w:color w:val="002060"/>
                <w:sz w:val="20"/>
                <w:szCs w:val="20"/>
              </w:rPr>
            </w:pPr>
          </w:p>
        </w:tc>
        <w:tc>
          <w:tcPr>
            <w:tcW w:w="1927" w:type="dxa"/>
            <w:gridSpan w:val="2"/>
          </w:tcPr>
          <w:p w:rsidR="009D5B05" w:rsidRPr="008B772A" w:rsidRDefault="009D5B05" w:rsidP="005F61F3">
            <w:pPr>
              <w:jc w:val="right"/>
              <w:rPr>
                <w:rFonts w:asciiTheme="minorHAnsi" w:hAnsiTheme="minorHAnsi" w:cstheme="minorHAnsi"/>
                <w:color w:val="002060"/>
                <w:sz w:val="20"/>
                <w:szCs w:val="20"/>
              </w:rPr>
            </w:pPr>
          </w:p>
        </w:tc>
        <w:tc>
          <w:tcPr>
            <w:tcW w:w="1622" w:type="dxa"/>
          </w:tcPr>
          <w:p w:rsidR="009D5B05" w:rsidRPr="008B772A" w:rsidRDefault="009D5B05" w:rsidP="005F61F3">
            <w:pPr>
              <w:rPr>
                <w:rFonts w:asciiTheme="minorHAnsi" w:hAnsiTheme="minorHAnsi" w:cstheme="minorHAnsi"/>
                <w:color w:val="002060"/>
                <w:sz w:val="20"/>
                <w:szCs w:val="20"/>
              </w:rPr>
            </w:pPr>
          </w:p>
        </w:tc>
      </w:tr>
      <w:tr w:rsidR="009D5B05" w:rsidRPr="008B772A" w:rsidTr="003F53C7">
        <w:trPr>
          <w:trHeight w:val="194"/>
        </w:trPr>
        <w:tc>
          <w:tcPr>
            <w:tcW w:w="5298" w:type="dxa"/>
            <w:gridSpan w:val="3"/>
          </w:tcPr>
          <w:p w:rsidR="009D5B05" w:rsidRPr="008B772A" w:rsidRDefault="009D5B05" w:rsidP="005F61F3">
            <w:pPr>
              <w:rPr>
                <w:rFonts w:asciiTheme="minorHAnsi" w:hAnsiTheme="minorHAnsi" w:cstheme="minorHAnsi"/>
                <w:b/>
                <w:color w:val="002060"/>
                <w:sz w:val="20"/>
                <w:szCs w:val="20"/>
              </w:rPr>
            </w:pPr>
          </w:p>
        </w:tc>
        <w:tc>
          <w:tcPr>
            <w:tcW w:w="1927" w:type="dxa"/>
            <w:gridSpan w:val="2"/>
          </w:tcPr>
          <w:p w:rsidR="009D5B05" w:rsidRPr="008B772A" w:rsidRDefault="009D5B05" w:rsidP="005F61F3">
            <w:pPr>
              <w:jc w:val="right"/>
              <w:rPr>
                <w:rFonts w:asciiTheme="minorHAnsi" w:hAnsiTheme="minorHAnsi" w:cstheme="minorHAnsi"/>
                <w:color w:val="002060"/>
                <w:sz w:val="20"/>
                <w:szCs w:val="20"/>
              </w:rPr>
            </w:pPr>
          </w:p>
        </w:tc>
        <w:tc>
          <w:tcPr>
            <w:tcW w:w="1622" w:type="dxa"/>
          </w:tcPr>
          <w:p w:rsidR="009D5B05" w:rsidRPr="008B772A" w:rsidRDefault="009D5B05" w:rsidP="005F61F3">
            <w:pPr>
              <w:rPr>
                <w:rFonts w:asciiTheme="minorHAnsi" w:hAnsiTheme="minorHAnsi" w:cstheme="minorHAnsi"/>
                <w:color w:val="002060"/>
                <w:sz w:val="20"/>
                <w:szCs w:val="20"/>
              </w:rPr>
            </w:pPr>
          </w:p>
        </w:tc>
      </w:tr>
      <w:tr w:rsidR="009D5B05" w:rsidRPr="00E90926" w:rsidTr="003F53C7">
        <w:trPr>
          <w:trHeight w:val="194"/>
        </w:trPr>
        <w:tc>
          <w:tcPr>
            <w:tcW w:w="5298" w:type="dxa"/>
            <w:gridSpan w:val="3"/>
            <w:shd w:val="clear" w:color="auto" w:fill="DDD9C3"/>
          </w:tcPr>
          <w:p w:rsidR="009D5B05" w:rsidRPr="008B772A" w:rsidRDefault="009D5B05" w:rsidP="005F61F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927" w:type="dxa"/>
            <w:gridSpan w:val="2"/>
          </w:tcPr>
          <w:p w:rsidR="009D5B05" w:rsidRPr="008B772A" w:rsidRDefault="009D5B05" w:rsidP="005F61F3">
            <w:pPr>
              <w:jc w:val="right"/>
              <w:rPr>
                <w:rFonts w:asciiTheme="minorHAnsi" w:hAnsiTheme="minorHAnsi" w:cstheme="minorHAnsi"/>
                <w:color w:val="002060"/>
                <w:sz w:val="20"/>
                <w:szCs w:val="20"/>
                <w:lang w:val="el-GR"/>
              </w:rPr>
            </w:pPr>
          </w:p>
        </w:tc>
        <w:tc>
          <w:tcPr>
            <w:tcW w:w="1622" w:type="dxa"/>
          </w:tcPr>
          <w:p w:rsidR="009D5B05" w:rsidRPr="008B772A" w:rsidRDefault="009D5B05" w:rsidP="005F61F3">
            <w:pPr>
              <w:rPr>
                <w:rFonts w:asciiTheme="minorHAnsi" w:hAnsiTheme="minorHAnsi" w:cstheme="minorHAnsi"/>
                <w:color w:val="002060"/>
                <w:sz w:val="20"/>
                <w:szCs w:val="20"/>
                <w:lang w:val="el-GR"/>
              </w:rPr>
            </w:pPr>
          </w:p>
        </w:tc>
      </w:tr>
      <w:tr w:rsidR="009D5B05" w:rsidRPr="008B772A" w:rsidTr="003F53C7">
        <w:trPr>
          <w:trHeight w:val="599"/>
        </w:trPr>
        <w:tc>
          <w:tcPr>
            <w:tcW w:w="3009" w:type="dxa"/>
            <w:shd w:val="clear" w:color="auto" w:fill="DDD9C3"/>
          </w:tcPr>
          <w:p w:rsidR="009D5B05" w:rsidRPr="008B772A" w:rsidRDefault="009D5B05"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9D5B05" w:rsidRPr="008B772A" w:rsidRDefault="009D5B05" w:rsidP="005F61F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838" w:type="dxa"/>
            <w:gridSpan w:val="5"/>
          </w:tcPr>
          <w:p w:rsidR="009D5B05" w:rsidRPr="008B772A" w:rsidRDefault="003F53C7"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Υποβάθρου</w:t>
            </w:r>
          </w:p>
        </w:tc>
      </w:tr>
      <w:tr w:rsidR="009D5B05" w:rsidRPr="008B772A" w:rsidTr="003F53C7">
        <w:tc>
          <w:tcPr>
            <w:tcW w:w="3009" w:type="dxa"/>
            <w:shd w:val="clear" w:color="auto" w:fill="DDD9C3"/>
          </w:tcPr>
          <w:p w:rsidR="009D5B05" w:rsidRPr="008B772A" w:rsidRDefault="009D5B05" w:rsidP="00D71C73">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838" w:type="dxa"/>
            <w:gridSpan w:val="5"/>
          </w:tcPr>
          <w:p w:rsidR="009D5B05" w:rsidRPr="008B772A" w:rsidRDefault="009D5B05"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OXI</w:t>
            </w:r>
          </w:p>
        </w:tc>
      </w:tr>
      <w:tr w:rsidR="009D5B05" w:rsidRPr="008B772A" w:rsidTr="003F53C7">
        <w:tc>
          <w:tcPr>
            <w:tcW w:w="3009" w:type="dxa"/>
            <w:shd w:val="clear" w:color="auto" w:fill="DDD9C3"/>
          </w:tcPr>
          <w:p w:rsidR="009D5B05" w:rsidRPr="008B772A" w:rsidRDefault="009D5B05" w:rsidP="005F61F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838" w:type="dxa"/>
            <w:gridSpan w:val="5"/>
          </w:tcPr>
          <w:p w:rsidR="009D5B05" w:rsidRPr="008B772A" w:rsidRDefault="009D5B05" w:rsidP="005F61F3">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rPr>
              <w:t>ΕΛΛΗΝΙΚΗ</w:t>
            </w:r>
          </w:p>
        </w:tc>
      </w:tr>
      <w:tr w:rsidR="009D5B05" w:rsidRPr="008B772A" w:rsidTr="003F53C7">
        <w:tc>
          <w:tcPr>
            <w:tcW w:w="3009" w:type="dxa"/>
            <w:shd w:val="clear" w:color="auto" w:fill="DDD9C3"/>
          </w:tcPr>
          <w:p w:rsidR="009D5B05" w:rsidRPr="008B772A" w:rsidRDefault="009D5B05"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838" w:type="dxa"/>
            <w:gridSpan w:val="5"/>
          </w:tcPr>
          <w:p w:rsidR="009D5B05" w:rsidRPr="008B772A" w:rsidRDefault="009D5B05"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ΟΧΙ</w:t>
            </w:r>
          </w:p>
        </w:tc>
      </w:tr>
      <w:tr w:rsidR="009D5B05" w:rsidRPr="008B772A" w:rsidTr="003F53C7">
        <w:tc>
          <w:tcPr>
            <w:tcW w:w="3009" w:type="dxa"/>
            <w:shd w:val="clear" w:color="auto" w:fill="DDD9C3"/>
          </w:tcPr>
          <w:p w:rsidR="009D5B05" w:rsidRPr="008B772A" w:rsidRDefault="009D5B05" w:rsidP="005F61F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838" w:type="dxa"/>
            <w:gridSpan w:val="5"/>
          </w:tcPr>
          <w:p w:rsidR="009D5B05" w:rsidRPr="008B772A" w:rsidRDefault="009D5B05" w:rsidP="005F61F3">
            <w:pPr>
              <w:rPr>
                <w:rFonts w:asciiTheme="minorHAnsi" w:eastAsia="Calibri" w:hAnsiTheme="minorHAnsi" w:cstheme="minorHAnsi"/>
                <w:color w:val="244061"/>
                <w:sz w:val="20"/>
                <w:szCs w:val="20"/>
                <w:highlight w:val="yellow"/>
                <w:lang w:val="en-GB"/>
              </w:rPr>
            </w:pPr>
            <w:r w:rsidRPr="008B772A">
              <w:rPr>
                <w:rFonts w:asciiTheme="minorHAnsi" w:hAnsiTheme="minorHAnsi" w:cstheme="minorHAnsi"/>
                <w:color w:val="244061"/>
                <w:sz w:val="20"/>
                <w:szCs w:val="20"/>
              </w:rPr>
              <w:t>https://eclass.emt.</w:t>
            </w:r>
            <w:r w:rsidR="00E90926">
              <w:rPr>
                <w:rFonts w:asciiTheme="minorHAnsi" w:hAnsiTheme="minorHAnsi" w:cstheme="minorHAnsi"/>
                <w:color w:val="244061"/>
                <w:sz w:val="20"/>
                <w:szCs w:val="20"/>
              </w:rPr>
              <w:t>duth</w:t>
            </w:r>
            <w:r w:rsidRPr="008B772A">
              <w:rPr>
                <w:rFonts w:asciiTheme="minorHAnsi" w:hAnsiTheme="minorHAnsi" w:cstheme="minorHAnsi"/>
                <w:color w:val="244061"/>
                <w:sz w:val="20"/>
                <w:szCs w:val="20"/>
              </w:rPr>
              <w:t>.gr/courses/AD171/</w:t>
            </w:r>
          </w:p>
        </w:tc>
      </w:tr>
    </w:tbl>
    <w:p w:rsidR="009D5B05" w:rsidRPr="008B772A" w:rsidRDefault="009D5B05" w:rsidP="001E747E">
      <w:pPr>
        <w:widowControl w:val="0"/>
        <w:numPr>
          <w:ilvl w:val="0"/>
          <w:numId w:val="122"/>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9D5B05" w:rsidRPr="008B772A" w:rsidTr="003F53C7">
        <w:tc>
          <w:tcPr>
            <w:tcW w:w="8926" w:type="dxa"/>
            <w:gridSpan w:val="2"/>
            <w:tcBorders>
              <w:bottom w:val="nil"/>
            </w:tcBorders>
            <w:shd w:val="clear" w:color="auto" w:fill="DDD9C3"/>
          </w:tcPr>
          <w:p w:rsidR="009D5B05" w:rsidRPr="008B772A" w:rsidRDefault="009D5B05" w:rsidP="005F61F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9D5B05" w:rsidRPr="00E90926" w:rsidTr="003F53C7">
        <w:tc>
          <w:tcPr>
            <w:tcW w:w="8926" w:type="dxa"/>
            <w:gridSpan w:val="2"/>
            <w:tcBorders>
              <w:top w:val="nil"/>
            </w:tcBorders>
            <w:shd w:val="clear" w:color="auto" w:fill="DDD9C3"/>
          </w:tcPr>
          <w:p w:rsidR="009D5B05" w:rsidRPr="008B772A" w:rsidRDefault="009D5B05"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9D5B05" w:rsidRPr="008B772A" w:rsidRDefault="009D5B05" w:rsidP="005F61F3">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9D5B05" w:rsidRPr="008B772A" w:rsidRDefault="009D5B05" w:rsidP="009D5B05">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9D5B05" w:rsidRPr="008B772A" w:rsidRDefault="009D5B05" w:rsidP="009D5B05">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9D5B05" w:rsidRPr="008B772A" w:rsidRDefault="009D5B05" w:rsidP="005F61F3">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9D5B05" w:rsidRPr="008B772A" w:rsidRDefault="009D5B05" w:rsidP="009D5B05">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9D5B05" w:rsidRPr="00E90926" w:rsidTr="003F53C7">
        <w:tc>
          <w:tcPr>
            <w:tcW w:w="8926" w:type="dxa"/>
            <w:gridSpan w:val="2"/>
          </w:tcPr>
          <w:p w:rsidR="009D5B05" w:rsidRPr="008B772A" w:rsidRDefault="009D5B05" w:rsidP="003F53C7">
            <w:pPr>
              <w:spacing w:after="60" w:line="276" w:lineRule="auto"/>
              <w:jc w:val="both"/>
              <w:rPr>
                <w:rFonts w:asciiTheme="minorHAnsi" w:hAnsiTheme="minorHAnsi" w:cstheme="minorHAnsi"/>
                <w:snapToGrid w:val="0"/>
                <w:color w:val="002060"/>
                <w:lang w:val="el-GR"/>
              </w:rPr>
            </w:pPr>
            <w:r w:rsidRPr="008B772A">
              <w:rPr>
                <w:rFonts w:asciiTheme="minorHAnsi" w:hAnsiTheme="minorHAnsi" w:cstheme="minorHAnsi"/>
                <w:snapToGrid w:val="0"/>
                <w:color w:val="002060"/>
                <w:sz w:val="22"/>
                <w:szCs w:val="22"/>
                <w:lang w:val="el-GR"/>
              </w:rPr>
              <w:t>Με την επιτυχή παρακολούθηση του μαθήματος, ο φοιτητής θα είναι σε θέση να:</w:t>
            </w:r>
          </w:p>
          <w:p w:rsidR="009D5B05" w:rsidRPr="008B772A" w:rsidRDefault="009D5B05" w:rsidP="001E747E">
            <w:pPr>
              <w:pStyle w:val="a5"/>
              <w:numPr>
                <w:ilvl w:val="0"/>
                <w:numId w:val="13"/>
              </w:numPr>
              <w:spacing w:after="60"/>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κατανοήσει τη διαφορά της διοικητικής λογιστικής σε σχέση με την χρηματοοικονομική λογιστική.</w:t>
            </w:r>
          </w:p>
          <w:p w:rsidR="009D5B05" w:rsidRPr="008B772A" w:rsidRDefault="009D5B05" w:rsidP="001E747E">
            <w:pPr>
              <w:pStyle w:val="a5"/>
              <w:numPr>
                <w:ilvl w:val="0"/>
                <w:numId w:val="13"/>
              </w:numPr>
              <w:spacing w:after="60"/>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ταξινομεί το κόστος σε κόστη προϊόντος, κόστη περιόδου, σταθερά, μεταβλητά, άμεσα, έμμεσα.</w:t>
            </w:r>
          </w:p>
          <w:p w:rsidR="009D5B05" w:rsidRPr="008B772A" w:rsidRDefault="009D5B05" w:rsidP="001E747E">
            <w:pPr>
              <w:pStyle w:val="a5"/>
              <w:numPr>
                <w:ilvl w:val="0"/>
                <w:numId w:val="13"/>
              </w:numPr>
              <w:spacing w:after="60"/>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κατανοήσει τη ροή του κόστους σε μια κοστολόγηση παραγγελίας και να χρησιμοποιούν λογαριασμούς με τη μορφή Τ(Τ-accounts).</w:t>
            </w:r>
          </w:p>
          <w:p w:rsidR="009D5B05" w:rsidRPr="008B772A" w:rsidRDefault="009D5B05" w:rsidP="001E747E">
            <w:pPr>
              <w:pStyle w:val="a5"/>
              <w:numPr>
                <w:ilvl w:val="0"/>
                <w:numId w:val="13"/>
              </w:numPr>
              <w:spacing w:after="60"/>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υπολογίζει το κόστος παραγωγής, κόστος παραχθέντων, κόστος πωληθέντων και κατάσταση αποτελεσμάτων χρήσεως.</w:t>
            </w:r>
          </w:p>
          <w:p w:rsidR="009D5B05" w:rsidRPr="008B772A" w:rsidRDefault="009D5B05" w:rsidP="001E747E">
            <w:pPr>
              <w:pStyle w:val="a5"/>
              <w:numPr>
                <w:ilvl w:val="0"/>
                <w:numId w:val="13"/>
              </w:numPr>
              <w:spacing w:after="60"/>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αποτιμά τα αποθέματα της οικονομικής μονάδας χρησιμοποιώντας τη μέθοδο του ΜΣΟ, LIFO και FIFO και να καταρτίζουν την κατάσταση αποτελεσμάτων χρήσεως.</w:t>
            </w:r>
          </w:p>
          <w:p w:rsidR="009D5B05" w:rsidRPr="008B772A" w:rsidRDefault="009D5B05" w:rsidP="001E747E">
            <w:pPr>
              <w:pStyle w:val="a5"/>
              <w:numPr>
                <w:ilvl w:val="0"/>
                <w:numId w:val="13"/>
              </w:numPr>
              <w:spacing w:after="60"/>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υπολογίζει έναν προκαθορισμένο συντελεστή ΓΒΕ και συγκρίνοντάς τον με το πραγματικό κόστος των ΓΒΕ να υπολογίζουν και να τακτοποιούν λογιστικά τον υποκαταλογισμό ή υπερκαταλογισμό γενικών εξόδων.</w:t>
            </w:r>
          </w:p>
          <w:p w:rsidR="009D5B05" w:rsidRPr="008B772A" w:rsidRDefault="009D5B05" w:rsidP="001E747E">
            <w:pPr>
              <w:pStyle w:val="a5"/>
              <w:numPr>
                <w:ilvl w:val="0"/>
                <w:numId w:val="13"/>
              </w:numPr>
              <w:spacing w:after="60"/>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 xml:space="preserve">Να καταγράφει τη ροή του κόστους παραγωγής σε ένα σύστημα κατά φάσης </w:t>
            </w:r>
            <w:r w:rsidRPr="008B772A">
              <w:rPr>
                <w:rFonts w:asciiTheme="minorHAnsi" w:hAnsiTheme="minorHAnsi" w:cstheme="minorHAnsi"/>
                <w:snapToGrid w:val="0"/>
                <w:color w:val="002060"/>
              </w:rPr>
              <w:lastRenderedPageBreak/>
              <w:t>κοστολόγησης, να υπολογίζουν το κόστος των ισοδύναμων μονάδων με τη μέθοδο της σταθισμένης μέσης τιμής.</w:t>
            </w:r>
          </w:p>
          <w:p w:rsidR="009D5B05" w:rsidRPr="008B772A" w:rsidRDefault="009D5B05" w:rsidP="001E747E">
            <w:pPr>
              <w:pStyle w:val="a5"/>
              <w:numPr>
                <w:ilvl w:val="0"/>
                <w:numId w:val="13"/>
              </w:numPr>
              <w:spacing w:after="60"/>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επιμερίζει το κόστος των ΓΒΕ και να καταρτίζουν το φύλλο μερισμού με την άμεση ή έμμεση μέθοδο επιμερισμού.</w:t>
            </w:r>
          </w:p>
        </w:tc>
      </w:tr>
      <w:tr w:rsidR="009D5B05" w:rsidRPr="008B772A" w:rsidTr="003F53C7">
        <w:tblPrEx>
          <w:tblLook w:val="0000"/>
        </w:tblPrEx>
        <w:tc>
          <w:tcPr>
            <w:tcW w:w="8926" w:type="dxa"/>
            <w:gridSpan w:val="2"/>
            <w:tcBorders>
              <w:bottom w:val="nil"/>
            </w:tcBorders>
            <w:shd w:val="clear" w:color="auto" w:fill="DDD9C3"/>
          </w:tcPr>
          <w:p w:rsidR="009D5B05" w:rsidRPr="008B772A" w:rsidRDefault="009D5B05" w:rsidP="005F61F3">
            <w:pPr>
              <w:rPr>
                <w:rFonts w:asciiTheme="minorHAnsi" w:hAnsiTheme="minorHAnsi" w:cstheme="minorHAnsi"/>
                <w:b/>
                <w:sz w:val="20"/>
                <w:szCs w:val="20"/>
              </w:rPr>
            </w:pPr>
            <w:r w:rsidRPr="008B772A">
              <w:rPr>
                <w:rFonts w:asciiTheme="minorHAnsi" w:hAnsiTheme="minorHAnsi" w:cstheme="minorHAnsi"/>
                <w:b/>
                <w:sz w:val="20"/>
                <w:szCs w:val="20"/>
              </w:rPr>
              <w:lastRenderedPageBreak/>
              <w:t>Γενικές Ικανότητες</w:t>
            </w:r>
          </w:p>
        </w:tc>
      </w:tr>
      <w:tr w:rsidR="009D5B05" w:rsidRPr="00E90926" w:rsidTr="003F53C7">
        <w:tc>
          <w:tcPr>
            <w:tcW w:w="8926" w:type="dxa"/>
            <w:gridSpan w:val="2"/>
            <w:tcBorders>
              <w:top w:val="nil"/>
              <w:bottom w:val="nil"/>
            </w:tcBorders>
            <w:shd w:val="clear" w:color="auto" w:fill="DDD9C3"/>
          </w:tcPr>
          <w:p w:rsidR="009D5B05" w:rsidRPr="008B772A" w:rsidRDefault="009D5B05"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D5B05" w:rsidRPr="00E90926" w:rsidTr="003F53C7">
        <w:tblPrEx>
          <w:tblLook w:val="0000"/>
        </w:tblPrEx>
        <w:tc>
          <w:tcPr>
            <w:tcW w:w="3964" w:type="dxa"/>
            <w:tcBorders>
              <w:top w:val="nil"/>
              <w:bottom w:val="single" w:sz="4" w:space="0" w:color="auto"/>
              <w:right w:val="nil"/>
            </w:tcBorders>
            <w:shd w:val="clear" w:color="auto" w:fill="DDD9C3"/>
          </w:tcPr>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DD9C3"/>
          </w:tcPr>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9D5B05" w:rsidRPr="008B772A" w:rsidRDefault="009D5B05" w:rsidP="005F61F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9D5B05" w:rsidRPr="00E90926" w:rsidTr="003F53C7">
        <w:tc>
          <w:tcPr>
            <w:tcW w:w="8926" w:type="dxa"/>
            <w:gridSpan w:val="2"/>
            <w:tcBorders>
              <w:bottom w:val="single" w:sz="4" w:space="0" w:color="auto"/>
            </w:tcBorders>
          </w:tcPr>
          <w:p w:rsidR="009D5B05" w:rsidRPr="008B772A" w:rsidRDefault="009D5B05" w:rsidP="001E747E">
            <w:pPr>
              <w:pStyle w:val="a5"/>
              <w:widowControl w:val="0"/>
              <w:numPr>
                <w:ilvl w:val="0"/>
                <w:numId w:val="121"/>
              </w:numPr>
              <w:autoSpaceDE w:val="0"/>
              <w:autoSpaceDN w:val="0"/>
              <w:adjustRightInd w:val="0"/>
              <w:spacing w:after="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Αυτόνομη εργασία</w:t>
            </w:r>
          </w:p>
          <w:p w:rsidR="009D5B05" w:rsidRPr="008B772A" w:rsidRDefault="009D5B05" w:rsidP="001E747E">
            <w:pPr>
              <w:pStyle w:val="a5"/>
              <w:widowControl w:val="0"/>
              <w:numPr>
                <w:ilvl w:val="0"/>
                <w:numId w:val="121"/>
              </w:numPr>
              <w:autoSpaceDE w:val="0"/>
              <w:autoSpaceDN w:val="0"/>
              <w:adjustRightInd w:val="0"/>
              <w:spacing w:after="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Προσαρμογή σε νέες καταστάσεις</w:t>
            </w:r>
          </w:p>
          <w:p w:rsidR="009D5B05" w:rsidRPr="008B772A" w:rsidRDefault="009D5B05" w:rsidP="001E747E">
            <w:pPr>
              <w:pStyle w:val="a5"/>
              <w:widowControl w:val="0"/>
              <w:numPr>
                <w:ilvl w:val="0"/>
                <w:numId w:val="121"/>
              </w:numPr>
              <w:autoSpaceDE w:val="0"/>
              <w:autoSpaceDN w:val="0"/>
              <w:adjustRightInd w:val="0"/>
              <w:spacing w:after="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Σχεδιασμός και διαχείριση έργων</w:t>
            </w:r>
          </w:p>
          <w:p w:rsidR="009D5B05" w:rsidRPr="008B772A" w:rsidRDefault="009D5B05" w:rsidP="001E747E">
            <w:pPr>
              <w:pStyle w:val="a5"/>
              <w:widowControl w:val="0"/>
              <w:numPr>
                <w:ilvl w:val="0"/>
                <w:numId w:val="121"/>
              </w:numPr>
              <w:autoSpaceDE w:val="0"/>
              <w:autoSpaceDN w:val="0"/>
              <w:adjustRightInd w:val="0"/>
              <w:spacing w:after="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Λήψη αποφάσεων</w:t>
            </w:r>
          </w:p>
          <w:p w:rsidR="009D5B05" w:rsidRPr="008B772A" w:rsidRDefault="009D5B05" w:rsidP="001E747E">
            <w:pPr>
              <w:pStyle w:val="a5"/>
              <w:widowControl w:val="0"/>
              <w:numPr>
                <w:ilvl w:val="0"/>
                <w:numId w:val="121"/>
              </w:numPr>
              <w:autoSpaceDE w:val="0"/>
              <w:autoSpaceDN w:val="0"/>
              <w:adjustRightInd w:val="0"/>
              <w:spacing w:after="0"/>
              <w:ind w:left="450" w:hanging="283"/>
              <w:rPr>
                <w:rFonts w:asciiTheme="minorHAnsi" w:eastAsia="Calibri" w:hAnsiTheme="minorHAnsi" w:cstheme="minorHAnsi"/>
                <w:color w:val="002060"/>
                <w:sz w:val="20"/>
                <w:szCs w:val="20"/>
              </w:rPr>
            </w:pPr>
            <w:r w:rsidRPr="008B772A">
              <w:rPr>
                <w:rFonts w:asciiTheme="minorHAnsi" w:eastAsia="Calibri" w:hAnsiTheme="minorHAnsi" w:cstheme="minorHAnsi"/>
                <w:color w:val="002060"/>
              </w:rPr>
              <w:t>Προαγωγή της ελεύθερης, δημιουργική και επαγωγικής σκέψης.</w:t>
            </w:r>
          </w:p>
        </w:tc>
      </w:tr>
    </w:tbl>
    <w:p w:rsidR="009D5B05" w:rsidRPr="008B772A" w:rsidRDefault="009D5B05" w:rsidP="001E747E">
      <w:pPr>
        <w:widowControl w:val="0"/>
        <w:numPr>
          <w:ilvl w:val="0"/>
          <w:numId w:val="122"/>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3F53C7" w:rsidRPr="008B772A" w:rsidTr="003F53C7">
        <w:tc>
          <w:tcPr>
            <w:tcW w:w="8926" w:type="dxa"/>
          </w:tcPr>
          <w:p w:rsidR="003F53C7" w:rsidRPr="008B772A" w:rsidRDefault="003F53C7" w:rsidP="003F53C7">
            <w:pPr>
              <w:spacing w:after="60" w:line="276" w:lineRule="auto"/>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Η οργάνωση του μαθήματος περιλαμβάνει τις παρακάτω θεματικές ενότητες που αντιστοιχούν σε 13 εβδομάδες:</w:t>
            </w:r>
          </w:p>
          <w:p w:rsidR="003F53C7" w:rsidRPr="008B772A" w:rsidRDefault="003F53C7" w:rsidP="003F53C7">
            <w:pPr>
              <w:spacing w:after="60" w:line="276" w:lineRule="auto"/>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1. Βασικές έννοιες κόστους</w:t>
            </w:r>
          </w:p>
          <w:p w:rsidR="003F53C7" w:rsidRPr="008B772A" w:rsidRDefault="003F53C7" w:rsidP="003F53C7">
            <w:pPr>
              <w:spacing w:after="60" w:line="276" w:lineRule="auto"/>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2. ΓΒΕ και συντελεστής καταλογισμού</w:t>
            </w:r>
          </w:p>
          <w:p w:rsidR="003F53C7" w:rsidRPr="008B772A" w:rsidRDefault="003F53C7" w:rsidP="003F53C7">
            <w:pPr>
              <w:spacing w:after="60" w:line="276" w:lineRule="auto"/>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3. Ροή του κόστους παραγωγής</w:t>
            </w:r>
          </w:p>
          <w:p w:rsidR="003F53C7" w:rsidRPr="008B772A" w:rsidRDefault="003F53C7" w:rsidP="003F53C7">
            <w:pPr>
              <w:spacing w:after="60" w:line="276" w:lineRule="auto"/>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4. Κόστος Παραχθέντων</w:t>
            </w:r>
          </w:p>
          <w:p w:rsidR="003F53C7" w:rsidRPr="008B772A" w:rsidRDefault="003F53C7" w:rsidP="003F53C7">
            <w:pPr>
              <w:spacing w:after="60" w:line="276" w:lineRule="auto"/>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5. Κόστος Παραχθέντων-Κόστος πωληθέντων</w:t>
            </w:r>
          </w:p>
          <w:p w:rsidR="003F53C7" w:rsidRPr="008B772A" w:rsidRDefault="003F53C7" w:rsidP="003F53C7">
            <w:pPr>
              <w:spacing w:after="60" w:line="276" w:lineRule="auto"/>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 xml:space="preserve">6. Απογραφή-Αποτίμηση αποθεμάτων </w:t>
            </w:r>
          </w:p>
          <w:p w:rsidR="003F53C7" w:rsidRPr="008B772A" w:rsidRDefault="003F53C7" w:rsidP="003F53C7">
            <w:pPr>
              <w:spacing w:after="60" w:line="276" w:lineRule="auto"/>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 xml:space="preserve">7.Κατά παραγγελία κοστολόγηση </w:t>
            </w:r>
          </w:p>
          <w:p w:rsidR="003F53C7" w:rsidRPr="008B772A" w:rsidRDefault="003F53C7" w:rsidP="003F53C7">
            <w:pPr>
              <w:spacing w:after="60" w:line="276" w:lineRule="auto"/>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 xml:space="preserve">8.Κατά φάση κοστολόγηση </w:t>
            </w:r>
          </w:p>
          <w:p w:rsidR="003F53C7" w:rsidRPr="008B772A" w:rsidRDefault="003F53C7" w:rsidP="003F53C7">
            <w:pPr>
              <w:spacing w:after="60" w:line="276" w:lineRule="auto"/>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9.Λογιστική αντιμετώπιση των φθαρμένων μονάδων, ελαττωματικών προϊόντων, υπολειμμάτων και φύρας παραγωγής στο πλαίσιο της κατά παραγγελία και κατά φάση κοστολόγησης</w:t>
            </w:r>
          </w:p>
          <w:p w:rsidR="003F53C7" w:rsidRPr="008B772A" w:rsidRDefault="003F53C7" w:rsidP="003F53C7">
            <w:pPr>
              <w:spacing w:after="60" w:line="276" w:lineRule="auto"/>
              <w:rPr>
                <w:rFonts w:asciiTheme="minorHAnsi" w:eastAsia="Calibri" w:hAnsiTheme="minorHAnsi" w:cstheme="minorHAnsi"/>
                <w:iCs/>
                <w:color w:val="002060"/>
              </w:rPr>
            </w:pPr>
            <w:r w:rsidRPr="008B772A">
              <w:rPr>
                <w:rFonts w:asciiTheme="minorHAnsi" w:eastAsia="Calibri" w:hAnsiTheme="minorHAnsi" w:cstheme="minorHAnsi"/>
                <w:iCs/>
                <w:color w:val="002060"/>
                <w:sz w:val="22"/>
                <w:szCs w:val="22"/>
              </w:rPr>
              <w:t>10. Επιμερισμός ΓΒΕ</w:t>
            </w:r>
          </w:p>
          <w:p w:rsidR="003F53C7" w:rsidRPr="008B772A" w:rsidRDefault="003F53C7" w:rsidP="003F53C7">
            <w:pPr>
              <w:spacing w:after="60" w:line="276" w:lineRule="auto"/>
              <w:contextualSpacing/>
              <w:rPr>
                <w:rFonts w:asciiTheme="minorHAnsi" w:eastAsia="Calibri" w:hAnsiTheme="minorHAnsi" w:cstheme="minorHAnsi"/>
                <w:color w:val="244061"/>
              </w:rPr>
            </w:pPr>
            <w:r w:rsidRPr="008B772A">
              <w:rPr>
                <w:rFonts w:asciiTheme="minorHAnsi" w:eastAsia="Calibri" w:hAnsiTheme="minorHAnsi" w:cstheme="minorHAnsi"/>
                <w:iCs/>
                <w:color w:val="002060"/>
                <w:sz w:val="22"/>
                <w:szCs w:val="22"/>
              </w:rPr>
              <w:t>11-13.Επαναληπτικές Ασκήσεις</w:t>
            </w:r>
          </w:p>
        </w:tc>
      </w:tr>
    </w:tbl>
    <w:p w:rsidR="009D5B05" w:rsidRPr="008B772A" w:rsidRDefault="009D5B05" w:rsidP="001E747E">
      <w:pPr>
        <w:widowControl w:val="0"/>
        <w:numPr>
          <w:ilvl w:val="0"/>
          <w:numId w:val="122"/>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5367"/>
      </w:tblGrid>
      <w:tr w:rsidR="009D5B05" w:rsidRPr="008B772A" w:rsidTr="003F53C7">
        <w:tc>
          <w:tcPr>
            <w:tcW w:w="3539" w:type="dxa"/>
            <w:shd w:val="clear" w:color="auto" w:fill="DDD9C3"/>
          </w:tcPr>
          <w:p w:rsidR="009D5B05" w:rsidRPr="008B772A" w:rsidRDefault="009D5B05"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367" w:type="dxa"/>
          </w:tcPr>
          <w:p w:rsidR="009D5B05" w:rsidRPr="008B772A" w:rsidRDefault="009D5B05" w:rsidP="005F61F3">
            <w:pPr>
              <w:rPr>
                <w:rFonts w:asciiTheme="minorHAnsi" w:eastAsia="Calibri" w:hAnsiTheme="minorHAnsi" w:cstheme="minorHAnsi"/>
                <w:iCs/>
                <w:color w:val="002060"/>
              </w:rPr>
            </w:pPr>
            <w:r w:rsidRPr="008B772A">
              <w:rPr>
                <w:rFonts w:asciiTheme="minorHAnsi" w:eastAsia="Calibri" w:hAnsiTheme="minorHAnsi" w:cstheme="minorHAnsi"/>
                <w:iCs/>
                <w:color w:val="002060"/>
                <w:sz w:val="22"/>
                <w:szCs w:val="22"/>
              </w:rPr>
              <w:t>Πρόσωπο με πρόσωπο</w:t>
            </w:r>
          </w:p>
        </w:tc>
      </w:tr>
      <w:tr w:rsidR="009D5B05" w:rsidRPr="00E90926" w:rsidTr="003F53C7">
        <w:tc>
          <w:tcPr>
            <w:tcW w:w="3539" w:type="dxa"/>
            <w:shd w:val="clear" w:color="auto" w:fill="DDD9C3"/>
          </w:tcPr>
          <w:p w:rsidR="009D5B05" w:rsidRPr="008B772A" w:rsidRDefault="009D5B05"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367" w:type="dxa"/>
            <w:tcBorders>
              <w:bottom w:val="single" w:sz="4" w:space="0" w:color="auto"/>
            </w:tcBorders>
          </w:tcPr>
          <w:p w:rsidR="009D5B05" w:rsidRPr="008B772A" w:rsidRDefault="009D5B05" w:rsidP="001E747E">
            <w:pPr>
              <w:pStyle w:val="a5"/>
              <w:numPr>
                <w:ilvl w:val="0"/>
                <w:numId w:val="9"/>
              </w:numPr>
              <w:ind w:left="445" w:hanging="284"/>
              <w:rPr>
                <w:rFonts w:asciiTheme="minorHAnsi" w:hAnsiTheme="minorHAnsi" w:cstheme="minorHAnsi"/>
                <w:iCs/>
                <w:color w:val="002060"/>
              </w:rPr>
            </w:pPr>
            <w:r w:rsidRPr="008B772A">
              <w:rPr>
                <w:rFonts w:asciiTheme="minorHAnsi" w:hAnsiTheme="minorHAnsi" w:cstheme="minorHAnsi"/>
                <w:iCs/>
                <w:color w:val="002060"/>
              </w:rPr>
              <w:t>Χρήση Τ.Π.Ε. στη Διδασκαλία.</w:t>
            </w:r>
          </w:p>
          <w:p w:rsidR="009D5B05" w:rsidRPr="008B772A" w:rsidRDefault="009D5B05" w:rsidP="001E747E">
            <w:pPr>
              <w:pStyle w:val="a5"/>
              <w:numPr>
                <w:ilvl w:val="0"/>
                <w:numId w:val="9"/>
              </w:numPr>
              <w:ind w:left="445" w:hanging="284"/>
              <w:rPr>
                <w:rFonts w:asciiTheme="minorHAnsi" w:hAnsiTheme="minorHAnsi" w:cstheme="minorHAnsi"/>
                <w:iCs/>
                <w:color w:val="002060"/>
              </w:rPr>
            </w:pPr>
            <w:r w:rsidRPr="008B772A">
              <w:rPr>
                <w:rFonts w:asciiTheme="minorHAnsi" w:hAnsiTheme="minorHAnsi" w:cstheme="minorHAnsi"/>
                <w:iCs/>
                <w:color w:val="002060"/>
              </w:rPr>
              <w:t>Μαθησιακές διαδικασίες μέσω της ηλεκτρονικής πλατφόρμας e-class.</w:t>
            </w:r>
          </w:p>
          <w:p w:rsidR="009D5B05" w:rsidRPr="008B772A" w:rsidRDefault="009D5B05" w:rsidP="001E747E">
            <w:pPr>
              <w:pStyle w:val="a5"/>
              <w:numPr>
                <w:ilvl w:val="0"/>
                <w:numId w:val="9"/>
              </w:numPr>
              <w:ind w:left="445" w:hanging="284"/>
              <w:rPr>
                <w:rFonts w:asciiTheme="minorHAnsi" w:hAnsiTheme="minorHAnsi" w:cstheme="minorHAnsi"/>
                <w:iCs/>
                <w:color w:val="002060"/>
              </w:rPr>
            </w:pPr>
            <w:r w:rsidRPr="008B772A">
              <w:rPr>
                <w:rFonts w:asciiTheme="minorHAnsi" w:hAnsiTheme="minorHAnsi" w:cstheme="minorHAnsi"/>
                <w:iCs/>
                <w:color w:val="002060"/>
              </w:rPr>
              <w:t>Επικοινωνία με τους φοιτητές μέσω</w:t>
            </w:r>
            <w:r w:rsidRPr="008B772A">
              <w:rPr>
                <w:rFonts w:asciiTheme="minorHAnsi" w:hAnsiTheme="minorHAnsi" w:cstheme="minorHAnsi"/>
                <w:color w:val="002060"/>
              </w:rPr>
              <w:t xml:space="preserve"> e-mail.</w:t>
            </w:r>
          </w:p>
        </w:tc>
      </w:tr>
      <w:tr w:rsidR="009D5B05" w:rsidRPr="008B772A" w:rsidTr="003F53C7">
        <w:tc>
          <w:tcPr>
            <w:tcW w:w="3539" w:type="dxa"/>
            <w:shd w:val="clear" w:color="auto" w:fill="DDD9C3"/>
          </w:tcPr>
          <w:p w:rsidR="009D5B05" w:rsidRPr="008B772A" w:rsidRDefault="009D5B05"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9D5B05" w:rsidRPr="008B772A" w:rsidRDefault="009D5B05"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9D5B05" w:rsidRPr="008B772A" w:rsidRDefault="009D5B05"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Διαλέξεις, Σεμινάρια, Εργαστηριακή Άσκηση, </w:t>
            </w:r>
            <w:r w:rsidRPr="008B772A">
              <w:rPr>
                <w:rFonts w:asciiTheme="minorHAnsi" w:hAnsiTheme="minorHAnsi" w:cstheme="minorHAnsi"/>
                <w:i/>
                <w:sz w:val="16"/>
                <w:szCs w:val="16"/>
                <w:lang w:val="el-GR"/>
              </w:rPr>
              <w:lastRenderedPageBreak/>
              <w:t>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9D5B05" w:rsidRPr="008B772A" w:rsidRDefault="009D5B05" w:rsidP="005F61F3">
            <w:pPr>
              <w:jc w:val="both"/>
              <w:rPr>
                <w:rFonts w:asciiTheme="minorHAnsi" w:hAnsiTheme="minorHAnsi" w:cstheme="minorHAnsi"/>
                <w:i/>
                <w:sz w:val="16"/>
                <w:szCs w:val="16"/>
                <w:lang w:val="el-GR"/>
              </w:rPr>
            </w:pPr>
          </w:p>
          <w:p w:rsidR="009D5B05" w:rsidRPr="008B772A" w:rsidRDefault="009D5B05"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367" w:type="dxa"/>
            <w:tcBorders>
              <w:bottom w:val="single" w:sz="4" w:space="0" w:color="auto"/>
            </w:tcBorders>
          </w:tcPr>
          <w:tbl>
            <w:tblPr>
              <w:tblStyle w:val="a7"/>
              <w:tblW w:w="5141" w:type="dxa"/>
              <w:tblLook w:val="04A0"/>
            </w:tblPr>
            <w:tblGrid>
              <w:gridCol w:w="2673"/>
              <w:gridCol w:w="2468"/>
            </w:tblGrid>
            <w:tr w:rsidR="009D5B05" w:rsidRPr="008B772A" w:rsidTr="00F64C26">
              <w:tc>
                <w:tcPr>
                  <w:tcW w:w="2673" w:type="dxa"/>
                  <w:shd w:val="clear" w:color="auto" w:fill="DDD9C3"/>
                  <w:vAlign w:val="center"/>
                </w:tcPr>
                <w:p w:rsidR="009D5B05" w:rsidRPr="008B772A" w:rsidRDefault="009D5B05" w:rsidP="005F61F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lastRenderedPageBreak/>
                    <w:t>Δραστηριότητα</w:t>
                  </w:r>
                </w:p>
              </w:tc>
              <w:tc>
                <w:tcPr>
                  <w:tcW w:w="2468" w:type="dxa"/>
                  <w:shd w:val="clear" w:color="auto" w:fill="DDD9C3"/>
                  <w:vAlign w:val="center"/>
                </w:tcPr>
                <w:p w:rsidR="009D5B05" w:rsidRPr="008B772A" w:rsidRDefault="009D5B05" w:rsidP="005F61F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9D5B05" w:rsidRPr="008B772A" w:rsidTr="00F64C26">
              <w:tc>
                <w:tcPr>
                  <w:tcW w:w="2673" w:type="dxa"/>
                </w:tcPr>
                <w:p w:rsidR="009D5B05" w:rsidRPr="008B772A" w:rsidRDefault="009D5B05"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468" w:type="dxa"/>
                  <w:vAlign w:val="center"/>
                </w:tcPr>
                <w:p w:rsidR="009D5B05" w:rsidRPr="008B772A" w:rsidRDefault="009D5B05" w:rsidP="005F61F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39</w:t>
                  </w:r>
                </w:p>
              </w:tc>
            </w:tr>
            <w:tr w:rsidR="009D5B05" w:rsidRPr="008B772A" w:rsidTr="00F64C26">
              <w:tc>
                <w:tcPr>
                  <w:tcW w:w="2673" w:type="dxa"/>
                  <w:shd w:val="clear" w:color="auto" w:fill="auto"/>
                </w:tcPr>
                <w:p w:rsidR="009D5B05" w:rsidRPr="008B772A" w:rsidRDefault="009D5B05"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lastRenderedPageBreak/>
                    <w:t>Ασκήσεις πράξης</w:t>
                  </w:r>
                </w:p>
              </w:tc>
              <w:tc>
                <w:tcPr>
                  <w:tcW w:w="2468" w:type="dxa"/>
                  <w:vAlign w:val="center"/>
                </w:tcPr>
                <w:p w:rsidR="009D5B05" w:rsidRPr="008B772A" w:rsidRDefault="009D5B05" w:rsidP="005F61F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26</w:t>
                  </w:r>
                </w:p>
              </w:tc>
            </w:tr>
            <w:tr w:rsidR="009D5B05" w:rsidRPr="008B772A" w:rsidTr="00F64C26">
              <w:tc>
                <w:tcPr>
                  <w:tcW w:w="2673" w:type="dxa"/>
                  <w:shd w:val="clear" w:color="auto" w:fill="auto"/>
                </w:tcPr>
                <w:p w:rsidR="009D5B05" w:rsidRPr="008B772A" w:rsidRDefault="009D5B05"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Μελέτη και ανάλυση βιβλιογραφίας</w:t>
                  </w:r>
                </w:p>
              </w:tc>
              <w:tc>
                <w:tcPr>
                  <w:tcW w:w="2468" w:type="dxa"/>
                  <w:vAlign w:val="center"/>
                </w:tcPr>
                <w:p w:rsidR="009D5B05" w:rsidRPr="008B772A" w:rsidRDefault="009D5B05" w:rsidP="005F61F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57</w:t>
                  </w:r>
                </w:p>
              </w:tc>
            </w:tr>
            <w:tr w:rsidR="009D5B05" w:rsidRPr="008B772A" w:rsidTr="00F64C26">
              <w:tc>
                <w:tcPr>
                  <w:tcW w:w="2673" w:type="dxa"/>
                  <w:shd w:val="clear" w:color="auto" w:fill="auto"/>
                </w:tcPr>
                <w:p w:rsidR="009D5B05" w:rsidRPr="008B772A" w:rsidRDefault="009D5B05"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2468" w:type="dxa"/>
                  <w:vAlign w:val="center"/>
                </w:tcPr>
                <w:p w:rsidR="009D5B05" w:rsidRPr="008B772A" w:rsidRDefault="009D5B05" w:rsidP="005F61F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w:t>
                  </w:r>
                </w:p>
              </w:tc>
            </w:tr>
            <w:tr w:rsidR="009D5B05" w:rsidRPr="008B772A" w:rsidTr="00F64C26">
              <w:tc>
                <w:tcPr>
                  <w:tcW w:w="2673" w:type="dxa"/>
                  <w:shd w:val="clear" w:color="auto" w:fill="auto"/>
                </w:tcPr>
                <w:p w:rsidR="009D5B05" w:rsidRPr="008B772A" w:rsidRDefault="009D5B05" w:rsidP="005F61F3">
                  <w:pPr>
                    <w:rPr>
                      <w:rFonts w:asciiTheme="minorHAnsi" w:hAnsiTheme="minorHAnsi" w:cstheme="minorHAnsi"/>
                      <w:iCs/>
                      <w:color w:val="244061"/>
                      <w:sz w:val="22"/>
                      <w:szCs w:val="22"/>
                    </w:rPr>
                  </w:pPr>
                </w:p>
              </w:tc>
              <w:tc>
                <w:tcPr>
                  <w:tcW w:w="2468" w:type="dxa"/>
                  <w:vAlign w:val="center"/>
                </w:tcPr>
                <w:p w:rsidR="009D5B05" w:rsidRPr="008B772A" w:rsidRDefault="009D5B05" w:rsidP="005F61F3">
                  <w:pPr>
                    <w:jc w:val="center"/>
                    <w:rPr>
                      <w:rFonts w:asciiTheme="minorHAnsi" w:hAnsiTheme="minorHAnsi" w:cstheme="minorHAnsi"/>
                      <w:iCs/>
                      <w:color w:val="244061"/>
                      <w:sz w:val="22"/>
                      <w:szCs w:val="22"/>
                    </w:rPr>
                  </w:pPr>
                </w:p>
              </w:tc>
            </w:tr>
            <w:tr w:rsidR="009D5B05" w:rsidRPr="008B772A" w:rsidTr="00F64C26">
              <w:tc>
                <w:tcPr>
                  <w:tcW w:w="2673" w:type="dxa"/>
                  <w:shd w:val="clear" w:color="auto" w:fill="auto"/>
                </w:tcPr>
                <w:p w:rsidR="009D5B05" w:rsidRPr="008B772A" w:rsidRDefault="009D5B05" w:rsidP="005F61F3">
                  <w:pPr>
                    <w:rPr>
                      <w:rFonts w:asciiTheme="minorHAnsi" w:hAnsiTheme="minorHAnsi" w:cstheme="minorHAnsi"/>
                      <w:iCs/>
                      <w:color w:val="244061"/>
                      <w:sz w:val="22"/>
                      <w:szCs w:val="22"/>
                    </w:rPr>
                  </w:pPr>
                </w:p>
              </w:tc>
              <w:tc>
                <w:tcPr>
                  <w:tcW w:w="2468" w:type="dxa"/>
                  <w:vAlign w:val="center"/>
                </w:tcPr>
                <w:p w:rsidR="009D5B05" w:rsidRPr="008B772A" w:rsidRDefault="009D5B05" w:rsidP="005F61F3">
                  <w:pPr>
                    <w:jc w:val="center"/>
                    <w:rPr>
                      <w:rFonts w:asciiTheme="minorHAnsi" w:hAnsiTheme="minorHAnsi" w:cstheme="minorHAnsi"/>
                      <w:iCs/>
                      <w:color w:val="244061"/>
                      <w:sz w:val="22"/>
                      <w:szCs w:val="22"/>
                    </w:rPr>
                  </w:pPr>
                </w:p>
              </w:tc>
            </w:tr>
            <w:tr w:rsidR="009D5B05" w:rsidRPr="008B772A" w:rsidTr="00F64C26">
              <w:tc>
                <w:tcPr>
                  <w:tcW w:w="2673" w:type="dxa"/>
                  <w:shd w:val="clear" w:color="auto" w:fill="auto"/>
                </w:tcPr>
                <w:p w:rsidR="009D5B05" w:rsidRPr="008B772A" w:rsidRDefault="009D5B05" w:rsidP="005F61F3">
                  <w:pPr>
                    <w:rPr>
                      <w:rFonts w:asciiTheme="minorHAnsi" w:hAnsiTheme="minorHAnsi" w:cstheme="minorHAnsi"/>
                      <w:iCs/>
                      <w:color w:val="244061"/>
                      <w:sz w:val="22"/>
                      <w:szCs w:val="22"/>
                    </w:rPr>
                  </w:pPr>
                </w:p>
              </w:tc>
              <w:tc>
                <w:tcPr>
                  <w:tcW w:w="2468" w:type="dxa"/>
                  <w:vAlign w:val="center"/>
                </w:tcPr>
                <w:p w:rsidR="009D5B05" w:rsidRPr="008B772A" w:rsidRDefault="009D5B05" w:rsidP="005F61F3">
                  <w:pPr>
                    <w:jc w:val="center"/>
                    <w:rPr>
                      <w:rFonts w:asciiTheme="minorHAnsi" w:hAnsiTheme="minorHAnsi" w:cstheme="minorHAnsi"/>
                      <w:iCs/>
                      <w:color w:val="244061"/>
                      <w:sz w:val="22"/>
                      <w:szCs w:val="22"/>
                    </w:rPr>
                  </w:pPr>
                </w:p>
              </w:tc>
            </w:tr>
            <w:tr w:rsidR="009D5B05" w:rsidRPr="008B772A" w:rsidTr="00F64C26">
              <w:tc>
                <w:tcPr>
                  <w:tcW w:w="2673" w:type="dxa"/>
                </w:tcPr>
                <w:p w:rsidR="009D5B05" w:rsidRPr="008B772A" w:rsidRDefault="009D5B05"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2468" w:type="dxa"/>
                  <w:vAlign w:val="center"/>
                </w:tcPr>
                <w:p w:rsidR="009D5B05" w:rsidRPr="008B772A" w:rsidRDefault="009D5B05" w:rsidP="005F61F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125</w:t>
                  </w:r>
                </w:p>
              </w:tc>
            </w:tr>
          </w:tbl>
          <w:p w:rsidR="009D5B05" w:rsidRPr="008B772A" w:rsidRDefault="009D5B05" w:rsidP="005F61F3">
            <w:pPr>
              <w:rPr>
                <w:rFonts w:asciiTheme="minorHAnsi" w:hAnsiTheme="minorHAnsi" w:cstheme="minorHAnsi"/>
                <w:color w:val="244061"/>
              </w:rPr>
            </w:pPr>
          </w:p>
        </w:tc>
      </w:tr>
      <w:tr w:rsidR="009D5B05" w:rsidRPr="008B772A" w:rsidTr="003F53C7">
        <w:tc>
          <w:tcPr>
            <w:tcW w:w="3539" w:type="dxa"/>
            <w:shd w:val="clear" w:color="auto" w:fill="DDD9C3"/>
          </w:tcPr>
          <w:p w:rsidR="009D5B05" w:rsidRPr="008B772A" w:rsidRDefault="009D5B05"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 xml:space="preserve">ΑΞΙΟΛΟΓΗΣΗ ΦΟΙΤΗΤΩΝ </w:t>
            </w:r>
          </w:p>
          <w:p w:rsidR="009D5B05" w:rsidRPr="008B772A" w:rsidRDefault="009D5B05"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9D5B05" w:rsidRPr="008B772A" w:rsidRDefault="009D5B05" w:rsidP="005F61F3">
            <w:pPr>
              <w:jc w:val="both"/>
              <w:rPr>
                <w:rFonts w:asciiTheme="minorHAnsi" w:hAnsiTheme="minorHAnsi" w:cstheme="minorHAnsi"/>
                <w:i/>
                <w:sz w:val="16"/>
                <w:szCs w:val="16"/>
                <w:lang w:val="el-GR"/>
              </w:rPr>
            </w:pPr>
          </w:p>
          <w:p w:rsidR="009D5B05" w:rsidRPr="008B772A" w:rsidRDefault="009D5B05"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9D5B05" w:rsidRPr="008B772A" w:rsidRDefault="009D5B05" w:rsidP="005F61F3">
            <w:pPr>
              <w:jc w:val="both"/>
              <w:rPr>
                <w:rFonts w:asciiTheme="minorHAnsi" w:hAnsiTheme="minorHAnsi" w:cstheme="minorHAnsi"/>
                <w:i/>
                <w:sz w:val="16"/>
                <w:szCs w:val="16"/>
                <w:lang w:val="el-GR"/>
              </w:rPr>
            </w:pPr>
          </w:p>
          <w:p w:rsidR="009D5B05" w:rsidRPr="008B772A" w:rsidRDefault="009D5B05"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367" w:type="dxa"/>
            <w:tcBorders>
              <w:bottom w:val="single" w:sz="4" w:space="0" w:color="auto"/>
            </w:tcBorders>
          </w:tcPr>
          <w:p w:rsidR="009D5B05" w:rsidRPr="008B772A" w:rsidRDefault="009D5B05" w:rsidP="005F61F3">
            <w:pPr>
              <w:spacing w:before="60"/>
              <w:rPr>
                <w:rFonts w:asciiTheme="minorHAnsi" w:hAnsiTheme="minorHAnsi" w:cstheme="minorHAnsi"/>
                <w:color w:val="244061"/>
                <w:highlight w:val="yellow"/>
                <w:lang w:val="el-GR"/>
              </w:rPr>
            </w:pPr>
          </w:p>
          <w:p w:rsidR="009D5B05" w:rsidRPr="008B772A" w:rsidRDefault="009D5B05" w:rsidP="005F61F3">
            <w:pPr>
              <w:spacing w:before="60"/>
              <w:rPr>
                <w:rFonts w:asciiTheme="minorHAnsi" w:hAnsiTheme="minorHAnsi" w:cstheme="minorHAnsi"/>
                <w:color w:val="244061"/>
              </w:rPr>
            </w:pPr>
            <w:r w:rsidRPr="008B772A">
              <w:rPr>
                <w:rFonts w:asciiTheme="minorHAnsi" w:hAnsiTheme="minorHAnsi" w:cstheme="minorHAnsi"/>
                <w:color w:val="244061"/>
                <w:sz w:val="22"/>
                <w:szCs w:val="22"/>
              </w:rPr>
              <w:t>Γραπτή εξέταση 100%</w:t>
            </w:r>
          </w:p>
          <w:p w:rsidR="009D5B05" w:rsidRPr="008B772A" w:rsidRDefault="009D5B05" w:rsidP="005F61F3">
            <w:pPr>
              <w:spacing w:before="60"/>
              <w:rPr>
                <w:rFonts w:asciiTheme="minorHAnsi" w:hAnsiTheme="minorHAnsi" w:cstheme="minorHAnsi"/>
                <w:color w:val="244061"/>
                <w:highlight w:val="yellow"/>
              </w:rPr>
            </w:pPr>
          </w:p>
        </w:tc>
      </w:tr>
    </w:tbl>
    <w:p w:rsidR="009D5B05" w:rsidRPr="008B772A" w:rsidRDefault="009D5B05" w:rsidP="001E747E">
      <w:pPr>
        <w:widowControl w:val="0"/>
        <w:numPr>
          <w:ilvl w:val="0"/>
          <w:numId w:val="122"/>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9D5B05" w:rsidRPr="008B772A" w:rsidTr="003F53C7">
        <w:tc>
          <w:tcPr>
            <w:tcW w:w="8926" w:type="dxa"/>
          </w:tcPr>
          <w:p w:rsidR="009D5B05" w:rsidRPr="008B772A" w:rsidRDefault="009D5B05" w:rsidP="001E747E">
            <w:pPr>
              <w:numPr>
                <w:ilvl w:val="0"/>
                <w:numId w:val="25"/>
              </w:numPr>
              <w:spacing w:before="60" w:after="60" w:line="276" w:lineRule="auto"/>
              <w:ind w:left="312" w:hanging="284"/>
              <w:jc w:val="both"/>
              <w:rPr>
                <w:rFonts w:asciiTheme="minorHAnsi" w:hAnsiTheme="minorHAnsi" w:cstheme="minorHAnsi"/>
                <w:color w:val="002060"/>
                <w:shd w:val="clear" w:color="auto" w:fill="FFFFFF"/>
                <w:lang w:val="el-GR"/>
              </w:rPr>
            </w:pPr>
            <w:r w:rsidRPr="008B772A">
              <w:rPr>
                <w:rFonts w:asciiTheme="minorHAnsi" w:hAnsiTheme="minorHAnsi" w:cstheme="minorHAnsi"/>
                <w:color w:val="002060"/>
                <w:sz w:val="22"/>
                <w:szCs w:val="22"/>
                <w:shd w:val="clear" w:color="auto" w:fill="FFFFFF"/>
                <w:lang w:val="el-GR"/>
              </w:rPr>
              <w:t xml:space="preserve">Φίλιος Β., ‘Κοστολόγηση, ‘Βιομηχανικός Λογισμός και Διαχειριστική Λογιστική Κόστους’, Εκδόσεις ΟΠΑ, </w:t>
            </w:r>
            <w:r w:rsidRPr="008B772A">
              <w:rPr>
                <w:rFonts w:asciiTheme="minorHAnsi" w:hAnsiTheme="minorHAnsi" w:cstheme="minorHAnsi"/>
                <w:color w:val="002060"/>
                <w:sz w:val="22"/>
                <w:szCs w:val="22"/>
                <w:shd w:val="clear" w:color="auto" w:fill="FFFFFF"/>
              </w:rPr>
              <w:t>A</w:t>
            </w:r>
            <w:r w:rsidRPr="008B772A">
              <w:rPr>
                <w:rFonts w:asciiTheme="minorHAnsi" w:hAnsiTheme="minorHAnsi" w:cstheme="minorHAnsi"/>
                <w:color w:val="002060"/>
                <w:sz w:val="22"/>
                <w:szCs w:val="22"/>
                <w:shd w:val="clear" w:color="auto" w:fill="FFFFFF"/>
                <w:lang w:val="el-GR"/>
              </w:rPr>
              <w:t xml:space="preserve">θήνα 2016  </w:t>
            </w:r>
            <w:r w:rsidRPr="008B772A">
              <w:rPr>
                <w:rFonts w:asciiTheme="minorHAnsi" w:hAnsiTheme="minorHAnsi" w:cstheme="minorHAnsi"/>
                <w:color w:val="002060"/>
                <w:sz w:val="22"/>
                <w:szCs w:val="22"/>
                <w:shd w:val="clear" w:color="auto" w:fill="FFFFFF"/>
              </w:rPr>
              <w:t>ISBN</w:t>
            </w:r>
            <w:r w:rsidRPr="008B772A">
              <w:rPr>
                <w:rFonts w:asciiTheme="minorHAnsi" w:hAnsiTheme="minorHAnsi" w:cstheme="minorHAnsi"/>
                <w:color w:val="002060"/>
                <w:sz w:val="22"/>
                <w:szCs w:val="22"/>
                <w:shd w:val="clear" w:color="auto" w:fill="FFFFFF"/>
                <w:lang w:val="el-GR"/>
              </w:rPr>
              <w:t xml:space="preserve"> 978-618-81499-6-0</w:t>
            </w:r>
          </w:p>
          <w:p w:rsidR="009D5B05" w:rsidRPr="008B772A" w:rsidRDefault="009D5B05" w:rsidP="001E747E">
            <w:pPr>
              <w:numPr>
                <w:ilvl w:val="0"/>
                <w:numId w:val="25"/>
              </w:numPr>
              <w:spacing w:before="60" w:after="60" w:line="276" w:lineRule="auto"/>
              <w:ind w:left="312" w:hanging="284"/>
              <w:jc w:val="both"/>
              <w:rPr>
                <w:rFonts w:asciiTheme="minorHAnsi" w:hAnsiTheme="minorHAnsi" w:cstheme="minorHAnsi"/>
                <w:color w:val="002060"/>
                <w:shd w:val="clear" w:color="auto" w:fill="FFFFFF"/>
                <w:lang w:val="el-GR"/>
              </w:rPr>
            </w:pPr>
            <w:r w:rsidRPr="008B772A">
              <w:rPr>
                <w:rFonts w:asciiTheme="minorHAnsi" w:hAnsiTheme="minorHAnsi" w:cstheme="minorHAnsi"/>
                <w:color w:val="002060"/>
                <w:sz w:val="22"/>
                <w:szCs w:val="22"/>
                <w:shd w:val="clear" w:color="auto" w:fill="FFFFFF"/>
                <w:lang w:val="el-GR"/>
              </w:rPr>
              <w:t xml:space="preserve">Νεγκάκης Χ.,Κουσενίδης Δ., Α έκδοση/2020, ‘Κοστολόγηση και Διοικητική Λογιστική θεωρία-εφαρμογές’, Αειφόρος Λογιστική Μονοπρόσωπη ΙΚΕ </w:t>
            </w:r>
            <w:r w:rsidRPr="008B772A">
              <w:rPr>
                <w:rFonts w:asciiTheme="minorHAnsi" w:hAnsiTheme="minorHAnsi" w:cstheme="minorHAnsi"/>
                <w:color w:val="002060"/>
                <w:sz w:val="22"/>
                <w:szCs w:val="22"/>
                <w:shd w:val="clear" w:color="auto" w:fill="FFFFFF"/>
              </w:rPr>
              <w:t>ISBN</w:t>
            </w:r>
            <w:r w:rsidRPr="008B772A">
              <w:rPr>
                <w:rFonts w:asciiTheme="minorHAnsi" w:hAnsiTheme="minorHAnsi" w:cstheme="minorHAnsi"/>
                <w:color w:val="002060"/>
                <w:sz w:val="22"/>
                <w:szCs w:val="22"/>
                <w:shd w:val="clear" w:color="auto" w:fill="FFFFFF"/>
                <w:lang w:val="el-GR"/>
              </w:rPr>
              <w:t>: 978-618-83377-2-5</w:t>
            </w:r>
          </w:p>
          <w:p w:rsidR="009D5B05" w:rsidRPr="008B772A" w:rsidRDefault="009D5B05" w:rsidP="001E747E">
            <w:pPr>
              <w:numPr>
                <w:ilvl w:val="0"/>
                <w:numId w:val="25"/>
              </w:numPr>
              <w:spacing w:line="276" w:lineRule="auto"/>
              <w:ind w:left="312" w:hanging="284"/>
              <w:jc w:val="both"/>
              <w:rPr>
                <w:rFonts w:asciiTheme="minorHAnsi" w:hAnsiTheme="minorHAnsi" w:cstheme="minorHAnsi"/>
                <w:color w:val="002060"/>
                <w:lang w:val="en-GB"/>
              </w:rPr>
            </w:pPr>
            <w:r w:rsidRPr="008B772A">
              <w:rPr>
                <w:rFonts w:asciiTheme="minorHAnsi" w:hAnsiTheme="minorHAnsi" w:cstheme="minorHAnsi"/>
                <w:color w:val="002060"/>
                <w:sz w:val="22"/>
                <w:szCs w:val="22"/>
                <w:shd w:val="clear" w:color="auto" w:fill="FFFFFF"/>
                <w:lang w:val="en-GB"/>
              </w:rPr>
              <w:t>Needles B., Powers M., Crosson S., ‘T</w:t>
            </w:r>
            <w:r w:rsidRPr="008B772A">
              <w:rPr>
                <w:rFonts w:asciiTheme="minorHAnsi" w:hAnsiTheme="minorHAnsi" w:cstheme="minorHAnsi"/>
                <w:color w:val="002060"/>
                <w:sz w:val="22"/>
                <w:szCs w:val="22"/>
                <w:shd w:val="clear" w:color="auto" w:fill="FFFFFF"/>
              </w:rPr>
              <w:t>εχνικές</w:t>
            </w:r>
            <w:r w:rsidRPr="008B772A">
              <w:rPr>
                <w:rFonts w:asciiTheme="minorHAnsi" w:hAnsiTheme="minorHAnsi" w:cstheme="minorHAnsi"/>
                <w:color w:val="002060"/>
                <w:sz w:val="22"/>
                <w:szCs w:val="22"/>
                <w:shd w:val="clear" w:color="auto" w:fill="FFFFFF"/>
                <w:lang w:val="en-GB"/>
              </w:rPr>
              <w:t xml:space="preserve"> &amp; </w:t>
            </w:r>
            <w:r w:rsidRPr="008B772A">
              <w:rPr>
                <w:rFonts w:asciiTheme="minorHAnsi" w:hAnsiTheme="minorHAnsi" w:cstheme="minorHAnsi"/>
                <w:color w:val="002060"/>
                <w:sz w:val="22"/>
                <w:szCs w:val="22"/>
                <w:shd w:val="clear" w:color="auto" w:fill="FFFFFF"/>
              </w:rPr>
              <w:t>Διαχείριση</w:t>
            </w:r>
            <w:r w:rsidRPr="008B772A">
              <w:rPr>
                <w:rFonts w:asciiTheme="minorHAnsi" w:hAnsiTheme="minorHAnsi" w:cstheme="minorHAnsi"/>
                <w:color w:val="002060"/>
                <w:sz w:val="22"/>
                <w:szCs w:val="22"/>
                <w:shd w:val="clear" w:color="auto" w:fill="FFFFFF"/>
                <w:lang w:val="en-GB"/>
              </w:rPr>
              <w:t xml:space="preserve"> </w:t>
            </w:r>
            <w:r w:rsidRPr="008B772A">
              <w:rPr>
                <w:rFonts w:asciiTheme="minorHAnsi" w:hAnsiTheme="minorHAnsi" w:cstheme="minorHAnsi"/>
                <w:color w:val="002060"/>
                <w:sz w:val="22"/>
                <w:szCs w:val="22"/>
                <w:shd w:val="clear" w:color="auto" w:fill="FFFFFF"/>
              </w:rPr>
              <w:t>Κόστους</w:t>
            </w:r>
            <w:r w:rsidRPr="008B772A">
              <w:rPr>
                <w:rFonts w:asciiTheme="minorHAnsi" w:hAnsiTheme="minorHAnsi" w:cstheme="minorHAnsi"/>
                <w:color w:val="002060"/>
                <w:sz w:val="22"/>
                <w:szCs w:val="22"/>
                <w:shd w:val="clear" w:color="auto" w:fill="FFFFFF"/>
                <w:lang w:val="en-GB"/>
              </w:rPr>
              <w:t>’, Broken Hill Publishing, Nicosia  2017 ISBN 978-9963-258-82-6</w:t>
            </w:r>
          </w:p>
        </w:tc>
      </w:tr>
    </w:tbl>
    <w:p w:rsidR="009D5B05" w:rsidRDefault="009D5B05" w:rsidP="009D5B05">
      <w:pPr>
        <w:rPr>
          <w:rFonts w:asciiTheme="minorHAnsi" w:eastAsia="Calibri" w:hAnsiTheme="minorHAnsi" w:cstheme="minorHAnsi"/>
        </w:rPr>
      </w:pPr>
    </w:p>
    <w:p w:rsidR="00480C2A" w:rsidRPr="008B772A" w:rsidRDefault="00480C2A" w:rsidP="009D5B05">
      <w:pPr>
        <w:rPr>
          <w:rFonts w:asciiTheme="minorHAnsi" w:eastAsia="Calibri" w:hAnsiTheme="minorHAnsi" w:cstheme="minorHAnsi"/>
        </w:rPr>
      </w:pPr>
    </w:p>
    <w:p w:rsidR="003D3307" w:rsidRPr="008B772A" w:rsidRDefault="003D3307" w:rsidP="003D3307">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358"/>
        <w:gridCol w:w="1073"/>
        <w:gridCol w:w="1208"/>
        <w:gridCol w:w="860"/>
        <w:gridCol w:w="1624"/>
      </w:tblGrid>
      <w:tr w:rsidR="003D3307" w:rsidRPr="008B772A" w:rsidTr="009C3FD0">
        <w:tc>
          <w:tcPr>
            <w:tcW w:w="3009" w:type="dxa"/>
            <w:shd w:val="clear" w:color="auto" w:fill="DDD9C3"/>
          </w:tcPr>
          <w:p w:rsidR="003D3307" w:rsidRPr="008B772A" w:rsidRDefault="003D3307" w:rsidP="00D61FF0">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6123" w:type="dxa"/>
            <w:gridSpan w:val="5"/>
          </w:tcPr>
          <w:p w:rsidR="003D3307" w:rsidRPr="008B772A" w:rsidRDefault="003D3307" w:rsidP="00D61FF0">
            <w:pPr>
              <w:rPr>
                <w:rFonts w:asciiTheme="minorHAnsi" w:hAnsiTheme="minorHAnsi" w:cstheme="minorHAnsi"/>
                <w:color w:val="244061"/>
                <w:sz w:val="20"/>
                <w:szCs w:val="20"/>
                <w:highlight w:val="yellow"/>
              </w:rPr>
            </w:pPr>
            <w:r w:rsidRPr="008B772A">
              <w:rPr>
                <w:rFonts w:asciiTheme="minorHAnsi" w:hAnsiTheme="minorHAnsi" w:cstheme="minorHAnsi"/>
                <w:color w:val="244061"/>
                <w:sz w:val="20"/>
                <w:szCs w:val="20"/>
              </w:rPr>
              <w:t>ΔΙΟΙΚΗΤΙΚΗΣ ΕΠΙΣΤΗΜΗΣ ΚΑΙ ΛΟΓΙΣΤΙΚΗΣ</w:t>
            </w:r>
          </w:p>
        </w:tc>
      </w:tr>
      <w:tr w:rsidR="003D3307" w:rsidRPr="008B772A" w:rsidTr="009C3FD0">
        <w:tc>
          <w:tcPr>
            <w:tcW w:w="3009" w:type="dxa"/>
            <w:shd w:val="clear" w:color="auto" w:fill="DDD9C3"/>
          </w:tcPr>
          <w:p w:rsidR="003D3307" w:rsidRPr="008B772A" w:rsidRDefault="003D3307" w:rsidP="00D61FF0">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6123" w:type="dxa"/>
            <w:gridSpan w:val="5"/>
          </w:tcPr>
          <w:p w:rsidR="003D3307" w:rsidRPr="008B772A" w:rsidRDefault="003D3307"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ΛΟΓΙΣΤΙΚΗΣ ΚΑΙ ΧΡΗΜΑΤΟΟΙΚΟΝΟΜΙΚΗΣ</w:t>
            </w:r>
          </w:p>
        </w:tc>
      </w:tr>
      <w:tr w:rsidR="003D3307" w:rsidRPr="008B772A" w:rsidTr="009C3FD0">
        <w:tc>
          <w:tcPr>
            <w:tcW w:w="3009" w:type="dxa"/>
            <w:shd w:val="clear" w:color="auto" w:fill="DDD9C3"/>
          </w:tcPr>
          <w:p w:rsidR="003D3307" w:rsidRPr="008B772A" w:rsidRDefault="003D3307" w:rsidP="00D61FF0">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6123" w:type="dxa"/>
            <w:gridSpan w:val="5"/>
          </w:tcPr>
          <w:p w:rsidR="003D3307" w:rsidRPr="008B772A" w:rsidRDefault="003D3307"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ΠΡΟΠΤΥΧΙΑΚΟ</w:t>
            </w:r>
          </w:p>
        </w:tc>
      </w:tr>
      <w:tr w:rsidR="003D3307" w:rsidRPr="008B772A" w:rsidTr="009C3FD0">
        <w:tc>
          <w:tcPr>
            <w:tcW w:w="3009" w:type="dxa"/>
            <w:shd w:val="clear" w:color="auto" w:fill="DDD9C3"/>
          </w:tcPr>
          <w:p w:rsidR="003D3307" w:rsidRPr="008B772A" w:rsidRDefault="003D3307" w:rsidP="00D61FF0">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358" w:type="dxa"/>
          </w:tcPr>
          <w:p w:rsidR="003D3307" w:rsidRPr="008B772A" w:rsidRDefault="003D3307" w:rsidP="00D61FF0">
            <w:pPr>
              <w:rPr>
                <w:rFonts w:asciiTheme="minorHAnsi" w:hAnsiTheme="minorHAnsi" w:cstheme="minorHAnsi"/>
                <w:b/>
                <w:color w:val="244061"/>
                <w:sz w:val="20"/>
                <w:szCs w:val="20"/>
              </w:rPr>
            </w:pPr>
            <w:r w:rsidRPr="008B772A">
              <w:rPr>
                <w:rFonts w:asciiTheme="minorHAnsi" w:hAnsiTheme="minorHAnsi" w:cstheme="minorHAnsi"/>
                <w:color w:val="002060"/>
                <w:sz w:val="20"/>
                <w:szCs w:val="20"/>
              </w:rPr>
              <w:t>NΓ4</w:t>
            </w:r>
          </w:p>
        </w:tc>
        <w:tc>
          <w:tcPr>
            <w:tcW w:w="2281" w:type="dxa"/>
            <w:gridSpan w:val="2"/>
            <w:shd w:val="clear" w:color="auto" w:fill="DDD9C3"/>
          </w:tcPr>
          <w:p w:rsidR="003D3307" w:rsidRPr="008B772A" w:rsidRDefault="003D3307" w:rsidP="00D61FF0">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484" w:type="dxa"/>
            <w:gridSpan w:val="2"/>
          </w:tcPr>
          <w:p w:rsidR="003D3307" w:rsidRPr="008B772A" w:rsidRDefault="003D3307" w:rsidP="00D61FF0">
            <w:pPr>
              <w:rPr>
                <w:rFonts w:asciiTheme="minorHAnsi" w:hAnsiTheme="minorHAnsi" w:cstheme="minorHAnsi"/>
                <w:b/>
                <w:color w:val="244061"/>
                <w:sz w:val="20"/>
                <w:szCs w:val="20"/>
              </w:rPr>
            </w:pPr>
            <w:r w:rsidRPr="008B772A">
              <w:rPr>
                <w:rFonts w:asciiTheme="minorHAnsi" w:eastAsia="Calibri" w:hAnsiTheme="minorHAnsi" w:cstheme="minorHAnsi"/>
                <w:color w:val="244061"/>
                <w:sz w:val="20"/>
                <w:szCs w:val="20"/>
              </w:rPr>
              <w:t>3</w:t>
            </w:r>
          </w:p>
        </w:tc>
      </w:tr>
      <w:tr w:rsidR="003D3307" w:rsidRPr="008B772A" w:rsidTr="009C3FD0">
        <w:trPr>
          <w:trHeight w:val="375"/>
        </w:trPr>
        <w:tc>
          <w:tcPr>
            <w:tcW w:w="3009" w:type="dxa"/>
            <w:shd w:val="clear" w:color="auto" w:fill="DDD9C3"/>
            <w:vAlign w:val="center"/>
          </w:tcPr>
          <w:p w:rsidR="003D3307" w:rsidRPr="008B772A" w:rsidRDefault="003D3307" w:rsidP="00D61FF0">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6123" w:type="dxa"/>
            <w:gridSpan w:val="5"/>
            <w:vAlign w:val="center"/>
          </w:tcPr>
          <w:p w:rsidR="003D3307" w:rsidRPr="00480C2A" w:rsidRDefault="00F64C26" w:rsidP="00D61FF0">
            <w:pPr>
              <w:rPr>
                <w:rFonts w:asciiTheme="minorHAnsi" w:hAnsiTheme="minorHAnsi" w:cstheme="minorHAnsi"/>
                <w:b/>
                <w:color w:val="244061"/>
                <w:sz w:val="20"/>
                <w:szCs w:val="20"/>
              </w:rPr>
            </w:pPr>
            <w:r w:rsidRPr="00480C2A">
              <w:rPr>
                <w:rFonts w:asciiTheme="minorHAnsi" w:hAnsiTheme="minorHAnsi" w:cstheme="minorHAnsi"/>
                <w:b/>
                <w:color w:val="002060"/>
                <w:szCs w:val="20"/>
              </w:rPr>
              <w:t>Στατιστική Επιχειρήσεων</w:t>
            </w:r>
          </w:p>
        </w:tc>
      </w:tr>
      <w:tr w:rsidR="003D3307" w:rsidRPr="008B772A" w:rsidTr="00480C2A">
        <w:trPr>
          <w:trHeight w:val="196"/>
        </w:trPr>
        <w:tc>
          <w:tcPr>
            <w:tcW w:w="5440" w:type="dxa"/>
            <w:gridSpan w:val="3"/>
            <w:shd w:val="clear" w:color="auto" w:fill="DDD9C3"/>
            <w:vAlign w:val="center"/>
          </w:tcPr>
          <w:p w:rsidR="003D3307" w:rsidRPr="008B772A" w:rsidRDefault="003D3307" w:rsidP="00D61FF0">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68" w:type="dxa"/>
            <w:gridSpan w:val="2"/>
            <w:shd w:val="clear" w:color="auto" w:fill="DDD9C3"/>
            <w:vAlign w:val="center"/>
          </w:tcPr>
          <w:p w:rsidR="003D3307" w:rsidRPr="008B772A" w:rsidRDefault="003D3307" w:rsidP="00D61FF0">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4" w:type="dxa"/>
            <w:shd w:val="clear" w:color="auto" w:fill="DDD9C3"/>
            <w:vAlign w:val="center"/>
          </w:tcPr>
          <w:p w:rsidR="003D3307" w:rsidRPr="008B772A" w:rsidRDefault="003D3307" w:rsidP="00D61FF0">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3D3307" w:rsidRPr="008B772A" w:rsidTr="00480C2A">
        <w:trPr>
          <w:trHeight w:val="194"/>
        </w:trPr>
        <w:tc>
          <w:tcPr>
            <w:tcW w:w="5440" w:type="dxa"/>
            <w:gridSpan w:val="3"/>
          </w:tcPr>
          <w:p w:rsidR="003D3307" w:rsidRPr="008B772A" w:rsidRDefault="003D3307" w:rsidP="00D61FF0">
            <w:pPr>
              <w:jc w:val="right"/>
              <w:rPr>
                <w:rFonts w:asciiTheme="minorHAnsi" w:hAnsiTheme="minorHAnsi" w:cstheme="minorHAnsi"/>
                <w:color w:val="002060"/>
                <w:sz w:val="20"/>
                <w:szCs w:val="20"/>
              </w:rPr>
            </w:pPr>
          </w:p>
        </w:tc>
        <w:tc>
          <w:tcPr>
            <w:tcW w:w="2068" w:type="dxa"/>
            <w:gridSpan w:val="2"/>
          </w:tcPr>
          <w:p w:rsidR="003D3307" w:rsidRPr="008B772A" w:rsidRDefault="003D3307" w:rsidP="00D61FF0">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4</w:t>
            </w:r>
          </w:p>
        </w:tc>
        <w:tc>
          <w:tcPr>
            <w:tcW w:w="1624" w:type="dxa"/>
          </w:tcPr>
          <w:p w:rsidR="003D3307" w:rsidRPr="008B772A" w:rsidRDefault="003D3307" w:rsidP="00D61FF0">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3D3307" w:rsidRPr="008B772A" w:rsidTr="00480C2A">
        <w:trPr>
          <w:trHeight w:val="194"/>
        </w:trPr>
        <w:tc>
          <w:tcPr>
            <w:tcW w:w="5440" w:type="dxa"/>
            <w:gridSpan w:val="3"/>
          </w:tcPr>
          <w:p w:rsidR="003D3307" w:rsidRPr="008B772A" w:rsidRDefault="003D3307" w:rsidP="00D61FF0">
            <w:pPr>
              <w:jc w:val="right"/>
              <w:rPr>
                <w:rFonts w:asciiTheme="minorHAnsi" w:hAnsiTheme="minorHAnsi" w:cstheme="minorHAnsi"/>
                <w:b/>
                <w:color w:val="002060"/>
                <w:sz w:val="20"/>
                <w:szCs w:val="20"/>
              </w:rPr>
            </w:pPr>
          </w:p>
        </w:tc>
        <w:tc>
          <w:tcPr>
            <w:tcW w:w="2068" w:type="dxa"/>
            <w:gridSpan w:val="2"/>
          </w:tcPr>
          <w:p w:rsidR="003D3307" w:rsidRPr="008B772A" w:rsidRDefault="003D3307" w:rsidP="00D61FF0">
            <w:pPr>
              <w:jc w:val="right"/>
              <w:rPr>
                <w:rFonts w:asciiTheme="minorHAnsi" w:hAnsiTheme="minorHAnsi" w:cstheme="minorHAnsi"/>
                <w:color w:val="002060"/>
                <w:sz w:val="20"/>
                <w:szCs w:val="20"/>
              </w:rPr>
            </w:pPr>
          </w:p>
        </w:tc>
        <w:tc>
          <w:tcPr>
            <w:tcW w:w="1624" w:type="dxa"/>
          </w:tcPr>
          <w:p w:rsidR="003D3307" w:rsidRPr="008B772A" w:rsidRDefault="003D3307" w:rsidP="00D61FF0">
            <w:pPr>
              <w:rPr>
                <w:rFonts w:asciiTheme="minorHAnsi" w:hAnsiTheme="minorHAnsi" w:cstheme="minorHAnsi"/>
                <w:color w:val="002060"/>
                <w:sz w:val="20"/>
                <w:szCs w:val="20"/>
              </w:rPr>
            </w:pPr>
          </w:p>
        </w:tc>
      </w:tr>
      <w:tr w:rsidR="003D3307" w:rsidRPr="008B772A" w:rsidTr="00480C2A">
        <w:trPr>
          <w:trHeight w:val="194"/>
        </w:trPr>
        <w:tc>
          <w:tcPr>
            <w:tcW w:w="5440" w:type="dxa"/>
            <w:gridSpan w:val="3"/>
          </w:tcPr>
          <w:p w:rsidR="003D3307" w:rsidRPr="008B772A" w:rsidRDefault="003D3307" w:rsidP="00D61FF0">
            <w:pPr>
              <w:rPr>
                <w:rFonts w:asciiTheme="minorHAnsi" w:hAnsiTheme="minorHAnsi" w:cstheme="minorHAnsi"/>
                <w:b/>
                <w:color w:val="002060"/>
                <w:sz w:val="20"/>
                <w:szCs w:val="20"/>
              </w:rPr>
            </w:pPr>
          </w:p>
        </w:tc>
        <w:tc>
          <w:tcPr>
            <w:tcW w:w="2068" w:type="dxa"/>
            <w:gridSpan w:val="2"/>
          </w:tcPr>
          <w:p w:rsidR="003D3307" w:rsidRPr="008B772A" w:rsidRDefault="003D3307" w:rsidP="00D61FF0">
            <w:pPr>
              <w:jc w:val="right"/>
              <w:rPr>
                <w:rFonts w:asciiTheme="minorHAnsi" w:hAnsiTheme="minorHAnsi" w:cstheme="minorHAnsi"/>
                <w:color w:val="002060"/>
                <w:sz w:val="20"/>
                <w:szCs w:val="20"/>
              </w:rPr>
            </w:pPr>
          </w:p>
        </w:tc>
        <w:tc>
          <w:tcPr>
            <w:tcW w:w="1624" w:type="dxa"/>
          </w:tcPr>
          <w:p w:rsidR="003D3307" w:rsidRPr="008B772A" w:rsidRDefault="003D3307" w:rsidP="00D61FF0">
            <w:pPr>
              <w:rPr>
                <w:rFonts w:asciiTheme="minorHAnsi" w:hAnsiTheme="minorHAnsi" w:cstheme="minorHAnsi"/>
                <w:color w:val="002060"/>
                <w:sz w:val="20"/>
                <w:szCs w:val="20"/>
              </w:rPr>
            </w:pPr>
          </w:p>
        </w:tc>
      </w:tr>
      <w:tr w:rsidR="003D3307" w:rsidRPr="00E90926" w:rsidTr="00480C2A">
        <w:trPr>
          <w:trHeight w:val="194"/>
        </w:trPr>
        <w:tc>
          <w:tcPr>
            <w:tcW w:w="5440" w:type="dxa"/>
            <w:gridSpan w:val="3"/>
            <w:shd w:val="clear" w:color="auto" w:fill="DDD9C3"/>
          </w:tcPr>
          <w:p w:rsidR="003D3307" w:rsidRPr="008B772A" w:rsidRDefault="003D3307" w:rsidP="00D61FF0">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2068" w:type="dxa"/>
            <w:gridSpan w:val="2"/>
          </w:tcPr>
          <w:p w:rsidR="003D3307" w:rsidRPr="008B772A" w:rsidRDefault="003D3307" w:rsidP="00D61FF0">
            <w:pPr>
              <w:jc w:val="right"/>
              <w:rPr>
                <w:rFonts w:asciiTheme="minorHAnsi" w:hAnsiTheme="minorHAnsi" w:cstheme="minorHAnsi"/>
                <w:color w:val="002060"/>
                <w:sz w:val="20"/>
                <w:szCs w:val="20"/>
                <w:lang w:val="el-GR"/>
              </w:rPr>
            </w:pPr>
          </w:p>
        </w:tc>
        <w:tc>
          <w:tcPr>
            <w:tcW w:w="1624" w:type="dxa"/>
          </w:tcPr>
          <w:p w:rsidR="003D3307" w:rsidRPr="008B772A" w:rsidRDefault="003D3307" w:rsidP="00D61FF0">
            <w:pPr>
              <w:rPr>
                <w:rFonts w:asciiTheme="minorHAnsi" w:hAnsiTheme="minorHAnsi" w:cstheme="minorHAnsi"/>
                <w:color w:val="002060"/>
                <w:sz w:val="20"/>
                <w:szCs w:val="20"/>
                <w:lang w:val="el-GR"/>
              </w:rPr>
            </w:pPr>
          </w:p>
        </w:tc>
      </w:tr>
      <w:tr w:rsidR="003D3307" w:rsidRPr="008B772A" w:rsidTr="009C3FD0">
        <w:trPr>
          <w:trHeight w:val="599"/>
        </w:trPr>
        <w:tc>
          <w:tcPr>
            <w:tcW w:w="3009" w:type="dxa"/>
            <w:shd w:val="clear" w:color="auto" w:fill="DDD9C3"/>
          </w:tcPr>
          <w:p w:rsidR="003D3307" w:rsidRPr="008B772A" w:rsidRDefault="003D3307" w:rsidP="00D61FF0">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3D3307" w:rsidRPr="008B772A" w:rsidRDefault="003D3307" w:rsidP="00D61FF0">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6123" w:type="dxa"/>
            <w:gridSpan w:val="5"/>
          </w:tcPr>
          <w:p w:rsidR="003D3307" w:rsidRPr="008B772A" w:rsidRDefault="003D3307"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Γενικού υποβάθρου</w:t>
            </w:r>
          </w:p>
        </w:tc>
      </w:tr>
      <w:tr w:rsidR="003D3307" w:rsidRPr="008B772A" w:rsidTr="009C3FD0">
        <w:tc>
          <w:tcPr>
            <w:tcW w:w="3009" w:type="dxa"/>
            <w:shd w:val="clear" w:color="auto" w:fill="DDD9C3"/>
          </w:tcPr>
          <w:p w:rsidR="003D3307" w:rsidRPr="008B772A" w:rsidRDefault="003D3307" w:rsidP="00D61FF0">
            <w:pPr>
              <w:jc w:val="right"/>
              <w:rPr>
                <w:rFonts w:asciiTheme="minorHAnsi" w:hAnsiTheme="minorHAnsi" w:cstheme="minorHAnsi"/>
                <w:b/>
                <w:sz w:val="20"/>
                <w:szCs w:val="20"/>
              </w:rPr>
            </w:pPr>
            <w:r w:rsidRPr="008B772A">
              <w:rPr>
                <w:rFonts w:asciiTheme="minorHAnsi" w:hAnsiTheme="minorHAnsi" w:cstheme="minorHAnsi"/>
                <w:b/>
                <w:sz w:val="20"/>
                <w:szCs w:val="20"/>
              </w:rPr>
              <w:lastRenderedPageBreak/>
              <w:t>ΠΡΟΑΠΑΙΤΟΥΜΕΝΑ ΜΑΘΗΜΑΤΑ:</w:t>
            </w:r>
          </w:p>
          <w:p w:rsidR="003D3307" w:rsidRPr="008B772A" w:rsidRDefault="003D3307" w:rsidP="00D61FF0">
            <w:pPr>
              <w:jc w:val="right"/>
              <w:rPr>
                <w:rFonts w:asciiTheme="minorHAnsi" w:hAnsiTheme="minorHAnsi" w:cstheme="minorHAnsi"/>
                <w:b/>
                <w:sz w:val="20"/>
                <w:szCs w:val="20"/>
              </w:rPr>
            </w:pPr>
          </w:p>
        </w:tc>
        <w:tc>
          <w:tcPr>
            <w:tcW w:w="6123" w:type="dxa"/>
            <w:gridSpan w:val="5"/>
          </w:tcPr>
          <w:p w:rsidR="003D3307" w:rsidRPr="008B772A" w:rsidRDefault="00F64C26"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Κανένα</w:t>
            </w:r>
          </w:p>
        </w:tc>
      </w:tr>
      <w:tr w:rsidR="003D3307" w:rsidRPr="008B772A" w:rsidTr="009C3FD0">
        <w:tc>
          <w:tcPr>
            <w:tcW w:w="3009" w:type="dxa"/>
            <w:shd w:val="clear" w:color="auto" w:fill="DDD9C3"/>
          </w:tcPr>
          <w:p w:rsidR="003D3307" w:rsidRPr="008B772A" w:rsidRDefault="003D3307" w:rsidP="00D61FF0">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6123" w:type="dxa"/>
            <w:gridSpan w:val="5"/>
          </w:tcPr>
          <w:p w:rsidR="003D3307" w:rsidRPr="008B772A" w:rsidRDefault="00F64C26"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Ελληνική</w:t>
            </w:r>
          </w:p>
        </w:tc>
      </w:tr>
      <w:tr w:rsidR="003D3307" w:rsidRPr="008B772A" w:rsidTr="009C3FD0">
        <w:tc>
          <w:tcPr>
            <w:tcW w:w="3009" w:type="dxa"/>
            <w:shd w:val="clear" w:color="auto" w:fill="DDD9C3"/>
          </w:tcPr>
          <w:p w:rsidR="003D3307" w:rsidRPr="008B772A" w:rsidRDefault="003D3307"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6123" w:type="dxa"/>
            <w:gridSpan w:val="5"/>
          </w:tcPr>
          <w:p w:rsidR="003D3307" w:rsidRPr="008B772A" w:rsidRDefault="00F64C26"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Οχι</w:t>
            </w:r>
          </w:p>
        </w:tc>
      </w:tr>
      <w:tr w:rsidR="003D3307" w:rsidRPr="008B772A" w:rsidTr="009C3FD0">
        <w:tc>
          <w:tcPr>
            <w:tcW w:w="3009" w:type="dxa"/>
            <w:shd w:val="clear" w:color="auto" w:fill="DDD9C3"/>
          </w:tcPr>
          <w:p w:rsidR="003D3307" w:rsidRPr="008B772A" w:rsidRDefault="003D3307" w:rsidP="00D61FF0">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6123" w:type="dxa"/>
            <w:gridSpan w:val="5"/>
          </w:tcPr>
          <w:p w:rsidR="003D3307" w:rsidRPr="008B772A" w:rsidRDefault="003D3307" w:rsidP="00D61FF0">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002060"/>
                <w:sz w:val="20"/>
                <w:szCs w:val="20"/>
                <w:lang w:val="en-GB"/>
              </w:rPr>
              <w:t>https://eclass.emt.</w:t>
            </w:r>
            <w:r w:rsidR="00E90926">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.gr/courses/AD158/</w:t>
            </w:r>
          </w:p>
        </w:tc>
      </w:tr>
    </w:tbl>
    <w:p w:rsidR="003D3307" w:rsidRPr="008B772A" w:rsidRDefault="003D3307" w:rsidP="001E747E">
      <w:pPr>
        <w:widowControl w:val="0"/>
        <w:numPr>
          <w:ilvl w:val="0"/>
          <w:numId w:val="106"/>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103"/>
      </w:tblGrid>
      <w:tr w:rsidR="003D3307" w:rsidRPr="008B772A" w:rsidTr="009C3FD0">
        <w:tc>
          <w:tcPr>
            <w:tcW w:w="9067" w:type="dxa"/>
            <w:gridSpan w:val="2"/>
            <w:tcBorders>
              <w:bottom w:val="nil"/>
            </w:tcBorders>
            <w:shd w:val="clear" w:color="auto" w:fill="DDD9C3"/>
          </w:tcPr>
          <w:p w:rsidR="003D3307" w:rsidRPr="008B772A" w:rsidRDefault="003D3307" w:rsidP="00D61FF0">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3D3307" w:rsidRPr="00E90926" w:rsidTr="009C3FD0">
        <w:tc>
          <w:tcPr>
            <w:tcW w:w="9067" w:type="dxa"/>
            <w:gridSpan w:val="2"/>
            <w:tcBorders>
              <w:top w:val="nil"/>
            </w:tcBorders>
            <w:shd w:val="clear" w:color="auto" w:fill="DDD9C3"/>
          </w:tcPr>
          <w:p w:rsidR="003D3307" w:rsidRPr="008B772A" w:rsidRDefault="003D3307" w:rsidP="00D61FF0">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3D3307" w:rsidRPr="008B772A" w:rsidRDefault="003D3307" w:rsidP="00D61FF0">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3D3307" w:rsidRPr="008B772A" w:rsidRDefault="003D3307" w:rsidP="003D3307">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3D3307" w:rsidRPr="008B772A" w:rsidRDefault="003D3307" w:rsidP="003D3307">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3D3307" w:rsidRPr="008B772A" w:rsidRDefault="003D3307" w:rsidP="00D61FF0">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3D3307" w:rsidRPr="008B772A" w:rsidRDefault="003D3307" w:rsidP="003D3307">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3D3307" w:rsidRPr="00E90926" w:rsidTr="009C3FD0">
        <w:tc>
          <w:tcPr>
            <w:tcW w:w="9067" w:type="dxa"/>
            <w:gridSpan w:val="2"/>
          </w:tcPr>
          <w:p w:rsidR="003D3307" w:rsidRPr="008B772A" w:rsidRDefault="003D3307" w:rsidP="00D61FF0">
            <w:pPr>
              <w:widowControl w:val="0"/>
              <w:autoSpaceDE w:val="0"/>
              <w:autoSpaceDN w:val="0"/>
              <w:adjustRightInd w:val="0"/>
              <w:spacing w:after="60"/>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Μετά την επιτυχή ολοκλήρωση του μαθήματος, οι συμμετέχοντες θα </w:t>
            </w:r>
            <w:r w:rsidRPr="008B772A">
              <w:rPr>
                <w:rFonts w:asciiTheme="minorHAnsi" w:hAnsiTheme="minorHAnsi" w:cstheme="minorHAnsi"/>
                <w:sz w:val="22"/>
                <w:szCs w:val="22"/>
                <w:lang w:val="el-GR"/>
              </w:rPr>
              <w:t>μπορούν να</w:t>
            </w:r>
            <w:r w:rsidRPr="008B772A">
              <w:rPr>
                <w:rFonts w:asciiTheme="minorHAnsi" w:hAnsiTheme="minorHAnsi" w:cstheme="minorHAnsi"/>
                <w:color w:val="244061"/>
                <w:sz w:val="22"/>
                <w:szCs w:val="22"/>
                <w:lang w:val="el-GR"/>
              </w:rPr>
              <w:t>:</w:t>
            </w:r>
          </w:p>
          <w:p w:rsidR="003D3307" w:rsidRPr="008B772A" w:rsidRDefault="003D3307" w:rsidP="001E747E">
            <w:pPr>
              <w:widowControl w:val="0"/>
              <w:numPr>
                <w:ilvl w:val="0"/>
                <w:numId w:val="100"/>
              </w:numPr>
              <w:autoSpaceDE w:val="0"/>
              <w:autoSpaceDN w:val="0"/>
              <w:adjustRightInd w:val="0"/>
              <w:spacing w:after="60"/>
              <w:ind w:left="447"/>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διαχειρίζονται τις μεθόδους της Στατιστικής που χρησιμοποιούνται στην ερμηνεία και μελέτη κάθε είδους δεδομένων.</w:t>
            </w:r>
          </w:p>
          <w:p w:rsidR="003D3307" w:rsidRPr="008B772A" w:rsidRDefault="003D3307" w:rsidP="001E747E">
            <w:pPr>
              <w:widowControl w:val="0"/>
              <w:numPr>
                <w:ilvl w:val="0"/>
                <w:numId w:val="100"/>
              </w:numPr>
              <w:autoSpaceDE w:val="0"/>
              <w:autoSpaceDN w:val="0"/>
              <w:adjustRightInd w:val="0"/>
              <w:spacing w:after="60"/>
              <w:ind w:left="447"/>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χρησιμοποιούν λογισμικό με το οποίο θα είναι σε θέση να παρουσιάζει, αναλύει και εξαγάγει συμπεράσματα από πραγματικά δεδομένα </w:t>
            </w:r>
          </w:p>
          <w:p w:rsidR="003D3307" w:rsidRPr="008B772A" w:rsidRDefault="003D3307" w:rsidP="001E747E">
            <w:pPr>
              <w:widowControl w:val="0"/>
              <w:numPr>
                <w:ilvl w:val="0"/>
                <w:numId w:val="100"/>
              </w:numPr>
              <w:autoSpaceDE w:val="0"/>
              <w:autoSpaceDN w:val="0"/>
              <w:adjustRightInd w:val="0"/>
              <w:spacing w:after="60"/>
              <w:ind w:left="447"/>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να εξαγάγουν συμπεράσματα από γραφήματα</w:t>
            </w:r>
          </w:p>
        </w:tc>
      </w:tr>
      <w:tr w:rsidR="003D3307" w:rsidRPr="008B772A" w:rsidTr="009C3FD0">
        <w:tblPrEx>
          <w:tblLook w:val="0000"/>
        </w:tblPrEx>
        <w:tc>
          <w:tcPr>
            <w:tcW w:w="9067" w:type="dxa"/>
            <w:gridSpan w:val="2"/>
            <w:tcBorders>
              <w:bottom w:val="nil"/>
            </w:tcBorders>
            <w:shd w:val="clear" w:color="auto" w:fill="DDD9C3"/>
          </w:tcPr>
          <w:p w:rsidR="003D3307" w:rsidRPr="008B772A" w:rsidRDefault="003D3307" w:rsidP="00D61FF0">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3D3307" w:rsidRPr="00E90926" w:rsidTr="009C3FD0">
        <w:tc>
          <w:tcPr>
            <w:tcW w:w="9067" w:type="dxa"/>
            <w:gridSpan w:val="2"/>
            <w:tcBorders>
              <w:top w:val="nil"/>
              <w:bottom w:val="nil"/>
            </w:tcBorders>
            <w:shd w:val="clear" w:color="auto" w:fill="DDD9C3"/>
          </w:tcPr>
          <w:p w:rsidR="003D3307" w:rsidRPr="008B772A" w:rsidRDefault="003D3307" w:rsidP="00D61FF0">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3D3307" w:rsidRPr="00E90926" w:rsidTr="009C3FD0">
        <w:tblPrEx>
          <w:tblLook w:val="0000"/>
        </w:tblPrEx>
        <w:tc>
          <w:tcPr>
            <w:tcW w:w="3964" w:type="dxa"/>
            <w:tcBorders>
              <w:top w:val="nil"/>
              <w:bottom w:val="single" w:sz="4" w:space="0" w:color="auto"/>
              <w:right w:val="nil"/>
            </w:tcBorders>
            <w:shd w:val="clear" w:color="auto" w:fill="DDD9C3"/>
          </w:tcPr>
          <w:p w:rsidR="003D3307" w:rsidRPr="008B772A" w:rsidRDefault="003D3307"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3D3307" w:rsidRPr="008B772A" w:rsidRDefault="003D3307"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3D3307" w:rsidRPr="008B772A" w:rsidRDefault="003D3307"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3D3307" w:rsidRPr="008B772A" w:rsidRDefault="003D3307"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3D3307" w:rsidRPr="008B772A" w:rsidRDefault="003D3307"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3D3307" w:rsidRPr="008B772A" w:rsidRDefault="003D3307"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3D3307" w:rsidRPr="008B772A" w:rsidRDefault="003D3307"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3D3307" w:rsidRPr="008B772A" w:rsidRDefault="003D3307"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103" w:type="dxa"/>
            <w:tcBorders>
              <w:top w:val="nil"/>
              <w:left w:val="nil"/>
              <w:bottom w:val="single" w:sz="4" w:space="0" w:color="auto"/>
            </w:tcBorders>
            <w:shd w:val="clear" w:color="auto" w:fill="DDD9C3"/>
          </w:tcPr>
          <w:p w:rsidR="003D3307" w:rsidRPr="008B772A" w:rsidRDefault="003D3307"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3D3307" w:rsidRPr="008B772A" w:rsidRDefault="003D3307"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3D3307" w:rsidRPr="008B772A" w:rsidRDefault="003D3307"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3D3307" w:rsidRPr="008B772A" w:rsidRDefault="003D3307"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3D3307" w:rsidRPr="008B772A" w:rsidRDefault="003D3307"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3D3307" w:rsidRPr="008B772A" w:rsidRDefault="003D3307" w:rsidP="00D61FF0">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3D3307" w:rsidRPr="008B772A" w:rsidTr="009C3FD0">
        <w:tc>
          <w:tcPr>
            <w:tcW w:w="9067" w:type="dxa"/>
            <w:gridSpan w:val="2"/>
            <w:tcBorders>
              <w:bottom w:val="single" w:sz="4" w:space="0" w:color="auto"/>
            </w:tcBorders>
          </w:tcPr>
          <w:p w:rsidR="003D3307" w:rsidRPr="008B772A" w:rsidRDefault="003D3307"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Αναζήτηση, ανάλυση και σύνθεση δεδομένων και πληροφοριών, με τη χρήση και των απαραίτητων τεχνολογιών </w:t>
            </w:r>
          </w:p>
          <w:p w:rsidR="003D3307" w:rsidRPr="008B772A" w:rsidRDefault="003D3307"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Προαγωγή της ελεύθερης, δημιουργικής και επαγωγικής σκέψης</w:t>
            </w:r>
          </w:p>
          <w:p w:rsidR="003D3307" w:rsidRPr="008B772A" w:rsidRDefault="003D3307"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Αυτόνομη εργασία</w:t>
            </w:r>
          </w:p>
          <w:p w:rsidR="003D3307" w:rsidRPr="008B772A" w:rsidRDefault="003D3307"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Λήψη αποφάσεων</w:t>
            </w:r>
          </w:p>
        </w:tc>
      </w:tr>
    </w:tbl>
    <w:p w:rsidR="003D3307" w:rsidRPr="008B772A" w:rsidRDefault="003D3307" w:rsidP="001E747E">
      <w:pPr>
        <w:widowControl w:val="0"/>
        <w:numPr>
          <w:ilvl w:val="0"/>
          <w:numId w:val="106"/>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3D3307" w:rsidRPr="008B772A" w:rsidTr="009C3FD0">
        <w:tc>
          <w:tcPr>
            <w:tcW w:w="9067" w:type="dxa"/>
          </w:tcPr>
          <w:p w:rsidR="003D3307" w:rsidRPr="008B772A" w:rsidRDefault="003D3307" w:rsidP="001E747E">
            <w:pPr>
              <w:pStyle w:val="a5"/>
              <w:numPr>
                <w:ilvl w:val="0"/>
                <w:numId w:val="107"/>
              </w:numPr>
              <w:autoSpaceDE w:val="0"/>
              <w:autoSpaceDN w:val="0"/>
              <w:adjustRightInd w:val="0"/>
              <w:spacing w:after="60"/>
              <w:ind w:left="589" w:hanging="425"/>
              <w:jc w:val="both"/>
              <w:rPr>
                <w:rFonts w:asciiTheme="minorHAnsi" w:hAnsiTheme="minorHAnsi" w:cstheme="minorHAnsi"/>
                <w:color w:val="002060"/>
              </w:rPr>
            </w:pPr>
            <w:r w:rsidRPr="008B772A">
              <w:rPr>
                <w:rFonts w:asciiTheme="minorHAnsi" w:hAnsiTheme="minorHAnsi" w:cstheme="minorHAnsi"/>
                <w:color w:val="002060"/>
              </w:rPr>
              <w:t xml:space="preserve">Βασικές έννοιες, ορισμοί στατιστικών μεταβλητών. </w:t>
            </w:r>
          </w:p>
          <w:p w:rsidR="003D3307" w:rsidRPr="008B772A" w:rsidRDefault="003D3307" w:rsidP="001E747E">
            <w:pPr>
              <w:pStyle w:val="a5"/>
              <w:numPr>
                <w:ilvl w:val="0"/>
                <w:numId w:val="107"/>
              </w:numPr>
              <w:autoSpaceDE w:val="0"/>
              <w:autoSpaceDN w:val="0"/>
              <w:adjustRightInd w:val="0"/>
              <w:spacing w:after="60"/>
              <w:ind w:left="589" w:hanging="425"/>
              <w:jc w:val="both"/>
              <w:rPr>
                <w:rFonts w:asciiTheme="minorHAnsi" w:hAnsiTheme="minorHAnsi" w:cstheme="minorHAnsi"/>
                <w:color w:val="002060"/>
              </w:rPr>
            </w:pPr>
            <w:r w:rsidRPr="008B772A">
              <w:rPr>
                <w:rFonts w:asciiTheme="minorHAnsi" w:hAnsiTheme="minorHAnsi" w:cstheme="minorHAnsi"/>
                <w:color w:val="002060"/>
              </w:rPr>
              <w:t>Περιγραφική στατιστική, δημιουργία και ερμηνεία πινάκων και γραφημάτων.</w:t>
            </w:r>
          </w:p>
          <w:p w:rsidR="003D3307" w:rsidRPr="008B772A" w:rsidRDefault="003D3307" w:rsidP="001E747E">
            <w:pPr>
              <w:pStyle w:val="a5"/>
              <w:numPr>
                <w:ilvl w:val="0"/>
                <w:numId w:val="107"/>
              </w:numPr>
              <w:autoSpaceDE w:val="0"/>
              <w:autoSpaceDN w:val="0"/>
              <w:adjustRightInd w:val="0"/>
              <w:spacing w:after="60"/>
              <w:ind w:left="589" w:hanging="425"/>
              <w:jc w:val="both"/>
              <w:rPr>
                <w:rFonts w:asciiTheme="minorHAnsi" w:hAnsiTheme="minorHAnsi" w:cstheme="minorHAnsi"/>
                <w:color w:val="002060"/>
              </w:rPr>
            </w:pPr>
            <w:r w:rsidRPr="008B772A">
              <w:rPr>
                <w:rFonts w:asciiTheme="minorHAnsi" w:hAnsiTheme="minorHAnsi" w:cstheme="minorHAnsi"/>
                <w:color w:val="002060"/>
              </w:rPr>
              <w:t xml:space="preserve">Μέτρα θέσεως και μέτρα διασποράς. </w:t>
            </w:r>
          </w:p>
          <w:p w:rsidR="003D3307" w:rsidRPr="008B772A" w:rsidRDefault="003D3307" w:rsidP="001E747E">
            <w:pPr>
              <w:pStyle w:val="a5"/>
              <w:numPr>
                <w:ilvl w:val="0"/>
                <w:numId w:val="107"/>
              </w:numPr>
              <w:autoSpaceDE w:val="0"/>
              <w:autoSpaceDN w:val="0"/>
              <w:adjustRightInd w:val="0"/>
              <w:spacing w:after="60"/>
              <w:ind w:left="589" w:hanging="425"/>
              <w:jc w:val="both"/>
              <w:rPr>
                <w:rFonts w:asciiTheme="minorHAnsi" w:hAnsiTheme="minorHAnsi" w:cstheme="minorHAnsi"/>
                <w:color w:val="002060"/>
              </w:rPr>
            </w:pPr>
            <w:r w:rsidRPr="008B772A">
              <w:rPr>
                <w:rFonts w:asciiTheme="minorHAnsi" w:hAnsiTheme="minorHAnsi" w:cstheme="minorHAnsi"/>
                <w:color w:val="002060"/>
              </w:rPr>
              <w:t xml:space="preserve">Μέθοδοι επιλογής δείγματος. </w:t>
            </w:r>
          </w:p>
          <w:p w:rsidR="003D3307" w:rsidRPr="008B772A" w:rsidRDefault="003D3307" w:rsidP="001E747E">
            <w:pPr>
              <w:pStyle w:val="a5"/>
              <w:numPr>
                <w:ilvl w:val="0"/>
                <w:numId w:val="107"/>
              </w:numPr>
              <w:autoSpaceDE w:val="0"/>
              <w:autoSpaceDN w:val="0"/>
              <w:adjustRightInd w:val="0"/>
              <w:spacing w:after="60"/>
              <w:ind w:left="589" w:hanging="425"/>
              <w:jc w:val="both"/>
              <w:rPr>
                <w:rFonts w:asciiTheme="minorHAnsi" w:hAnsiTheme="minorHAnsi" w:cstheme="minorHAnsi"/>
                <w:color w:val="002060"/>
              </w:rPr>
            </w:pPr>
            <w:r w:rsidRPr="008B772A">
              <w:rPr>
                <w:rFonts w:asciiTheme="minorHAnsi" w:hAnsiTheme="minorHAnsi" w:cstheme="minorHAnsi"/>
                <w:color w:val="002060"/>
              </w:rPr>
              <w:t xml:space="preserve">Στοιχεία θεωρίας πιθανοτήτων. </w:t>
            </w:r>
          </w:p>
          <w:p w:rsidR="003D3307" w:rsidRPr="008B772A" w:rsidRDefault="003D3307" w:rsidP="001E747E">
            <w:pPr>
              <w:pStyle w:val="a5"/>
              <w:numPr>
                <w:ilvl w:val="0"/>
                <w:numId w:val="107"/>
              </w:numPr>
              <w:autoSpaceDE w:val="0"/>
              <w:autoSpaceDN w:val="0"/>
              <w:adjustRightInd w:val="0"/>
              <w:spacing w:after="60"/>
              <w:ind w:left="589" w:hanging="425"/>
              <w:jc w:val="both"/>
              <w:rPr>
                <w:rFonts w:asciiTheme="minorHAnsi" w:hAnsiTheme="minorHAnsi" w:cstheme="minorHAnsi"/>
                <w:color w:val="002060"/>
              </w:rPr>
            </w:pPr>
            <w:r w:rsidRPr="008B772A">
              <w:rPr>
                <w:rFonts w:asciiTheme="minorHAnsi" w:hAnsiTheme="minorHAnsi" w:cstheme="minorHAnsi"/>
                <w:color w:val="002060"/>
              </w:rPr>
              <w:t xml:space="preserve">Τυχαίες μεταβλητές και θεωρητικές κατανομές. </w:t>
            </w:r>
          </w:p>
          <w:p w:rsidR="003D3307" w:rsidRPr="008B772A" w:rsidRDefault="003D3307" w:rsidP="001E747E">
            <w:pPr>
              <w:pStyle w:val="a5"/>
              <w:numPr>
                <w:ilvl w:val="0"/>
                <w:numId w:val="107"/>
              </w:numPr>
              <w:autoSpaceDE w:val="0"/>
              <w:autoSpaceDN w:val="0"/>
              <w:adjustRightInd w:val="0"/>
              <w:spacing w:after="60"/>
              <w:ind w:left="589" w:hanging="425"/>
              <w:jc w:val="both"/>
              <w:rPr>
                <w:rFonts w:asciiTheme="minorHAnsi" w:hAnsiTheme="minorHAnsi" w:cstheme="minorHAnsi"/>
                <w:color w:val="002060"/>
              </w:rPr>
            </w:pPr>
            <w:r w:rsidRPr="008B772A">
              <w:rPr>
                <w:rFonts w:asciiTheme="minorHAnsi" w:hAnsiTheme="minorHAnsi" w:cstheme="minorHAnsi"/>
                <w:color w:val="002060"/>
              </w:rPr>
              <w:t>Κανονική κατανομή.</w:t>
            </w:r>
          </w:p>
          <w:p w:rsidR="003D3307" w:rsidRPr="008B772A" w:rsidRDefault="003D3307" w:rsidP="001E747E">
            <w:pPr>
              <w:pStyle w:val="a5"/>
              <w:numPr>
                <w:ilvl w:val="0"/>
                <w:numId w:val="107"/>
              </w:numPr>
              <w:autoSpaceDE w:val="0"/>
              <w:autoSpaceDN w:val="0"/>
              <w:adjustRightInd w:val="0"/>
              <w:spacing w:after="60"/>
              <w:ind w:left="589" w:hanging="425"/>
              <w:jc w:val="both"/>
              <w:rPr>
                <w:rFonts w:asciiTheme="minorHAnsi" w:hAnsiTheme="minorHAnsi" w:cstheme="minorHAnsi"/>
                <w:color w:val="002060"/>
              </w:rPr>
            </w:pPr>
            <w:r w:rsidRPr="008B772A">
              <w:rPr>
                <w:rFonts w:asciiTheme="minorHAnsi" w:hAnsiTheme="minorHAnsi" w:cstheme="minorHAnsi"/>
                <w:color w:val="002060"/>
              </w:rPr>
              <w:t>Συσχέτιση δύο ποσοτικών μεταβλητών</w:t>
            </w:r>
          </w:p>
          <w:p w:rsidR="003D3307" w:rsidRPr="008B772A" w:rsidRDefault="003D3307" w:rsidP="001E747E">
            <w:pPr>
              <w:pStyle w:val="a5"/>
              <w:numPr>
                <w:ilvl w:val="0"/>
                <w:numId w:val="107"/>
              </w:numPr>
              <w:autoSpaceDE w:val="0"/>
              <w:autoSpaceDN w:val="0"/>
              <w:adjustRightInd w:val="0"/>
              <w:spacing w:after="60"/>
              <w:ind w:left="589" w:hanging="425"/>
              <w:jc w:val="both"/>
              <w:rPr>
                <w:rFonts w:asciiTheme="minorHAnsi" w:hAnsiTheme="minorHAnsi" w:cstheme="minorHAnsi"/>
                <w:color w:val="002060"/>
              </w:rPr>
            </w:pPr>
            <w:r w:rsidRPr="008B772A">
              <w:rPr>
                <w:rFonts w:asciiTheme="minorHAnsi" w:hAnsiTheme="minorHAnsi" w:cstheme="minorHAnsi"/>
                <w:color w:val="002060"/>
              </w:rPr>
              <w:t>Απλή Παλινδρόμηση, ερμηνεία αποτελεσμάτων</w:t>
            </w:r>
          </w:p>
          <w:p w:rsidR="003D3307" w:rsidRPr="008B772A" w:rsidRDefault="003D3307" w:rsidP="001E747E">
            <w:pPr>
              <w:pStyle w:val="a5"/>
              <w:numPr>
                <w:ilvl w:val="0"/>
                <w:numId w:val="107"/>
              </w:numPr>
              <w:spacing w:after="60"/>
              <w:ind w:left="589" w:hanging="425"/>
              <w:rPr>
                <w:rFonts w:asciiTheme="minorHAnsi" w:eastAsia="Calibri" w:hAnsiTheme="minorHAnsi" w:cstheme="minorHAnsi"/>
                <w:color w:val="002060"/>
              </w:rPr>
            </w:pPr>
            <w:r w:rsidRPr="008B772A">
              <w:rPr>
                <w:rFonts w:asciiTheme="minorHAnsi" w:hAnsiTheme="minorHAnsi" w:cstheme="minorHAnsi"/>
                <w:color w:val="002060"/>
              </w:rPr>
              <w:t>Εφαρμογές σε οικονομικά προβλήματα.</w:t>
            </w:r>
          </w:p>
        </w:tc>
      </w:tr>
    </w:tbl>
    <w:p w:rsidR="003D3307" w:rsidRPr="008B772A" w:rsidRDefault="003D3307" w:rsidP="001E747E">
      <w:pPr>
        <w:widowControl w:val="0"/>
        <w:numPr>
          <w:ilvl w:val="0"/>
          <w:numId w:val="106"/>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7"/>
        <w:gridCol w:w="5700"/>
      </w:tblGrid>
      <w:tr w:rsidR="003D3307" w:rsidRPr="00E90926" w:rsidTr="009C3FD0">
        <w:tc>
          <w:tcPr>
            <w:tcW w:w="3539" w:type="dxa"/>
            <w:shd w:val="clear" w:color="auto" w:fill="DDD9C3"/>
          </w:tcPr>
          <w:p w:rsidR="003D3307" w:rsidRPr="008B772A" w:rsidRDefault="003D3307"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528" w:type="dxa"/>
          </w:tcPr>
          <w:p w:rsidR="003D3307" w:rsidRPr="008B772A" w:rsidRDefault="003D3307" w:rsidP="00F64C26">
            <w:pPr>
              <w:jc w:val="both"/>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lang w:val="el-GR"/>
              </w:rPr>
              <w:t>Πρόσωπο με πρόσωπο, και σε ειδικές περιπτώσεις Εξ αποστάσεως εκπαίδευση</w:t>
            </w:r>
          </w:p>
        </w:tc>
      </w:tr>
      <w:tr w:rsidR="003D3307" w:rsidRPr="00E90926" w:rsidTr="009C3FD0">
        <w:tc>
          <w:tcPr>
            <w:tcW w:w="3539" w:type="dxa"/>
            <w:shd w:val="clear" w:color="auto" w:fill="DDD9C3"/>
          </w:tcPr>
          <w:p w:rsidR="003D3307" w:rsidRPr="008B772A" w:rsidRDefault="003D3307" w:rsidP="00D61FF0">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528" w:type="dxa"/>
            <w:tcBorders>
              <w:bottom w:val="single" w:sz="4" w:space="0" w:color="auto"/>
            </w:tcBorders>
          </w:tcPr>
          <w:p w:rsidR="003D3307" w:rsidRPr="008B772A" w:rsidRDefault="003D3307" w:rsidP="00D61FF0">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Τ.Π.Ε. στη Διδασκαλία και στην Επικοινωνία με τους φοιτητές</w:t>
            </w:r>
          </w:p>
          <w:p w:rsidR="003D3307" w:rsidRPr="008B772A" w:rsidRDefault="003D3307" w:rsidP="009C3FD0">
            <w:pPr>
              <w:ind w:left="316" w:hanging="316"/>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ψηφιακές διαφάνειες</w:t>
            </w:r>
          </w:p>
          <w:p w:rsidR="003D3307" w:rsidRPr="008B772A" w:rsidRDefault="003D3307" w:rsidP="009C3FD0">
            <w:pPr>
              <w:ind w:left="316" w:hanging="316"/>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class</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webmail</w:t>
            </w:r>
          </w:p>
        </w:tc>
      </w:tr>
      <w:tr w:rsidR="003D3307" w:rsidRPr="008B772A" w:rsidTr="009C3FD0">
        <w:tc>
          <w:tcPr>
            <w:tcW w:w="3539" w:type="dxa"/>
            <w:shd w:val="clear" w:color="auto" w:fill="DDD9C3"/>
          </w:tcPr>
          <w:p w:rsidR="003D3307" w:rsidRPr="008B772A" w:rsidRDefault="003D3307"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3D3307" w:rsidRPr="008B772A" w:rsidRDefault="003D3307"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3D3307" w:rsidRPr="008B772A" w:rsidRDefault="003D3307"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3D3307" w:rsidRPr="008B772A" w:rsidRDefault="003D3307" w:rsidP="00D61FF0">
            <w:pPr>
              <w:jc w:val="both"/>
              <w:rPr>
                <w:rFonts w:asciiTheme="minorHAnsi" w:hAnsiTheme="minorHAnsi" w:cstheme="minorHAnsi"/>
                <w:i/>
                <w:sz w:val="16"/>
                <w:szCs w:val="16"/>
                <w:lang w:val="el-GR"/>
              </w:rPr>
            </w:pPr>
          </w:p>
          <w:p w:rsidR="003D3307" w:rsidRPr="008B772A" w:rsidRDefault="003D3307"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528" w:type="dxa"/>
            <w:tcBorders>
              <w:bottom w:val="single" w:sz="4" w:space="0" w:color="auto"/>
            </w:tcBorders>
          </w:tcPr>
          <w:tbl>
            <w:tblPr>
              <w:tblStyle w:val="a7"/>
              <w:tblW w:w="5474" w:type="dxa"/>
              <w:tblLook w:val="04A0"/>
            </w:tblPr>
            <w:tblGrid>
              <w:gridCol w:w="3006"/>
              <w:gridCol w:w="2468"/>
            </w:tblGrid>
            <w:tr w:rsidR="003D3307" w:rsidRPr="008B772A" w:rsidTr="009C3FD0">
              <w:tc>
                <w:tcPr>
                  <w:tcW w:w="3006" w:type="dxa"/>
                  <w:shd w:val="clear" w:color="auto" w:fill="DDD9C3"/>
                  <w:vAlign w:val="center"/>
                </w:tcPr>
                <w:p w:rsidR="003D3307" w:rsidRPr="008B772A" w:rsidRDefault="003D3307" w:rsidP="00D61FF0">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Δραστηριότητα</w:t>
                  </w:r>
                </w:p>
              </w:tc>
              <w:tc>
                <w:tcPr>
                  <w:tcW w:w="2468" w:type="dxa"/>
                  <w:shd w:val="clear" w:color="auto" w:fill="DDD9C3"/>
                  <w:vAlign w:val="center"/>
                </w:tcPr>
                <w:p w:rsidR="003D3307" w:rsidRPr="008B772A" w:rsidRDefault="003D3307" w:rsidP="00D61FF0">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3D3307" w:rsidRPr="008B772A" w:rsidTr="009C3FD0">
              <w:tc>
                <w:tcPr>
                  <w:tcW w:w="3006" w:type="dxa"/>
                </w:tcPr>
                <w:p w:rsidR="003D3307" w:rsidRPr="008B772A" w:rsidRDefault="003D3307"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468" w:type="dxa"/>
                  <w:vAlign w:val="center"/>
                </w:tcPr>
                <w:p w:rsidR="003D3307" w:rsidRPr="008B772A" w:rsidRDefault="003D3307"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26</w:t>
                  </w:r>
                </w:p>
              </w:tc>
            </w:tr>
            <w:tr w:rsidR="003D3307" w:rsidRPr="008B772A" w:rsidTr="009C3FD0">
              <w:tc>
                <w:tcPr>
                  <w:tcW w:w="3006" w:type="dxa"/>
                  <w:shd w:val="clear" w:color="auto" w:fill="auto"/>
                </w:tcPr>
                <w:p w:rsidR="003D3307" w:rsidRPr="008B772A" w:rsidRDefault="003D3307" w:rsidP="00D61FF0">
                  <w:pPr>
                    <w:rPr>
                      <w:rFonts w:asciiTheme="minorHAnsi" w:hAnsiTheme="minorHAnsi" w:cstheme="minorHAnsi"/>
                      <w:iCs/>
                      <w:color w:val="244061"/>
                      <w:sz w:val="22"/>
                      <w:szCs w:val="22"/>
                      <w:lang w:val="el-GR"/>
                    </w:rPr>
                  </w:pPr>
                  <w:r w:rsidRPr="008B772A">
                    <w:rPr>
                      <w:rFonts w:asciiTheme="minorHAnsi" w:hAnsiTheme="minorHAnsi" w:cstheme="minorHAnsi"/>
                      <w:iCs/>
                      <w:color w:val="244061"/>
                      <w:sz w:val="22"/>
                      <w:szCs w:val="22"/>
                      <w:lang w:val="el-GR"/>
                    </w:rPr>
                    <w:t>Εργαστηριακές Ασκήσεις με χρήση λογισμικού ηλεκτρονικού υπολογιστή που εστιάζουν στην εφαρμογή μεθοδολογιών και ανάλυση μελετών περίπτωσης σε μικρότερες ομάδες φοιτητών</w:t>
                  </w:r>
                </w:p>
              </w:tc>
              <w:tc>
                <w:tcPr>
                  <w:tcW w:w="2468" w:type="dxa"/>
                  <w:vAlign w:val="center"/>
                </w:tcPr>
                <w:p w:rsidR="003D3307" w:rsidRPr="008B772A" w:rsidRDefault="003D3307"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26</w:t>
                  </w:r>
                </w:p>
              </w:tc>
            </w:tr>
            <w:tr w:rsidR="003D3307" w:rsidRPr="008B772A" w:rsidTr="009C3FD0">
              <w:tc>
                <w:tcPr>
                  <w:tcW w:w="3006" w:type="dxa"/>
                  <w:shd w:val="clear" w:color="auto" w:fill="auto"/>
                </w:tcPr>
                <w:p w:rsidR="003D3307" w:rsidRPr="008B772A" w:rsidRDefault="003D3307"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Μελέτη και ανάλυση βιβλιογραφίας</w:t>
                  </w:r>
                </w:p>
              </w:tc>
              <w:tc>
                <w:tcPr>
                  <w:tcW w:w="2468" w:type="dxa"/>
                  <w:vAlign w:val="center"/>
                </w:tcPr>
                <w:p w:rsidR="003D3307" w:rsidRPr="008B772A" w:rsidRDefault="003D3307"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69</w:t>
                  </w:r>
                </w:p>
              </w:tc>
            </w:tr>
            <w:tr w:rsidR="003D3307" w:rsidRPr="008B772A" w:rsidTr="009C3FD0">
              <w:tc>
                <w:tcPr>
                  <w:tcW w:w="3006" w:type="dxa"/>
                  <w:shd w:val="clear" w:color="auto" w:fill="auto"/>
                </w:tcPr>
                <w:p w:rsidR="003D3307" w:rsidRPr="008B772A" w:rsidRDefault="003D3307"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2468" w:type="dxa"/>
                  <w:vAlign w:val="center"/>
                </w:tcPr>
                <w:p w:rsidR="003D3307" w:rsidRPr="008B772A" w:rsidRDefault="003D3307"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4</w:t>
                  </w:r>
                </w:p>
              </w:tc>
            </w:tr>
            <w:tr w:rsidR="003D3307" w:rsidRPr="008B772A" w:rsidTr="009C3FD0">
              <w:tc>
                <w:tcPr>
                  <w:tcW w:w="3006" w:type="dxa"/>
                  <w:shd w:val="clear" w:color="auto" w:fill="auto"/>
                </w:tcPr>
                <w:p w:rsidR="003D3307" w:rsidRPr="008B772A" w:rsidRDefault="003D3307" w:rsidP="00D61FF0">
                  <w:pPr>
                    <w:rPr>
                      <w:rFonts w:asciiTheme="minorHAnsi" w:hAnsiTheme="minorHAnsi" w:cstheme="minorHAnsi"/>
                      <w:iCs/>
                      <w:color w:val="244061"/>
                      <w:sz w:val="22"/>
                      <w:szCs w:val="22"/>
                    </w:rPr>
                  </w:pPr>
                </w:p>
              </w:tc>
              <w:tc>
                <w:tcPr>
                  <w:tcW w:w="2468" w:type="dxa"/>
                  <w:vAlign w:val="center"/>
                </w:tcPr>
                <w:p w:rsidR="003D3307" w:rsidRPr="008B772A" w:rsidRDefault="003D3307" w:rsidP="00D61FF0">
                  <w:pPr>
                    <w:jc w:val="center"/>
                    <w:rPr>
                      <w:rFonts w:asciiTheme="minorHAnsi" w:hAnsiTheme="minorHAnsi" w:cstheme="minorHAnsi"/>
                      <w:color w:val="244061"/>
                      <w:sz w:val="22"/>
                      <w:szCs w:val="22"/>
                    </w:rPr>
                  </w:pPr>
                </w:p>
              </w:tc>
            </w:tr>
            <w:tr w:rsidR="003D3307" w:rsidRPr="008B772A" w:rsidTr="009C3FD0">
              <w:tc>
                <w:tcPr>
                  <w:tcW w:w="3006" w:type="dxa"/>
                  <w:shd w:val="clear" w:color="auto" w:fill="auto"/>
                </w:tcPr>
                <w:p w:rsidR="003D3307" w:rsidRPr="008B772A" w:rsidRDefault="003D3307" w:rsidP="00D61FF0">
                  <w:pPr>
                    <w:rPr>
                      <w:rFonts w:asciiTheme="minorHAnsi" w:hAnsiTheme="minorHAnsi" w:cstheme="minorHAnsi"/>
                      <w:iCs/>
                      <w:color w:val="244061"/>
                      <w:sz w:val="22"/>
                      <w:szCs w:val="22"/>
                    </w:rPr>
                  </w:pPr>
                </w:p>
              </w:tc>
              <w:tc>
                <w:tcPr>
                  <w:tcW w:w="2468" w:type="dxa"/>
                  <w:vAlign w:val="center"/>
                </w:tcPr>
                <w:p w:rsidR="003D3307" w:rsidRPr="008B772A" w:rsidRDefault="003D3307" w:rsidP="00D61FF0">
                  <w:pPr>
                    <w:jc w:val="center"/>
                    <w:rPr>
                      <w:rFonts w:asciiTheme="minorHAnsi" w:hAnsiTheme="minorHAnsi" w:cstheme="minorHAnsi"/>
                      <w:color w:val="244061"/>
                      <w:sz w:val="22"/>
                      <w:szCs w:val="22"/>
                    </w:rPr>
                  </w:pPr>
                </w:p>
              </w:tc>
            </w:tr>
            <w:tr w:rsidR="003D3307" w:rsidRPr="008B772A" w:rsidTr="009C3FD0">
              <w:tc>
                <w:tcPr>
                  <w:tcW w:w="3006" w:type="dxa"/>
                  <w:shd w:val="clear" w:color="auto" w:fill="auto"/>
                </w:tcPr>
                <w:p w:rsidR="003D3307" w:rsidRPr="008B772A" w:rsidRDefault="003D3307" w:rsidP="00D61FF0">
                  <w:pPr>
                    <w:rPr>
                      <w:rFonts w:asciiTheme="minorHAnsi" w:hAnsiTheme="minorHAnsi" w:cstheme="minorHAnsi"/>
                      <w:iCs/>
                      <w:color w:val="244061"/>
                      <w:sz w:val="22"/>
                      <w:szCs w:val="22"/>
                    </w:rPr>
                  </w:pPr>
                </w:p>
              </w:tc>
              <w:tc>
                <w:tcPr>
                  <w:tcW w:w="2468" w:type="dxa"/>
                  <w:vAlign w:val="center"/>
                </w:tcPr>
                <w:p w:rsidR="003D3307" w:rsidRPr="008B772A" w:rsidRDefault="003D3307" w:rsidP="00D61FF0">
                  <w:pPr>
                    <w:jc w:val="center"/>
                    <w:rPr>
                      <w:rFonts w:asciiTheme="minorHAnsi" w:hAnsiTheme="minorHAnsi" w:cstheme="minorHAnsi"/>
                      <w:color w:val="244061"/>
                      <w:sz w:val="22"/>
                      <w:szCs w:val="22"/>
                    </w:rPr>
                  </w:pPr>
                </w:p>
              </w:tc>
            </w:tr>
            <w:tr w:rsidR="003D3307" w:rsidRPr="008B772A" w:rsidTr="009C3FD0">
              <w:tc>
                <w:tcPr>
                  <w:tcW w:w="3006" w:type="dxa"/>
                </w:tcPr>
                <w:p w:rsidR="003D3307" w:rsidRPr="008B772A" w:rsidRDefault="003D3307"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2468" w:type="dxa"/>
                  <w:vAlign w:val="center"/>
                </w:tcPr>
                <w:p w:rsidR="003D3307" w:rsidRPr="008B772A" w:rsidRDefault="003D3307" w:rsidP="00D61FF0">
                  <w:pPr>
                    <w:jc w:val="center"/>
                    <w:rPr>
                      <w:rFonts w:asciiTheme="minorHAnsi" w:hAnsiTheme="minorHAnsi" w:cstheme="minorHAnsi"/>
                      <w:b/>
                      <w:color w:val="244061"/>
                      <w:sz w:val="22"/>
                      <w:szCs w:val="22"/>
                    </w:rPr>
                  </w:pPr>
                  <w:r w:rsidRPr="008B772A">
                    <w:rPr>
                      <w:rFonts w:asciiTheme="minorHAnsi" w:hAnsiTheme="minorHAnsi" w:cstheme="minorHAnsi"/>
                      <w:b/>
                      <w:color w:val="244061"/>
                      <w:sz w:val="22"/>
                      <w:szCs w:val="22"/>
                    </w:rPr>
                    <w:t>125</w:t>
                  </w:r>
                </w:p>
              </w:tc>
            </w:tr>
          </w:tbl>
          <w:p w:rsidR="003D3307" w:rsidRPr="008B772A" w:rsidRDefault="003D3307" w:rsidP="00D61FF0">
            <w:pPr>
              <w:rPr>
                <w:rFonts w:asciiTheme="minorHAnsi" w:hAnsiTheme="minorHAnsi" w:cstheme="minorHAnsi"/>
                <w:color w:val="244061"/>
              </w:rPr>
            </w:pPr>
          </w:p>
        </w:tc>
      </w:tr>
      <w:tr w:rsidR="003D3307" w:rsidRPr="00E90926" w:rsidTr="009C3FD0">
        <w:tc>
          <w:tcPr>
            <w:tcW w:w="3539" w:type="dxa"/>
            <w:shd w:val="clear" w:color="auto" w:fill="DDD9C3"/>
          </w:tcPr>
          <w:p w:rsidR="003D3307" w:rsidRPr="008B772A" w:rsidRDefault="003D3307"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3D3307" w:rsidRPr="008B772A" w:rsidRDefault="003D3307"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3D3307" w:rsidRPr="008B772A" w:rsidRDefault="003D3307" w:rsidP="00D61FF0">
            <w:pPr>
              <w:jc w:val="both"/>
              <w:rPr>
                <w:rFonts w:asciiTheme="minorHAnsi" w:hAnsiTheme="minorHAnsi" w:cstheme="minorHAnsi"/>
                <w:i/>
                <w:sz w:val="16"/>
                <w:szCs w:val="16"/>
                <w:lang w:val="el-GR"/>
              </w:rPr>
            </w:pPr>
          </w:p>
          <w:p w:rsidR="003D3307" w:rsidRPr="008B772A" w:rsidRDefault="003D3307"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3D3307" w:rsidRPr="008B772A" w:rsidRDefault="003D3307" w:rsidP="00D61FF0">
            <w:pPr>
              <w:jc w:val="both"/>
              <w:rPr>
                <w:rFonts w:asciiTheme="minorHAnsi" w:hAnsiTheme="minorHAnsi" w:cstheme="minorHAnsi"/>
                <w:i/>
                <w:sz w:val="16"/>
                <w:szCs w:val="16"/>
                <w:lang w:val="el-GR"/>
              </w:rPr>
            </w:pPr>
          </w:p>
          <w:p w:rsidR="003D3307" w:rsidRPr="008B772A" w:rsidRDefault="003D3307"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528" w:type="dxa"/>
            <w:tcBorders>
              <w:bottom w:val="single" w:sz="4" w:space="0" w:color="auto"/>
            </w:tcBorders>
            <w:shd w:val="clear" w:color="auto" w:fill="auto"/>
          </w:tcPr>
          <w:p w:rsidR="003D3307" w:rsidRPr="008B772A" w:rsidRDefault="003D3307" w:rsidP="003D3307">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Γραπτή τελική εξέταση (100%) στην ελληνική γλώσσα που περιλαμβάνει:</w:t>
            </w:r>
          </w:p>
          <w:p w:rsidR="003D3307" w:rsidRPr="008B772A" w:rsidRDefault="003D3307" w:rsidP="003D3307">
            <w:pPr>
              <w:ind w:left="267" w:hanging="267"/>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Ασκήσεις υπολογισμού τιμών</w:t>
            </w:r>
          </w:p>
          <w:p w:rsidR="003D3307" w:rsidRPr="008B772A" w:rsidRDefault="003D3307" w:rsidP="003D3307">
            <w:pPr>
              <w:ind w:left="267" w:hanging="267"/>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Επίλυση προβλημάτων σχετικών με ποσοτικά δεδομένα</w:t>
            </w:r>
          </w:p>
          <w:p w:rsidR="003D3307" w:rsidRPr="008B772A" w:rsidRDefault="003D3307" w:rsidP="003D3307">
            <w:pPr>
              <w:ind w:left="267" w:hanging="267"/>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Συγκριτική αξιολόγηση στοιχείων θεωρίας</w:t>
            </w:r>
          </w:p>
          <w:p w:rsidR="003D3307" w:rsidRPr="008B772A" w:rsidRDefault="003D3307" w:rsidP="003D3307">
            <w:pPr>
              <w:jc w:val="both"/>
              <w:rPr>
                <w:rFonts w:asciiTheme="minorHAnsi" w:hAnsiTheme="minorHAnsi" w:cstheme="minorHAnsi"/>
                <w:color w:val="002060"/>
                <w:lang w:val="el-GR"/>
              </w:rPr>
            </w:pPr>
          </w:p>
          <w:p w:rsidR="003D3307" w:rsidRPr="008B772A" w:rsidRDefault="003D3307" w:rsidP="003D3307">
            <w:pPr>
              <w:spacing w:before="60"/>
              <w:jc w:val="both"/>
              <w:rPr>
                <w:rFonts w:asciiTheme="minorHAnsi" w:hAnsiTheme="minorHAnsi" w:cstheme="minorHAnsi"/>
                <w:color w:val="244061"/>
                <w:highlight w:val="yellow"/>
                <w:lang w:val="el-GR"/>
              </w:rPr>
            </w:pPr>
            <w:r w:rsidRPr="008B772A">
              <w:rPr>
                <w:rFonts w:asciiTheme="minorHAnsi" w:hAnsiTheme="minorHAnsi" w:cstheme="minorHAnsi"/>
                <w:color w:val="002060"/>
                <w:sz w:val="22"/>
                <w:szCs w:val="22"/>
                <w:lang w:val="el-GR"/>
              </w:rPr>
              <w:t>Το εργαστηριακό μέρος αξιολογείται με εργαστηριακή εργασία σε χρόνο 2 ωρών με προκαθορισμένα θέματα ανάπτυξης</w:t>
            </w:r>
          </w:p>
        </w:tc>
      </w:tr>
    </w:tbl>
    <w:p w:rsidR="003D3307" w:rsidRPr="008B772A" w:rsidRDefault="003D3307" w:rsidP="001E747E">
      <w:pPr>
        <w:widowControl w:val="0"/>
        <w:numPr>
          <w:ilvl w:val="0"/>
          <w:numId w:val="106"/>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3D3307" w:rsidRPr="00E90926" w:rsidTr="009C3FD0">
        <w:tc>
          <w:tcPr>
            <w:tcW w:w="9067" w:type="dxa"/>
          </w:tcPr>
          <w:p w:rsidR="003D3307" w:rsidRPr="008B772A" w:rsidRDefault="003D3307" w:rsidP="009C3FD0">
            <w:pPr>
              <w:shd w:val="clear" w:color="auto" w:fill="FFFFFF"/>
              <w:spacing w:after="6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1. Στατιστική επιχειρήσεων με εφαρμογές σε </w:t>
            </w:r>
            <w:r w:rsidRPr="008B772A">
              <w:rPr>
                <w:rFonts w:asciiTheme="minorHAnsi" w:hAnsiTheme="minorHAnsi" w:cstheme="minorHAnsi"/>
                <w:color w:val="002060"/>
                <w:sz w:val="22"/>
                <w:szCs w:val="22"/>
              </w:rPr>
              <w:t>SPSS</w:t>
            </w:r>
            <w:r w:rsidRPr="008B772A">
              <w:rPr>
                <w:rFonts w:asciiTheme="minorHAnsi" w:hAnsiTheme="minorHAnsi" w:cstheme="minorHAnsi"/>
                <w:color w:val="002060"/>
                <w:sz w:val="22"/>
                <w:szCs w:val="22"/>
                <w:lang w:val="el-GR"/>
              </w:rPr>
              <w:t xml:space="preserve"> και </w:t>
            </w:r>
            <w:r w:rsidRPr="008B772A">
              <w:rPr>
                <w:rFonts w:asciiTheme="minorHAnsi" w:hAnsiTheme="minorHAnsi" w:cstheme="minorHAnsi"/>
                <w:color w:val="002060"/>
                <w:sz w:val="22"/>
                <w:szCs w:val="22"/>
              </w:rPr>
              <w:t>LISREL</w:t>
            </w:r>
            <w:r w:rsidRPr="008B772A">
              <w:rPr>
                <w:rFonts w:asciiTheme="minorHAnsi" w:hAnsiTheme="minorHAnsi" w:cstheme="minorHAnsi"/>
                <w:color w:val="002060"/>
                <w:sz w:val="22"/>
                <w:szCs w:val="22"/>
                <w:lang w:val="el-GR"/>
              </w:rPr>
              <w:t xml:space="preserve">, Δημητριάδης Ευστάθιος </w:t>
            </w:r>
          </w:p>
          <w:p w:rsidR="003D3307" w:rsidRPr="008B772A" w:rsidRDefault="003D3307" w:rsidP="009C3FD0">
            <w:pPr>
              <w:shd w:val="clear" w:color="auto" w:fill="FFFFFF"/>
              <w:spacing w:after="6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2.</w:t>
            </w:r>
            <w:r w:rsidR="00F64C26" w:rsidRPr="008B772A">
              <w:rPr>
                <w:rFonts w:asciiTheme="minorHAnsi" w:hAnsiTheme="minorHAnsi" w:cstheme="minorHAnsi"/>
                <w:color w:val="002060"/>
                <w:sz w:val="22"/>
                <w:szCs w:val="22"/>
                <w:lang w:val="el-GR"/>
              </w:rPr>
              <w:t xml:space="preserve">Στατιστικη Για Τις Επιχειρησεις Και Την Οικονομια, Πετρος Κιοχος, Αποστολος Κιοχος </w:t>
            </w:r>
          </w:p>
          <w:p w:rsidR="003D3307" w:rsidRPr="008B772A" w:rsidRDefault="003D3307" w:rsidP="009C3FD0">
            <w:pPr>
              <w:shd w:val="clear" w:color="auto" w:fill="FFFFFF"/>
              <w:spacing w:after="6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3. </w:t>
            </w:r>
            <w:r w:rsidR="00F64C26" w:rsidRPr="008B772A">
              <w:rPr>
                <w:rFonts w:asciiTheme="minorHAnsi" w:hAnsiTheme="minorHAnsi" w:cstheme="minorHAnsi"/>
                <w:color w:val="002060"/>
                <w:sz w:val="22"/>
                <w:szCs w:val="22"/>
                <w:lang w:val="el-GR"/>
              </w:rPr>
              <w:t xml:space="preserve">Εφαρμοσμενη Στατιστικη, Ταμπακης Νικολαος, Χαψα Ξανθιππη </w:t>
            </w:r>
          </w:p>
          <w:p w:rsidR="003D3307" w:rsidRPr="008B772A" w:rsidRDefault="003D3307" w:rsidP="009C3FD0">
            <w:pPr>
              <w:shd w:val="clear" w:color="auto" w:fill="FFFFFF"/>
              <w:spacing w:after="6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4.Βασικές Αρχές Στατιστικής για Επιχειρήσεις-Έννοιες και Εφαρμογές, </w:t>
            </w:r>
            <w:r w:rsidRPr="008B772A">
              <w:rPr>
                <w:rFonts w:asciiTheme="minorHAnsi" w:hAnsiTheme="minorHAnsi" w:cstheme="minorHAnsi"/>
                <w:color w:val="002060"/>
                <w:sz w:val="22"/>
                <w:szCs w:val="22"/>
              </w:rPr>
              <w:t>Berenson</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L</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Mark</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Levine</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M</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David</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Szabat</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A</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Kathryn</w:t>
            </w:r>
          </w:p>
          <w:p w:rsidR="003D3307" w:rsidRPr="008B772A" w:rsidRDefault="003D3307" w:rsidP="009C3FD0">
            <w:pPr>
              <w:shd w:val="clear" w:color="auto" w:fill="FFFFFF"/>
              <w:spacing w:after="6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5. Στατιστικές Μέθοδοι και Ανάλυση Παλινδρόμησης για τις νέες Τεχνολογίες, Φιλιππάκης Μιχαήλ, εκδόσεις Τσοτρας</w:t>
            </w:r>
          </w:p>
          <w:p w:rsidR="003D3307" w:rsidRPr="008B772A" w:rsidRDefault="00F64C26" w:rsidP="009C3FD0">
            <w:pPr>
              <w:shd w:val="clear" w:color="auto" w:fill="FFFFFF"/>
              <w:spacing w:after="6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6. Κώστογλου Βασίλειος, Αντωνίου Ευστάθιος Πιθανότητες και Στατιστική ΕΚΔΟΣΕΙΣ Α. ΤΖΙΟΛΑ &amp; ΥΙΟΙ Α.Ε.Έκδοση: 1η/2021</w:t>
            </w:r>
          </w:p>
        </w:tc>
      </w:tr>
    </w:tbl>
    <w:p w:rsidR="003D3307" w:rsidRPr="008B772A" w:rsidRDefault="003D3307" w:rsidP="003D3307">
      <w:pPr>
        <w:rPr>
          <w:rFonts w:asciiTheme="minorHAnsi" w:eastAsia="Calibri" w:hAnsiTheme="minorHAnsi" w:cstheme="minorHAnsi"/>
          <w:lang w:val="el-GR"/>
        </w:rPr>
      </w:pPr>
    </w:p>
    <w:p w:rsidR="009D5B05" w:rsidRPr="008B772A" w:rsidRDefault="009D5B05" w:rsidP="009D5B05">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719"/>
        <w:gridCol w:w="1622"/>
      </w:tblGrid>
      <w:tr w:rsidR="009D5B05" w:rsidRPr="008B772A" w:rsidTr="009C3FD0">
        <w:tc>
          <w:tcPr>
            <w:tcW w:w="3009" w:type="dxa"/>
            <w:shd w:val="clear" w:color="auto" w:fill="DDD9C3"/>
          </w:tcPr>
          <w:p w:rsidR="009D5B05" w:rsidRPr="008B772A" w:rsidRDefault="009D5B05" w:rsidP="005F61F3">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838" w:type="dxa"/>
            <w:gridSpan w:val="5"/>
          </w:tcPr>
          <w:p w:rsidR="009D5B05" w:rsidRPr="008B772A" w:rsidRDefault="009D5B05" w:rsidP="005F61F3">
            <w:pPr>
              <w:rPr>
                <w:rFonts w:asciiTheme="minorHAnsi" w:hAnsiTheme="minorHAnsi" w:cstheme="minorHAnsi"/>
                <w:color w:val="002060"/>
                <w:sz w:val="20"/>
                <w:szCs w:val="20"/>
                <w:highlight w:val="yellow"/>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9D5B05" w:rsidRPr="008B772A" w:rsidTr="009C3FD0">
        <w:tc>
          <w:tcPr>
            <w:tcW w:w="3009" w:type="dxa"/>
            <w:shd w:val="clear" w:color="auto" w:fill="DDD9C3"/>
          </w:tcPr>
          <w:p w:rsidR="009D5B05" w:rsidRPr="008B772A" w:rsidRDefault="009D5B05"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5838" w:type="dxa"/>
            <w:gridSpan w:val="5"/>
          </w:tcPr>
          <w:p w:rsidR="009D5B05" w:rsidRPr="008B772A" w:rsidRDefault="009D5B05" w:rsidP="005F61F3">
            <w:pPr>
              <w:rPr>
                <w:rFonts w:asciiTheme="minorHAnsi" w:hAnsiTheme="minorHAnsi" w:cstheme="minorHAnsi"/>
                <w:color w:val="002060"/>
                <w:sz w:val="20"/>
                <w:szCs w:val="20"/>
                <w:highlight w:val="yellow"/>
                <w:lang w:val="el-GR"/>
              </w:rPr>
            </w:pPr>
            <w:r w:rsidRPr="008B772A">
              <w:rPr>
                <w:rFonts w:asciiTheme="minorHAnsi" w:hAnsiTheme="minorHAnsi" w:cstheme="minorHAnsi"/>
                <w:color w:val="002060"/>
                <w:sz w:val="20"/>
                <w:szCs w:val="20"/>
                <w:lang w:val="el-GR"/>
              </w:rPr>
              <w:t>ΛΟΓΙΣΤΙΚΗΣ ΚΑΙ ΧΡΗΜΑΤΟΟΙΚΟΝΟΜΙΚΗΣ</w:t>
            </w:r>
          </w:p>
        </w:tc>
      </w:tr>
      <w:tr w:rsidR="009D5B05" w:rsidRPr="008B772A" w:rsidTr="009C3FD0">
        <w:tc>
          <w:tcPr>
            <w:tcW w:w="3009" w:type="dxa"/>
            <w:shd w:val="clear" w:color="auto" w:fill="DDD9C3"/>
          </w:tcPr>
          <w:p w:rsidR="009D5B05" w:rsidRPr="008B772A" w:rsidRDefault="009D5B05" w:rsidP="005F61F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838" w:type="dxa"/>
            <w:gridSpan w:val="5"/>
          </w:tcPr>
          <w:p w:rsidR="009D5B05" w:rsidRPr="008B772A" w:rsidRDefault="009D5B05" w:rsidP="005F61F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9D5B05" w:rsidRPr="008B772A" w:rsidTr="009C3FD0">
        <w:tc>
          <w:tcPr>
            <w:tcW w:w="3009" w:type="dxa"/>
            <w:shd w:val="clear" w:color="auto" w:fill="DDD9C3"/>
          </w:tcPr>
          <w:p w:rsidR="009D5B05" w:rsidRPr="008B772A" w:rsidRDefault="009D5B05" w:rsidP="005F61F3">
            <w:pPr>
              <w:jc w:val="right"/>
              <w:rPr>
                <w:rFonts w:asciiTheme="minorHAnsi" w:hAnsiTheme="minorHAnsi" w:cstheme="minorHAnsi"/>
                <w:b/>
                <w:sz w:val="20"/>
                <w:szCs w:val="20"/>
              </w:rPr>
            </w:pPr>
            <w:r w:rsidRPr="008B772A">
              <w:rPr>
                <w:rFonts w:asciiTheme="minorHAnsi" w:hAnsiTheme="minorHAnsi" w:cstheme="minorHAnsi"/>
                <w:b/>
                <w:sz w:val="20"/>
                <w:szCs w:val="20"/>
              </w:rPr>
              <w:lastRenderedPageBreak/>
              <w:t>ΚΩΔΙΚΟΣ ΜΑΘΗΜΑΤΟΣ</w:t>
            </w:r>
          </w:p>
        </w:tc>
        <w:tc>
          <w:tcPr>
            <w:tcW w:w="1216" w:type="dxa"/>
          </w:tcPr>
          <w:p w:rsidR="009D5B05" w:rsidRPr="00F61CEE" w:rsidRDefault="009D5B05" w:rsidP="005F61F3">
            <w:pPr>
              <w:rPr>
                <w:rFonts w:asciiTheme="minorHAnsi" w:hAnsiTheme="minorHAnsi" w:cstheme="minorHAnsi"/>
                <w:bCs/>
                <w:color w:val="002060"/>
                <w:sz w:val="20"/>
                <w:szCs w:val="20"/>
              </w:rPr>
            </w:pPr>
            <w:r w:rsidRPr="008B772A">
              <w:rPr>
                <w:rFonts w:asciiTheme="minorHAnsi" w:hAnsiTheme="minorHAnsi" w:cstheme="minorHAnsi"/>
                <w:bCs/>
                <w:color w:val="002060"/>
                <w:sz w:val="20"/>
                <w:szCs w:val="20"/>
                <w:lang w:val="el-GR"/>
              </w:rPr>
              <w:t>ΝΓ</w:t>
            </w:r>
            <w:r w:rsidR="00F61CEE">
              <w:rPr>
                <w:rFonts w:asciiTheme="minorHAnsi" w:hAnsiTheme="minorHAnsi" w:cstheme="minorHAnsi"/>
                <w:bCs/>
                <w:color w:val="002060"/>
                <w:sz w:val="20"/>
                <w:szCs w:val="20"/>
              </w:rPr>
              <w:t>5</w:t>
            </w:r>
          </w:p>
        </w:tc>
        <w:tc>
          <w:tcPr>
            <w:tcW w:w="2281" w:type="dxa"/>
            <w:gridSpan w:val="2"/>
            <w:shd w:val="clear" w:color="auto" w:fill="DDD9C3"/>
          </w:tcPr>
          <w:p w:rsidR="009D5B05" w:rsidRPr="008B772A" w:rsidRDefault="009D5B05"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ΕΞΑΜΗΝΟ ΣΠΟΥΔΩΝ</w:t>
            </w:r>
          </w:p>
        </w:tc>
        <w:tc>
          <w:tcPr>
            <w:tcW w:w="2341" w:type="dxa"/>
            <w:gridSpan w:val="2"/>
          </w:tcPr>
          <w:p w:rsidR="009D5B05" w:rsidRPr="008B772A" w:rsidRDefault="009D5B05" w:rsidP="005F61F3">
            <w:pPr>
              <w:rPr>
                <w:rFonts w:asciiTheme="minorHAnsi" w:hAnsiTheme="minorHAnsi" w:cstheme="minorHAnsi"/>
                <w:bCs/>
                <w:color w:val="244061"/>
                <w:sz w:val="20"/>
                <w:szCs w:val="20"/>
                <w:lang w:val="el-GR"/>
              </w:rPr>
            </w:pPr>
            <w:r w:rsidRPr="008B772A">
              <w:rPr>
                <w:rFonts w:asciiTheme="minorHAnsi" w:hAnsiTheme="minorHAnsi" w:cstheme="minorHAnsi"/>
                <w:bCs/>
                <w:color w:val="002060"/>
                <w:sz w:val="20"/>
                <w:szCs w:val="20"/>
                <w:lang w:val="el-GR"/>
              </w:rPr>
              <w:t>3</w:t>
            </w:r>
            <w:r w:rsidRPr="008B772A">
              <w:rPr>
                <w:rFonts w:asciiTheme="minorHAnsi" w:hAnsiTheme="minorHAnsi" w:cstheme="minorHAnsi"/>
                <w:bCs/>
                <w:color w:val="002060"/>
                <w:sz w:val="20"/>
                <w:szCs w:val="20"/>
                <w:vertAlign w:val="superscript"/>
                <w:lang w:val="el-GR"/>
              </w:rPr>
              <w:t>Ο</w:t>
            </w:r>
            <w:r w:rsidRPr="008B772A">
              <w:rPr>
                <w:rFonts w:asciiTheme="minorHAnsi" w:hAnsiTheme="minorHAnsi" w:cstheme="minorHAnsi"/>
                <w:bCs/>
                <w:color w:val="002060"/>
                <w:sz w:val="20"/>
                <w:szCs w:val="20"/>
                <w:lang w:val="el-GR"/>
              </w:rPr>
              <w:t xml:space="preserve"> </w:t>
            </w:r>
          </w:p>
        </w:tc>
      </w:tr>
      <w:tr w:rsidR="009D5B05" w:rsidRPr="008B772A" w:rsidTr="009C3FD0">
        <w:trPr>
          <w:trHeight w:val="375"/>
        </w:trPr>
        <w:tc>
          <w:tcPr>
            <w:tcW w:w="3009" w:type="dxa"/>
            <w:shd w:val="clear" w:color="auto" w:fill="DDD9C3"/>
            <w:vAlign w:val="center"/>
          </w:tcPr>
          <w:p w:rsidR="009D5B05" w:rsidRPr="008B772A" w:rsidRDefault="009D5B05"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838" w:type="dxa"/>
            <w:gridSpan w:val="5"/>
            <w:vAlign w:val="center"/>
          </w:tcPr>
          <w:p w:rsidR="009D5B05" w:rsidRPr="00480C2A" w:rsidRDefault="009C3FD0" w:rsidP="005F61F3">
            <w:pPr>
              <w:rPr>
                <w:rFonts w:asciiTheme="minorHAnsi" w:hAnsiTheme="minorHAnsi" w:cstheme="minorHAnsi"/>
                <w:b/>
                <w:color w:val="244061"/>
                <w:sz w:val="20"/>
                <w:szCs w:val="20"/>
                <w:lang w:val="el-GR"/>
              </w:rPr>
            </w:pPr>
            <w:r w:rsidRPr="00480C2A">
              <w:rPr>
                <w:rFonts w:asciiTheme="minorHAnsi" w:hAnsiTheme="minorHAnsi" w:cstheme="minorHAnsi"/>
                <w:b/>
                <w:color w:val="002060"/>
                <w:szCs w:val="20"/>
                <w:lang w:val="el-GR"/>
              </w:rPr>
              <w:t xml:space="preserve">Φορολογική Λογιστική </w:t>
            </w:r>
          </w:p>
        </w:tc>
      </w:tr>
      <w:tr w:rsidR="009D5B05" w:rsidRPr="008B772A" w:rsidTr="009C3FD0">
        <w:trPr>
          <w:trHeight w:val="196"/>
        </w:trPr>
        <w:tc>
          <w:tcPr>
            <w:tcW w:w="5298" w:type="dxa"/>
            <w:gridSpan w:val="3"/>
            <w:shd w:val="clear" w:color="auto" w:fill="DDD9C3"/>
            <w:vAlign w:val="center"/>
          </w:tcPr>
          <w:p w:rsidR="009D5B05" w:rsidRPr="008B772A" w:rsidRDefault="009D5B05" w:rsidP="005F61F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7" w:type="dxa"/>
            <w:gridSpan w:val="2"/>
            <w:shd w:val="clear" w:color="auto" w:fill="DDD9C3"/>
            <w:vAlign w:val="center"/>
          </w:tcPr>
          <w:p w:rsidR="009D5B05" w:rsidRPr="008B772A" w:rsidRDefault="009D5B05" w:rsidP="005F61F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2" w:type="dxa"/>
            <w:shd w:val="clear" w:color="auto" w:fill="DDD9C3"/>
            <w:vAlign w:val="center"/>
          </w:tcPr>
          <w:p w:rsidR="009D5B05" w:rsidRPr="008B772A" w:rsidRDefault="009D5B05" w:rsidP="005F61F3">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9D5B05" w:rsidRPr="008B772A" w:rsidTr="009C3FD0">
        <w:trPr>
          <w:trHeight w:val="194"/>
        </w:trPr>
        <w:tc>
          <w:tcPr>
            <w:tcW w:w="5298" w:type="dxa"/>
            <w:gridSpan w:val="3"/>
          </w:tcPr>
          <w:p w:rsidR="009D5B05" w:rsidRPr="008B772A" w:rsidRDefault="009D5B05" w:rsidP="005F61F3">
            <w:pPr>
              <w:jc w:val="right"/>
              <w:rPr>
                <w:rFonts w:asciiTheme="minorHAnsi" w:hAnsiTheme="minorHAnsi" w:cstheme="minorHAnsi"/>
                <w:color w:val="002060"/>
                <w:sz w:val="20"/>
                <w:szCs w:val="20"/>
              </w:rPr>
            </w:pPr>
          </w:p>
        </w:tc>
        <w:tc>
          <w:tcPr>
            <w:tcW w:w="1927" w:type="dxa"/>
            <w:gridSpan w:val="2"/>
            <w:shd w:val="clear" w:color="auto" w:fill="auto"/>
          </w:tcPr>
          <w:p w:rsidR="009D5B05" w:rsidRPr="008B772A" w:rsidRDefault="009D5B05" w:rsidP="005F61F3">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3</w:t>
            </w:r>
          </w:p>
        </w:tc>
        <w:tc>
          <w:tcPr>
            <w:tcW w:w="1622" w:type="dxa"/>
            <w:shd w:val="clear" w:color="auto" w:fill="auto"/>
          </w:tcPr>
          <w:p w:rsidR="009D5B05" w:rsidRPr="008B772A" w:rsidRDefault="009D5B05" w:rsidP="005F61F3">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9D5B05" w:rsidRPr="008B772A" w:rsidTr="009C3FD0">
        <w:trPr>
          <w:trHeight w:val="194"/>
        </w:trPr>
        <w:tc>
          <w:tcPr>
            <w:tcW w:w="5298" w:type="dxa"/>
            <w:gridSpan w:val="3"/>
          </w:tcPr>
          <w:p w:rsidR="009D5B05" w:rsidRPr="008B772A" w:rsidRDefault="009D5B05" w:rsidP="005F61F3">
            <w:pPr>
              <w:jc w:val="right"/>
              <w:rPr>
                <w:rFonts w:asciiTheme="minorHAnsi" w:hAnsiTheme="minorHAnsi" w:cstheme="minorHAnsi"/>
                <w:b/>
                <w:color w:val="002060"/>
                <w:sz w:val="20"/>
                <w:szCs w:val="20"/>
              </w:rPr>
            </w:pPr>
          </w:p>
        </w:tc>
        <w:tc>
          <w:tcPr>
            <w:tcW w:w="1927" w:type="dxa"/>
            <w:gridSpan w:val="2"/>
          </w:tcPr>
          <w:p w:rsidR="009D5B05" w:rsidRPr="008B772A" w:rsidRDefault="009D5B05" w:rsidP="005F61F3">
            <w:pPr>
              <w:jc w:val="right"/>
              <w:rPr>
                <w:rFonts w:asciiTheme="minorHAnsi" w:hAnsiTheme="minorHAnsi" w:cstheme="minorHAnsi"/>
                <w:color w:val="002060"/>
                <w:sz w:val="20"/>
                <w:szCs w:val="20"/>
              </w:rPr>
            </w:pPr>
          </w:p>
        </w:tc>
        <w:tc>
          <w:tcPr>
            <w:tcW w:w="1622" w:type="dxa"/>
          </w:tcPr>
          <w:p w:rsidR="009D5B05" w:rsidRPr="008B772A" w:rsidRDefault="009D5B05" w:rsidP="005F61F3">
            <w:pPr>
              <w:rPr>
                <w:rFonts w:asciiTheme="minorHAnsi" w:hAnsiTheme="minorHAnsi" w:cstheme="minorHAnsi"/>
                <w:color w:val="002060"/>
                <w:sz w:val="20"/>
                <w:szCs w:val="20"/>
              </w:rPr>
            </w:pPr>
          </w:p>
        </w:tc>
      </w:tr>
      <w:tr w:rsidR="009D5B05" w:rsidRPr="008B772A" w:rsidTr="009C3FD0">
        <w:trPr>
          <w:trHeight w:val="194"/>
        </w:trPr>
        <w:tc>
          <w:tcPr>
            <w:tcW w:w="5298" w:type="dxa"/>
            <w:gridSpan w:val="3"/>
          </w:tcPr>
          <w:p w:rsidR="009D5B05" w:rsidRPr="008B772A" w:rsidRDefault="009D5B05" w:rsidP="005F61F3">
            <w:pPr>
              <w:rPr>
                <w:rFonts w:asciiTheme="minorHAnsi" w:hAnsiTheme="minorHAnsi" w:cstheme="minorHAnsi"/>
                <w:b/>
                <w:color w:val="002060"/>
                <w:sz w:val="20"/>
                <w:szCs w:val="20"/>
              </w:rPr>
            </w:pPr>
          </w:p>
        </w:tc>
        <w:tc>
          <w:tcPr>
            <w:tcW w:w="1927" w:type="dxa"/>
            <w:gridSpan w:val="2"/>
          </w:tcPr>
          <w:p w:rsidR="009D5B05" w:rsidRPr="008B772A" w:rsidRDefault="009D5B05" w:rsidP="005F61F3">
            <w:pPr>
              <w:jc w:val="right"/>
              <w:rPr>
                <w:rFonts w:asciiTheme="minorHAnsi" w:hAnsiTheme="minorHAnsi" w:cstheme="minorHAnsi"/>
                <w:color w:val="002060"/>
                <w:sz w:val="20"/>
                <w:szCs w:val="20"/>
              </w:rPr>
            </w:pPr>
          </w:p>
        </w:tc>
        <w:tc>
          <w:tcPr>
            <w:tcW w:w="1622" w:type="dxa"/>
          </w:tcPr>
          <w:p w:rsidR="009D5B05" w:rsidRPr="008B772A" w:rsidRDefault="009D5B05" w:rsidP="005F61F3">
            <w:pPr>
              <w:rPr>
                <w:rFonts w:asciiTheme="minorHAnsi" w:hAnsiTheme="minorHAnsi" w:cstheme="minorHAnsi"/>
                <w:color w:val="002060"/>
                <w:sz w:val="20"/>
                <w:szCs w:val="20"/>
              </w:rPr>
            </w:pPr>
          </w:p>
        </w:tc>
      </w:tr>
      <w:tr w:rsidR="009D5B05" w:rsidRPr="00E90926" w:rsidTr="009C3FD0">
        <w:trPr>
          <w:trHeight w:val="194"/>
        </w:trPr>
        <w:tc>
          <w:tcPr>
            <w:tcW w:w="5298" w:type="dxa"/>
            <w:gridSpan w:val="3"/>
            <w:shd w:val="clear" w:color="auto" w:fill="DDD9C3"/>
          </w:tcPr>
          <w:p w:rsidR="009D5B05" w:rsidRPr="008B772A" w:rsidRDefault="009D5B05" w:rsidP="005F61F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927" w:type="dxa"/>
            <w:gridSpan w:val="2"/>
          </w:tcPr>
          <w:p w:rsidR="009D5B05" w:rsidRPr="008B772A" w:rsidRDefault="009D5B05" w:rsidP="005F61F3">
            <w:pPr>
              <w:jc w:val="right"/>
              <w:rPr>
                <w:rFonts w:asciiTheme="minorHAnsi" w:hAnsiTheme="minorHAnsi" w:cstheme="minorHAnsi"/>
                <w:color w:val="002060"/>
                <w:sz w:val="20"/>
                <w:szCs w:val="20"/>
                <w:lang w:val="el-GR"/>
              </w:rPr>
            </w:pPr>
          </w:p>
        </w:tc>
        <w:tc>
          <w:tcPr>
            <w:tcW w:w="1622" w:type="dxa"/>
          </w:tcPr>
          <w:p w:rsidR="009D5B05" w:rsidRPr="008B772A" w:rsidRDefault="009D5B05" w:rsidP="005F61F3">
            <w:pPr>
              <w:rPr>
                <w:rFonts w:asciiTheme="minorHAnsi" w:hAnsiTheme="minorHAnsi" w:cstheme="minorHAnsi"/>
                <w:color w:val="002060"/>
                <w:sz w:val="20"/>
                <w:szCs w:val="20"/>
                <w:lang w:val="el-GR"/>
              </w:rPr>
            </w:pPr>
          </w:p>
        </w:tc>
      </w:tr>
      <w:tr w:rsidR="009D5B05" w:rsidRPr="008B772A" w:rsidTr="009C3FD0">
        <w:trPr>
          <w:trHeight w:val="599"/>
        </w:trPr>
        <w:tc>
          <w:tcPr>
            <w:tcW w:w="3009" w:type="dxa"/>
            <w:shd w:val="clear" w:color="auto" w:fill="DDD9C3"/>
          </w:tcPr>
          <w:p w:rsidR="009D5B05" w:rsidRPr="008B772A" w:rsidRDefault="009D5B05"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9D5B05" w:rsidRPr="008B772A" w:rsidRDefault="009D5B05" w:rsidP="005F61F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838" w:type="dxa"/>
            <w:gridSpan w:val="5"/>
          </w:tcPr>
          <w:p w:rsidR="009D5B05" w:rsidRPr="008B772A" w:rsidRDefault="009C3FD0"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Υποβάθρου</w:t>
            </w:r>
          </w:p>
        </w:tc>
      </w:tr>
      <w:tr w:rsidR="009D5B05" w:rsidRPr="008B772A" w:rsidTr="009C3FD0">
        <w:tc>
          <w:tcPr>
            <w:tcW w:w="3009" w:type="dxa"/>
            <w:shd w:val="clear" w:color="auto" w:fill="DDD9C3"/>
          </w:tcPr>
          <w:p w:rsidR="009D5B05" w:rsidRPr="008B772A" w:rsidRDefault="009D5B05" w:rsidP="005F61F3">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p w:rsidR="009D5B05" w:rsidRPr="008B772A" w:rsidRDefault="009D5B05" w:rsidP="005F61F3">
            <w:pPr>
              <w:jc w:val="right"/>
              <w:rPr>
                <w:rFonts w:asciiTheme="minorHAnsi" w:hAnsiTheme="minorHAnsi" w:cstheme="minorHAnsi"/>
                <w:b/>
                <w:sz w:val="20"/>
                <w:szCs w:val="20"/>
              </w:rPr>
            </w:pPr>
          </w:p>
        </w:tc>
        <w:tc>
          <w:tcPr>
            <w:tcW w:w="5838" w:type="dxa"/>
            <w:gridSpan w:val="5"/>
          </w:tcPr>
          <w:p w:rsidR="009D5B05" w:rsidRPr="008B772A" w:rsidRDefault="009D5B05"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OXI</w:t>
            </w:r>
          </w:p>
        </w:tc>
      </w:tr>
      <w:tr w:rsidR="009D5B05" w:rsidRPr="008B772A" w:rsidTr="009C3FD0">
        <w:tc>
          <w:tcPr>
            <w:tcW w:w="3009" w:type="dxa"/>
            <w:shd w:val="clear" w:color="auto" w:fill="DDD9C3"/>
          </w:tcPr>
          <w:p w:rsidR="009D5B05" w:rsidRPr="008B772A" w:rsidRDefault="009D5B05" w:rsidP="005F61F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838" w:type="dxa"/>
            <w:gridSpan w:val="5"/>
          </w:tcPr>
          <w:p w:rsidR="009D5B05" w:rsidRPr="008B772A" w:rsidRDefault="009D5B05" w:rsidP="005F61F3">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rPr>
              <w:t>ΕΛΛΗΝΙΚΗ</w:t>
            </w:r>
          </w:p>
        </w:tc>
      </w:tr>
      <w:tr w:rsidR="009D5B05" w:rsidRPr="008B772A" w:rsidTr="009C3FD0">
        <w:tc>
          <w:tcPr>
            <w:tcW w:w="3009" w:type="dxa"/>
            <w:shd w:val="clear" w:color="auto" w:fill="DDD9C3"/>
          </w:tcPr>
          <w:p w:rsidR="009D5B05" w:rsidRPr="008B772A" w:rsidRDefault="009D5B05"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838" w:type="dxa"/>
            <w:gridSpan w:val="5"/>
          </w:tcPr>
          <w:p w:rsidR="009D5B05" w:rsidRPr="008B772A" w:rsidRDefault="009D5B05"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ΟΧΙ</w:t>
            </w:r>
          </w:p>
        </w:tc>
      </w:tr>
      <w:tr w:rsidR="009D5B05" w:rsidRPr="008B772A" w:rsidTr="009C3FD0">
        <w:tc>
          <w:tcPr>
            <w:tcW w:w="3009" w:type="dxa"/>
            <w:shd w:val="clear" w:color="auto" w:fill="DDD9C3"/>
          </w:tcPr>
          <w:p w:rsidR="009D5B05" w:rsidRPr="008B772A" w:rsidRDefault="009D5B05" w:rsidP="005F61F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838" w:type="dxa"/>
            <w:gridSpan w:val="5"/>
          </w:tcPr>
          <w:p w:rsidR="009D5B05" w:rsidRPr="008B772A" w:rsidRDefault="009D5B05" w:rsidP="005F61F3">
            <w:pPr>
              <w:rPr>
                <w:rFonts w:asciiTheme="minorHAnsi" w:eastAsia="Calibri" w:hAnsiTheme="minorHAnsi" w:cstheme="minorHAnsi"/>
                <w:color w:val="244061"/>
                <w:sz w:val="20"/>
                <w:szCs w:val="20"/>
                <w:highlight w:val="yellow"/>
                <w:lang w:val="en-GB"/>
              </w:rPr>
            </w:pPr>
            <w:r w:rsidRPr="008B772A">
              <w:rPr>
                <w:rFonts w:asciiTheme="minorHAnsi" w:eastAsia="Calibri" w:hAnsiTheme="minorHAnsi" w:cstheme="minorHAnsi"/>
                <w:color w:val="002060"/>
                <w:sz w:val="20"/>
                <w:szCs w:val="20"/>
                <w:lang w:val="en-GB"/>
              </w:rPr>
              <w:t>https://eclass.emt.</w:t>
            </w:r>
            <w:r w:rsidR="00E90926">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.gr/courses/AD167/</w:t>
            </w:r>
          </w:p>
        </w:tc>
      </w:tr>
    </w:tbl>
    <w:p w:rsidR="009D5B05" w:rsidRPr="008B772A" w:rsidRDefault="009D5B05" w:rsidP="001E747E">
      <w:pPr>
        <w:widowControl w:val="0"/>
        <w:numPr>
          <w:ilvl w:val="0"/>
          <w:numId w:val="123"/>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9D5B05" w:rsidRPr="008B772A" w:rsidTr="009C3FD0">
        <w:tc>
          <w:tcPr>
            <w:tcW w:w="8926" w:type="dxa"/>
            <w:gridSpan w:val="2"/>
            <w:tcBorders>
              <w:bottom w:val="nil"/>
            </w:tcBorders>
            <w:shd w:val="clear" w:color="auto" w:fill="DDD9C3"/>
          </w:tcPr>
          <w:p w:rsidR="009D5B05" w:rsidRPr="008B772A" w:rsidRDefault="009D5B05" w:rsidP="005F61F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9D5B05" w:rsidRPr="00E90926" w:rsidTr="009C3FD0">
        <w:tc>
          <w:tcPr>
            <w:tcW w:w="8926" w:type="dxa"/>
            <w:gridSpan w:val="2"/>
            <w:tcBorders>
              <w:top w:val="nil"/>
            </w:tcBorders>
            <w:shd w:val="clear" w:color="auto" w:fill="DDD9C3"/>
          </w:tcPr>
          <w:p w:rsidR="009D5B05" w:rsidRPr="008B772A" w:rsidRDefault="009D5B05"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9D5B05" w:rsidRPr="008B772A" w:rsidRDefault="009D5B05" w:rsidP="005F61F3">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9D5B05" w:rsidRPr="008B772A" w:rsidRDefault="009D5B05" w:rsidP="009D5B05">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9D5B05" w:rsidRPr="008B772A" w:rsidRDefault="009D5B05" w:rsidP="009D5B05">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9D5B05" w:rsidRPr="008B772A" w:rsidRDefault="009D5B05" w:rsidP="005F61F3">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9D5B05" w:rsidRPr="008B772A" w:rsidRDefault="009D5B05" w:rsidP="009D5B05">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9D5B05" w:rsidRPr="00E90926" w:rsidTr="009C3FD0">
        <w:tc>
          <w:tcPr>
            <w:tcW w:w="8926" w:type="dxa"/>
            <w:gridSpan w:val="2"/>
          </w:tcPr>
          <w:p w:rsidR="009D5B05" w:rsidRPr="008B772A" w:rsidRDefault="009D5B05" w:rsidP="005F61F3">
            <w:pPr>
              <w:jc w:val="both"/>
              <w:rPr>
                <w:rFonts w:asciiTheme="minorHAnsi" w:hAnsiTheme="minorHAnsi" w:cstheme="minorHAnsi"/>
                <w:snapToGrid w:val="0"/>
                <w:color w:val="002060"/>
                <w:lang w:val="el-GR"/>
              </w:rPr>
            </w:pPr>
            <w:r w:rsidRPr="008B772A">
              <w:rPr>
                <w:rFonts w:asciiTheme="minorHAnsi" w:hAnsiTheme="minorHAnsi" w:cstheme="minorHAnsi"/>
                <w:snapToGrid w:val="0"/>
                <w:color w:val="002060"/>
                <w:sz w:val="22"/>
                <w:szCs w:val="22"/>
                <w:lang w:val="el-GR"/>
              </w:rPr>
              <w:t>Με την επιτυχή παρακολούθηση του μαθήματος, ο φοιτητής θα είναι σε θέση να:</w:t>
            </w:r>
          </w:p>
          <w:p w:rsidR="009D5B05" w:rsidRPr="008B772A" w:rsidRDefault="009D5B05" w:rsidP="001E747E">
            <w:pPr>
              <w:pStyle w:val="a5"/>
              <w:widowControl w:val="0"/>
              <w:numPr>
                <w:ilvl w:val="0"/>
                <w:numId w:val="26"/>
              </w:numPr>
              <w:autoSpaceDE w:val="0"/>
              <w:autoSpaceDN w:val="0"/>
              <w:adjustRightInd w:val="0"/>
              <w:rPr>
                <w:rFonts w:asciiTheme="minorHAnsi" w:eastAsia="Calibri" w:hAnsiTheme="minorHAnsi" w:cstheme="minorHAnsi"/>
                <w:bCs/>
                <w:color w:val="002060"/>
              </w:rPr>
            </w:pPr>
            <w:r w:rsidRPr="008B772A">
              <w:rPr>
                <w:rFonts w:asciiTheme="minorHAnsi" w:eastAsia="Calibri" w:hAnsiTheme="minorHAnsi" w:cstheme="minorHAnsi"/>
                <w:bCs/>
                <w:color w:val="002060"/>
              </w:rPr>
              <w:t>Κατανοήσει τις βασικές έννοιες περί οντοτήτων.</w:t>
            </w:r>
          </w:p>
          <w:p w:rsidR="009D5B05" w:rsidRPr="008B772A" w:rsidRDefault="009D5B05" w:rsidP="001E747E">
            <w:pPr>
              <w:pStyle w:val="a5"/>
              <w:widowControl w:val="0"/>
              <w:numPr>
                <w:ilvl w:val="0"/>
                <w:numId w:val="26"/>
              </w:numPr>
              <w:autoSpaceDE w:val="0"/>
              <w:autoSpaceDN w:val="0"/>
              <w:adjustRightInd w:val="0"/>
              <w:rPr>
                <w:rFonts w:asciiTheme="minorHAnsi" w:eastAsia="Calibri" w:hAnsiTheme="minorHAnsi" w:cstheme="minorHAnsi"/>
                <w:bCs/>
                <w:color w:val="002060"/>
              </w:rPr>
            </w:pPr>
            <w:r w:rsidRPr="008B772A">
              <w:rPr>
                <w:rFonts w:asciiTheme="minorHAnsi" w:eastAsia="Calibri" w:hAnsiTheme="minorHAnsi" w:cstheme="minorHAnsi"/>
                <w:bCs/>
                <w:color w:val="002060"/>
              </w:rPr>
              <w:t>Της τήρησης των λογιστικών αρχείων-βιβλίων.</w:t>
            </w:r>
          </w:p>
          <w:p w:rsidR="009D5B05" w:rsidRPr="008B772A" w:rsidRDefault="009D5B05" w:rsidP="001E747E">
            <w:pPr>
              <w:pStyle w:val="a5"/>
              <w:widowControl w:val="0"/>
              <w:numPr>
                <w:ilvl w:val="0"/>
                <w:numId w:val="26"/>
              </w:numPr>
              <w:autoSpaceDE w:val="0"/>
              <w:autoSpaceDN w:val="0"/>
              <w:adjustRightInd w:val="0"/>
              <w:rPr>
                <w:rFonts w:asciiTheme="minorHAnsi" w:eastAsia="Calibri" w:hAnsiTheme="minorHAnsi" w:cstheme="minorHAnsi"/>
                <w:bCs/>
                <w:color w:val="002060"/>
              </w:rPr>
            </w:pPr>
            <w:r w:rsidRPr="008B772A">
              <w:rPr>
                <w:rFonts w:asciiTheme="minorHAnsi" w:eastAsia="Calibri" w:hAnsiTheme="minorHAnsi" w:cstheme="minorHAnsi"/>
                <w:bCs/>
                <w:color w:val="002060"/>
              </w:rPr>
              <w:t>Να τηρούν τα λογιστικά αρχεία μισθοδοσίας, να υπολογίζουν και να καταρτίζουν τις μισθολογικές εγγραφές και να αποδίδουν τις ασφαλιστικές εισφορές και το ΦΜΥ.</w:t>
            </w:r>
          </w:p>
          <w:p w:rsidR="009D5B05" w:rsidRPr="008B772A" w:rsidRDefault="009D5B05" w:rsidP="001E747E">
            <w:pPr>
              <w:pStyle w:val="a5"/>
              <w:widowControl w:val="0"/>
              <w:numPr>
                <w:ilvl w:val="0"/>
                <w:numId w:val="26"/>
              </w:numPr>
              <w:autoSpaceDE w:val="0"/>
              <w:autoSpaceDN w:val="0"/>
              <w:adjustRightInd w:val="0"/>
              <w:rPr>
                <w:rFonts w:asciiTheme="minorHAnsi" w:eastAsia="Calibri" w:hAnsiTheme="minorHAnsi" w:cstheme="minorHAnsi"/>
                <w:bCs/>
                <w:color w:val="002060"/>
              </w:rPr>
            </w:pPr>
            <w:r w:rsidRPr="008B772A">
              <w:rPr>
                <w:rFonts w:asciiTheme="minorHAnsi" w:eastAsia="Calibri" w:hAnsiTheme="minorHAnsi" w:cstheme="minorHAnsi"/>
                <w:bCs/>
                <w:color w:val="002060"/>
              </w:rPr>
              <w:t>Την παρουσίαση της λογιστικής αντιμετώπισης των εσόδων-εξόδων.</w:t>
            </w:r>
          </w:p>
          <w:p w:rsidR="009D5B05" w:rsidRPr="008B772A" w:rsidRDefault="009D5B05" w:rsidP="001E747E">
            <w:pPr>
              <w:pStyle w:val="a5"/>
              <w:widowControl w:val="0"/>
              <w:numPr>
                <w:ilvl w:val="0"/>
                <w:numId w:val="26"/>
              </w:numPr>
              <w:autoSpaceDE w:val="0"/>
              <w:autoSpaceDN w:val="0"/>
              <w:adjustRightInd w:val="0"/>
              <w:rPr>
                <w:rFonts w:asciiTheme="minorHAnsi" w:eastAsia="Calibri" w:hAnsiTheme="minorHAnsi" w:cstheme="minorHAnsi"/>
                <w:bCs/>
                <w:color w:val="002060"/>
              </w:rPr>
            </w:pPr>
            <w:r w:rsidRPr="008B772A">
              <w:rPr>
                <w:rFonts w:asciiTheme="minorHAnsi" w:eastAsia="Calibri" w:hAnsiTheme="minorHAnsi" w:cstheme="minorHAnsi"/>
                <w:bCs/>
                <w:color w:val="002060"/>
              </w:rPr>
              <w:t>Την έκδοση των κατάλληλων παραστατικών για τις κάθε είδους εμπορικές συναλλαγές των οντοτήτων.</w:t>
            </w:r>
          </w:p>
          <w:p w:rsidR="009D5B05" w:rsidRPr="008B772A" w:rsidRDefault="009D5B05" w:rsidP="001E747E">
            <w:pPr>
              <w:pStyle w:val="a5"/>
              <w:widowControl w:val="0"/>
              <w:numPr>
                <w:ilvl w:val="0"/>
                <w:numId w:val="26"/>
              </w:numPr>
              <w:autoSpaceDE w:val="0"/>
              <w:autoSpaceDN w:val="0"/>
              <w:adjustRightInd w:val="0"/>
              <w:rPr>
                <w:rFonts w:asciiTheme="minorHAnsi" w:eastAsia="Calibri" w:hAnsiTheme="minorHAnsi" w:cstheme="minorHAnsi"/>
                <w:bCs/>
                <w:color w:val="002060"/>
              </w:rPr>
            </w:pPr>
            <w:r w:rsidRPr="008B772A">
              <w:rPr>
                <w:rFonts w:asciiTheme="minorHAnsi" w:eastAsia="Calibri" w:hAnsiTheme="minorHAnsi" w:cstheme="minorHAnsi"/>
                <w:bCs/>
                <w:color w:val="002060"/>
              </w:rPr>
              <w:t>Τον προσδιορισμό του ΦΠΑ και την απόδοσή του.</w:t>
            </w:r>
          </w:p>
        </w:tc>
      </w:tr>
      <w:tr w:rsidR="009D5B05" w:rsidRPr="008B772A" w:rsidTr="009C3FD0">
        <w:tblPrEx>
          <w:tblLook w:val="0000"/>
        </w:tblPrEx>
        <w:tc>
          <w:tcPr>
            <w:tcW w:w="8926" w:type="dxa"/>
            <w:gridSpan w:val="2"/>
            <w:tcBorders>
              <w:bottom w:val="nil"/>
            </w:tcBorders>
            <w:shd w:val="clear" w:color="auto" w:fill="DDD9C3"/>
          </w:tcPr>
          <w:p w:rsidR="009D5B05" w:rsidRPr="008B772A" w:rsidRDefault="009D5B05" w:rsidP="005F61F3">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9D5B05" w:rsidRPr="00E90926" w:rsidTr="009C3FD0">
        <w:tc>
          <w:tcPr>
            <w:tcW w:w="8926" w:type="dxa"/>
            <w:gridSpan w:val="2"/>
            <w:tcBorders>
              <w:top w:val="nil"/>
              <w:bottom w:val="nil"/>
            </w:tcBorders>
            <w:shd w:val="clear" w:color="auto" w:fill="DDD9C3"/>
          </w:tcPr>
          <w:p w:rsidR="009D5B05" w:rsidRPr="008B772A" w:rsidRDefault="009D5B05"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D5B05" w:rsidRPr="00E90926" w:rsidTr="009C3FD0">
        <w:tblPrEx>
          <w:tblLook w:val="0000"/>
        </w:tblPrEx>
        <w:tc>
          <w:tcPr>
            <w:tcW w:w="3964" w:type="dxa"/>
            <w:tcBorders>
              <w:top w:val="nil"/>
              <w:bottom w:val="single" w:sz="4" w:space="0" w:color="auto"/>
              <w:right w:val="nil"/>
            </w:tcBorders>
            <w:shd w:val="clear" w:color="auto" w:fill="DDD9C3"/>
          </w:tcPr>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DD9C3"/>
          </w:tcPr>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9D5B05" w:rsidRPr="008B772A" w:rsidRDefault="009D5B05"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9D5B05" w:rsidRPr="008B772A" w:rsidRDefault="009D5B05" w:rsidP="005F61F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9D5B05" w:rsidRPr="00E90926" w:rsidTr="009C3FD0">
        <w:tc>
          <w:tcPr>
            <w:tcW w:w="8926" w:type="dxa"/>
            <w:gridSpan w:val="2"/>
            <w:tcBorders>
              <w:bottom w:val="single" w:sz="4" w:space="0" w:color="auto"/>
            </w:tcBorders>
          </w:tcPr>
          <w:p w:rsidR="009D5B05" w:rsidRPr="008B772A" w:rsidRDefault="009D5B05" w:rsidP="005F61F3">
            <w:pPr>
              <w:widowControl w:val="0"/>
              <w:autoSpaceDE w:val="0"/>
              <w:autoSpaceDN w:val="0"/>
              <w:adjustRightInd w:val="0"/>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lang w:val="el-GR"/>
              </w:rPr>
              <w:lastRenderedPageBreak/>
              <w:t>Αυτόνομη εργασία</w:t>
            </w:r>
          </w:p>
          <w:p w:rsidR="009D5B05" w:rsidRPr="008B772A" w:rsidRDefault="009D5B05" w:rsidP="005F61F3">
            <w:pPr>
              <w:widowControl w:val="0"/>
              <w:autoSpaceDE w:val="0"/>
              <w:autoSpaceDN w:val="0"/>
              <w:adjustRightInd w:val="0"/>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lang w:val="el-GR"/>
              </w:rPr>
              <w:t>Προσαρμογή σε νέες καταστάσεις</w:t>
            </w:r>
          </w:p>
          <w:p w:rsidR="009D5B05" w:rsidRPr="008B772A" w:rsidRDefault="009D5B05" w:rsidP="005F61F3">
            <w:pPr>
              <w:widowControl w:val="0"/>
              <w:autoSpaceDE w:val="0"/>
              <w:autoSpaceDN w:val="0"/>
              <w:adjustRightInd w:val="0"/>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lang w:val="el-GR"/>
              </w:rPr>
              <w:t>Σχεδιασμός και διαχείριση έργων</w:t>
            </w:r>
          </w:p>
          <w:p w:rsidR="009D5B05" w:rsidRPr="008B772A" w:rsidRDefault="009D5B05" w:rsidP="005F61F3">
            <w:pPr>
              <w:widowControl w:val="0"/>
              <w:autoSpaceDE w:val="0"/>
              <w:autoSpaceDN w:val="0"/>
              <w:adjustRightInd w:val="0"/>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lang w:val="el-GR"/>
              </w:rPr>
              <w:t>Λήψη αποφάσεων</w:t>
            </w:r>
          </w:p>
          <w:p w:rsidR="009D5B05" w:rsidRPr="008B772A" w:rsidRDefault="009D5B05" w:rsidP="005F61F3">
            <w:pPr>
              <w:widowControl w:val="0"/>
              <w:autoSpaceDE w:val="0"/>
              <w:autoSpaceDN w:val="0"/>
              <w:adjustRightInd w:val="0"/>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lang w:val="el-GR"/>
              </w:rPr>
              <w:t>Προαγωγή της ελεύθερης, δημιουργική και επαγωγικής σκέψης.</w:t>
            </w:r>
          </w:p>
        </w:tc>
      </w:tr>
    </w:tbl>
    <w:p w:rsidR="009D5B05" w:rsidRPr="008B772A" w:rsidRDefault="009D5B05" w:rsidP="001E747E">
      <w:pPr>
        <w:widowControl w:val="0"/>
        <w:numPr>
          <w:ilvl w:val="0"/>
          <w:numId w:val="123"/>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9C3FD0" w:rsidRPr="008B772A" w:rsidTr="009C3FD0">
        <w:tc>
          <w:tcPr>
            <w:tcW w:w="8926" w:type="dxa"/>
          </w:tcPr>
          <w:p w:rsidR="009C3FD0" w:rsidRPr="008B772A" w:rsidRDefault="009C3FD0"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Η οργάνωση του μαθήματος περιλαμβάνει τις παρακάτω θεματικές ενότητες που αντιστοιχούν σε 13 εβδομάδες:</w:t>
            </w:r>
          </w:p>
          <w:p w:rsidR="009C3FD0" w:rsidRPr="008B772A" w:rsidRDefault="009C3FD0"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 Έννοια και μέγεθος οντοτήτων</w:t>
            </w:r>
          </w:p>
          <w:p w:rsidR="009C3FD0" w:rsidRPr="008B772A" w:rsidRDefault="009C3FD0"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2. Λογιστικά αρχεία-αρχεία μισθοδοσίας</w:t>
            </w:r>
          </w:p>
          <w:p w:rsidR="009C3FD0" w:rsidRPr="008B772A" w:rsidRDefault="009C3FD0"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 Διαφύλαξη αξιοπιστίας λογιστικού συστήματος</w:t>
            </w:r>
          </w:p>
          <w:p w:rsidR="009C3FD0" w:rsidRPr="008B772A" w:rsidRDefault="009C3FD0"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4. Λογιστικά αρχεία-Δελτία διακίνησης συναλλαγών, Τιμολόγηση συναλλαγών, Αποδείξεις Λιανικής πώλησης αγαθών  </w:t>
            </w:r>
          </w:p>
          <w:p w:rsidR="009C3FD0" w:rsidRPr="008B772A" w:rsidRDefault="009C3FD0"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5. Υποκείμενο και αντικείμενο του Φόρου προστιθέμενης αξίας</w:t>
            </w:r>
          </w:p>
          <w:p w:rsidR="009C3FD0" w:rsidRPr="008B772A" w:rsidRDefault="009C3FD0"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6. Ενδοκοινοτική απόκτηση και εισαγωγές </w:t>
            </w:r>
          </w:p>
          <w:p w:rsidR="009C3FD0" w:rsidRPr="008B772A" w:rsidRDefault="009C3FD0"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7. Φορολογητέα αξία και υπολογισμός φόρου</w:t>
            </w:r>
          </w:p>
          <w:p w:rsidR="009C3FD0" w:rsidRPr="008B772A" w:rsidRDefault="009C3FD0"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8. Απαλλαγές από το φόρο</w:t>
            </w:r>
          </w:p>
          <w:p w:rsidR="009C3FD0" w:rsidRPr="008B772A" w:rsidRDefault="009C3FD0"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9. Έκπτωση και επιστροφή του φόρου</w:t>
            </w:r>
          </w:p>
          <w:p w:rsidR="009C3FD0" w:rsidRPr="008B772A" w:rsidRDefault="009C3FD0"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10. Υπόχρεοι στο φόρο και υποχρεώσεις τους</w:t>
            </w:r>
          </w:p>
          <w:p w:rsidR="009C3FD0" w:rsidRPr="008B772A" w:rsidRDefault="009C3FD0"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11. Λογιστική παρακολούθηση του ΦΠΑ και εκκαθάριση</w:t>
            </w:r>
          </w:p>
          <w:p w:rsidR="009C3FD0" w:rsidRPr="008B772A" w:rsidRDefault="009C3FD0" w:rsidP="009D5B05">
            <w:pPr>
              <w:autoSpaceDE w:val="0"/>
              <w:autoSpaceDN w:val="0"/>
              <w:adjustRightInd w:val="0"/>
              <w:jc w:val="both"/>
              <w:rPr>
                <w:rFonts w:asciiTheme="minorHAnsi" w:hAnsiTheme="minorHAnsi" w:cstheme="minorHAnsi"/>
                <w:color w:val="002060"/>
              </w:rPr>
            </w:pPr>
            <w:r w:rsidRPr="008B772A">
              <w:rPr>
                <w:rFonts w:asciiTheme="minorHAnsi" w:hAnsiTheme="minorHAnsi" w:cstheme="minorHAnsi"/>
                <w:color w:val="002060"/>
                <w:sz w:val="22"/>
                <w:szCs w:val="22"/>
              </w:rPr>
              <w:t xml:space="preserve">12-13. Επαναληπτικές ασκήσεις </w:t>
            </w:r>
          </w:p>
        </w:tc>
      </w:tr>
    </w:tbl>
    <w:p w:rsidR="009D5B05" w:rsidRPr="008B772A" w:rsidRDefault="009D5B05" w:rsidP="001E747E">
      <w:pPr>
        <w:widowControl w:val="0"/>
        <w:numPr>
          <w:ilvl w:val="0"/>
          <w:numId w:val="123"/>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4"/>
        <w:gridCol w:w="5792"/>
      </w:tblGrid>
      <w:tr w:rsidR="009D5B05" w:rsidRPr="008B772A" w:rsidTr="009C3FD0">
        <w:tc>
          <w:tcPr>
            <w:tcW w:w="3306" w:type="dxa"/>
            <w:shd w:val="clear" w:color="auto" w:fill="DDD9C3"/>
          </w:tcPr>
          <w:p w:rsidR="009D5B05" w:rsidRPr="008B772A" w:rsidRDefault="009D5B05"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620" w:type="dxa"/>
          </w:tcPr>
          <w:p w:rsidR="009D5B05" w:rsidRPr="008B772A" w:rsidRDefault="009D5B05" w:rsidP="005F61F3">
            <w:pPr>
              <w:rPr>
                <w:rFonts w:asciiTheme="minorHAnsi" w:eastAsia="Calibri" w:hAnsiTheme="minorHAnsi" w:cstheme="minorHAnsi"/>
                <w:iCs/>
                <w:color w:val="002060"/>
              </w:rPr>
            </w:pPr>
            <w:r w:rsidRPr="008B772A">
              <w:rPr>
                <w:rFonts w:asciiTheme="minorHAnsi" w:eastAsia="Calibri" w:hAnsiTheme="minorHAnsi" w:cstheme="minorHAnsi"/>
                <w:iCs/>
                <w:color w:val="002060"/>
                <w:sz w:val="22"/>
                <w:szCs w:val="22"/>
              </w:rPr>
              <w:t>Πρόσωπο με πρόσωπο</w:t>
            </w:r>
          </w:p>
        </w:tc>
      </w:tr>
      <w:tr w:rsidR="009D5B05" w:rsidRPr="00E90926" w:rsidTr="009C3FD0">
        <w:tc>
          <w:tcPr>
            <w:tcW w:w="3306" w:type="dxa"/>
            <w:shd w:val="clear" w:color="auto" w:fill="DDD9C3"/>
          </w:tcPr>
          <w:p w:rsidR="009D5B05" w:rsidRPr="008B772A" w:rsidRDefault="009D5B05"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620" w:type="dxa"/>
            <w:tcBorders>
              <w:bottom w:val="single" w:sz="4" w:space="0" w:color="auto"/>
            </w:tcBorders>
          </w:tcPr>
          <w:p w:rsidR="009D5B05" w:rsidRPr="008B772A" w:rsidRDefault="009D5B05" w:rsidP="001E747E">
            <w:pPr>
              <w:pStyle w:val="a5"/>
              <w:numPr>
                <w:ilvl w:val="0"/>
                <w:numId w:val="9"/>
              </w:numPr>
              <w:ind w:left="443" w:hanging="284"/>
              <w:rPr>
                <w:rFonts w:asciiTheme="minorHAnsi" w:hAnsiTheme="minorHAnsi" w:cstheme="minorHAnsi"/>
                <w:iCs/>
                <w:color w:val="002060"/>
              </w:rPr>
            </w:pPr>
            <w:r w:rsidRPr="008B772A">
              <w:rPr>
                <w:rFonts w:asciiTheme="minorHAnsi" w:hAnsiTheme="minorHAnsi" w:cstheme="minorHAnsi"/>
                <w:iCs/>
                <w:color w:val="002060"/>
              </w:rPr>
              <w:t>Χρήση Τ.Π.Ε. στη Διδασκαλία.</w:t>
            </w:r>
          </w:p>
          <w:p w:rsidR="009D5B05" w:rsidRPr="008B772A" w:rsidRDefault="009D5B05" w:rsidP="001E747E">
            <w:pPr>
              <w:pStyle w:val="a5"/>
              <w:numPr>
                <w:ilvl w:val="0"/>
                <w:numId w:val="9"/>
              </w:numPr>
              <w:ind w:left="443" w:hanging="284"/>
              <w:rPr>
                <w:rFonts w:asciiTheme="minorHAnsi" w:hAnsiTheme="minorHAnsi" w:cstheme="minorHAnsi"/>
                <w:iCs/>
                <w:color w:val="002060"/>
              </w:rPr>
            </w:pPr>
            <w:r w:rsidRPr="008B772A">
              <w:rPr>
                <w:rFonts w:asciiTheme="minorHAnsi" w:hAnsiTheme="minorHAnsi" w:cstheme="minorHAnsi"/>
                <w:iCs/>
                <w:color w:val="002060"/>
              </w:rPr>
              <w:t>Μαθησιακές διαδικασίες μέσω της ηλεκτρονικής πλατφόρμας e-class.</w:t>
            </w:r>
          </w:p>
          <w:p w:rsidR="009D5B05" w:rsidRPr="008B772A" w:rsidRDefault="009D5B05" w:rsidP="001E747E">
            <w:pPr>
              <w:pStyle w:val="a5"/>
              <w:numPr>
                <w:ilvl w:val="0"/>
                <w:numId w:val="9"/>
              </w:numPr>
              <w:ind w:left="443" w:hanging="284"/>
              <w:rPr>
                <w:rFonts w:asciiTheme="minorHAnsi" w:hAnsiTheme="minorHAnsi" w:cstheme="minorHAnsi"/>
                <w:iCs/>
                <w:color w:val="002060"/>
              </w:rPr>
            </w:pPr>
            <w:r w:rsidRPr="008B772A">
              <w:rPr>
                <w:rFonts w:asciiTheme="minorHAnsi" w:hAnsiTheme="minorHAnsi" w:cstheme="minorHAnsi"/>
                <w:iCs/>
                <w:color w:val="002060"/>
              </w:rPr>
              <w:t>Επικοινωνία με τους φοιτητές μέσω</w:t>
            </w:r>
            <w:r w:rsidRPr="008B772A">
              <w:rPr>
                <w:rFonts w:asciiTheme="minorHAnsi" w:hAnsiTheme="minorHAnsi" w:cstheme="minorHAnsi"/>
                <w:color w:val="002060"/>
              </w:rPr>
              <w:t xml:space="preserve"> e-mail.</w:t>
            </w:r>
          </w:p>
        </w:tc>
      </w:tr>
      <w:tr w:rsidR="009D5B05" w:rsidRPr="008B772A" w:rsidTr="009C3FD0">
        <w:tc>
          <w:tcPr>
            <w:tcW w:w="3306" w:type="dxa"/>
            <w:shd w:val="clear" w:color="auto" w:fill="DDD9C3"/>
          </w:tcPr>
          <w:p w:rsidR="009D5B05" w:rsidRPr="008B772A" w:rsidRDefault="009D5B05"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9D5B05" w:rsidRPr="008B772A" w:rsidRDefault="009D5B05"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9D5B05" w:rsidRPr="008B772A" w:rsidRDefault="009D5B05"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9D5B05" w:rsidRPr="008B772A" w:rsidRDefault="009D5B05" w:rsidP="005F61F3">
            <w:pPr>
              <w:jc w:val="both"/>
              <w:rPr>
                <w:rFonts w:asciiTheme="minorHAnsi" w:hAnsiTheme="minorHAnsi" w:cstheme="minorHAnsi"/>
                <w:i/>
                <w:sz w:val="16"/>
                <w:szCs w:val="16"/>
                <w:lang w:val="el-GR"/>
              </w:rPr>
            </w:pPr>
          </w:p>
          <w:p w:rsidR="009D5B05" w:rsidRPr="008B772A" w:rsidRDefault="009D5B05"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620" w:type="dxa"/>
            <w:tcBorders>
              <w:bottom w:val="single" w:sz="4" w:space="0" w:color="auto"/>
            </w:tcBorders>
          </w:tcPr>
          <w:tbl>
            <w:tblPr>
              <w:tblStyle w:val="a7"/>
              <w:tblW w:w="5566" w:type="dxa"/>
              <w:tblLook w:val="04A0"/>
            </w:tblPr>
            <w:tblGrid>
              <w:gridCol w:w="3098"/>
              <w:gridCol w:w="2468"/>
            </w:tblGrid>
            <w:tr w:rsidR="009D5B05" w:rsidRPr="008B772A" w:rsidTr="009C3FD0">
              <w:tc>
                <w:tcPr>
                  <w:tcW w:w="3098" w:type="dxa"/>
                  <w:shd w:val="clear" w:color="auto" w:fill="DDD9C3"/>
                  <w:vAlign w:val="center"/>
                </w:tcPr>
                <w:p w:rsidR="009D5B05" w:rsidRPr="008B772A" w:rsidRDefault="009D5B05" w:rsidP="005F61F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Δραστηριότητα</w:t>
                  </w:r>
                </w:p>
              </w:tc>
              <w:tc>
                <w:tcPr>
                  <w:tcW w:w="2468" w:type="dxa"/>
                  <w:shd w:val="clear" w:color="auto" w:fill="DDD9C3"/>
                  <w:vAlign w:val="center"/>
                </w:tcPr>
                <w:p w:rsidR="009D5B05" w:rsidRPr="008B772A" w:rsidRDefault="009D5B05" w:rsidP="005F61F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9D5B05" w:rsidRPr="008B772A" w:rsidTr="009C3FD0">
              <w:tc>
                <w:tcPr>
                  <w:tcW w:w="3098" w:type="dxa"/>
                </w:tcPr>
                <w:p w:rsidR="009D5B05" w:rsidRPr="008B772A" w:rsidRDefault="009D5B05"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468" w:type="dxa"/>
                  <w:vAlign w:val="center"/>
                </w:tcPr>
                <w:p w:rsidR="009D5B05" w:rsidRPr="008B772A" w:rsidRDefault="009D5B05" w:rsidP="005F61F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39</w:t>
                  </w:r>
                </w:p>
              </w:tc>
            </w:tr>
            <w:tr w:rsidR="009D5B05" w:rsidRPr="008B772A" w:rsidTr="009C3FD0">
              <w:tc>
                <w:tcPr>
                  <w:tcW w:w="3098" w:type="dxa"/>
                  <w:shd w:val="clear" w:color="auto" w:fill="auto"/>
                </w:tcPr>
                <w:p w:rsidR="009D5B05" w:rsidRPr="008B772A" w:rsidRDefault="009D5B05"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Ασκήσεις</w:t>
                  </w:r>
                </w:p>
              </w:tc>
              <w:tc>
                <w:tcPr>
                  <w:tcW w:w="2468" w:type="dxa"/>
                  <w:vAlign w:val="center"/>
                </w:tcPr>
                <w:p w:rsidR="009D5B05" w:rsidRPr="008B772A" w:rsidRDefault="009D5B05" w:rsidP="005F61F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26</w:t>
                  </w:r>
                </w:p>
              </w:tc>
            </w:tr>
            <w:tr w:rsidR="009D5B05" w:rsidRPr="008B772A" w:rsidTr="009C3FD0">
              <w:tc>
                <w:tcPr>
                  <w:tcW w:w="3098" w:type="dxa"/>
                  <w:shd w:val="clear" w:color="auto" w:fill="auto"/>
                </w:tcPr>
                <w:p w:rsidR="009D5B05" w:rsidRPr="008B772A" w:rsidRDefault="009D5B05"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Μελέτη και ανάλυση βιβλιογραφίας</w:t>
                  </w:r>
                </w:p>
              </w:tc>
              <w:tc>
                <w:tcPr>
                  <w:tcW w:w="2468" w:type="dxa"/>
                  <w:vAlign w:val="center"/>
                </w:tcPr>
                <w:p w:rsidR="009D5B05" w:rsidRPr="008B772A" w:rsidRDefault="009D5B05" w:rsidP="005F61F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57</w:t>
                  </w:r>
                </w:p>
              </w:tc>
            </w:tr>
            <w:tr w:rsidR="009D5B05" w:rsidRPr="008B772A" w:rsidTr="009C3FD0">
              <w:tc>
                <w:tcPr>
                  <w:tcW w:w="3098" w:type="dxa"/>
                  <w:shd w:val="clear" w:color="auto" w:fill="auto"/>
                </w:tcPr>
                <w:p w:rsidR="009D5B05" w:rsidRPr="008B772A" w:rsidRDefault="009D5B05"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2468" w:type="dxa"/>
                  <w:vAlign w:val="center"/>
                </w:tcPr>
                <w:p w:rsidR="009D5B05" w:rsidRPr="008B772A" w:rsidRDefault="009D5B05" w:rsidP="005F61F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w:t>
                  </w:r>
                </w:p>
              </w:tc>
            </w:tr>
            <w:tr w:rsidR="009D5B05" w:rsidRPr="008B772A" w:rsidTr="009C3FD0">
              <w:tc>
                <w:tcPr>
                  <w:tcW w:w="3098" w:type="dxa"/>
                  <w:shd w:val="clear" w:color="auto" w:fill="auto"/>
                </w:tcPr>
                <w:p w:rsidR="009D5B05" w:rsidRPr="008B772A" w:rsidRDefault="009D5B05" w:rsidP="005F61F3">
                  <w:pPr>
                    <w:rPr>
                      <w:rFonts w:asciiTheme="minorHAnsi" w:hAnsiTheme="minorHAnsi" w:cstheme="minorHAnsi"/>
                      <w:iCs/>
                      <w:color w:val="244061"/>
                      <w:sz w:val="22"/>
                      <w:szCs w:val="22"/>
                    </w:rPr>
                  </w:pPr>
                </w:p>
              </w:tc>
              <w:tc>
                <w:tcPr>
                  <w:tcW w:w="2468" w:type="dxa"/>
                  <w:vAlign w:val="center"/>
                </w:tcPr>
                <w:p w:rsidR="009D5B05" w:rsidRPr="008B772A" w:rsidRDefault="009D5B05" w:rsidP="005F61F3">
                  <w:pPr>
                    <w:jc w:val="center"/>
                    <w:rPr>
                      <w:rFonts w:asciiTheme="minorHAnsi" w:hAnsiTheme="minorHAnsi" w:cstheme="minorHAnsi"/>
                      <w:color w:val="244061"/>
                      <w:sz w:val="22"/>
                      <w:szCs w:val="22"/>
                    </w:rPr>
                  </w:pPr>
                </w:p>
              </w:tc>
            </w:tr>
            <w:tr w:rsidR="009D5B05" w:rsidRPr="008B772A" w:rsidTr="009C3FD0">
              <w:tc>
                <w:tcPr>
                  <w:tcW w:w="3098" w:type="dxa"/>
                  <w:shd w:val="clear" w:color="auto" w:fill="auto"/>
                </w:tcPr>
                <w:p w:rsidR="009D5B05" w:rsidRPr="008B772A" w:rsidRDefault="009D5B05" w:rsidP="005F61F3">
                  <w:pPr>
                    <w:rPr>
                      <w:rFonts w:asciiTheme="minorHAnsi" w:hAnsiTheme="minorHAnsi" w:cstheme="minorHAnsi"/>
                      <w:iCs/>
                      <w:color w:val="244061"/>
                      <w:sz w:val="22"/>
                      <w:szCs w:val="22"/>
                    </w:rPr>
                  </w:pPr>
                </w:p>
              </w:tc>
              <w:tc>
                <w:tcPr>
                  <w:tcW w:w="2468" w:type="dxa"/>
                  <w:vAlign w:val="center"/>
                </w:tcPr>
                <w:p w:rsidR="009D5B05" w:rsidRPr="008B772A" w:rsidRDefault="009D5B05" w:rsidP="005F61F3">
                  <w:pPr>
                    <w:jc w:val="center"/>
                    <w:rPr>
                      <w:rFonts w:asciiTheme="minorHAnsi" w:hAnsiTheme="minorHAnsi" w:cstheme="minorHAnsi"/>
                      <w:color w:val="244061"/>
                      <w:sz w:val="22"/>
                      <w:szCs w:val="22"/>
                    </w:rPr>
                  </w:pPr>
                </w:p>
              </w:tc>
            </w:tr>
            <w:tr w:rsidR="009D5B05" w:rsidRPr="008B772A" w:rsidTr="009C3FD0">
              <w:tc>
                <w:tcPr>
                  <w:tcW w:w="3098" w:type="dxa"/>
                  <w:shd w:val="clear" w:color="auto" w:fill="auto"/>
                </w:tcPr>
                <w:p w:rsidR="009D5B05" w:rsidRPr="008B772A" w:rsidRDefault="009D5B05" w:rsidP="005F61F3">
                  <w:pPr>
                    <w:rPr>
                      <w:rFonts w:asciiTheme="minorHAnsi" w:hAnsiTheme="minorHAnsi" w:cstheme="minorHAnsi"/>
                      <w:iCs/>
                      <w:color w:val="244061"/>
                      <w:sz w:val="22"/>
                      <w:szCs w:val="22"/>
                    </w:rPr>
                  </w:pPr>
                </w:p>
              </w:tc>
              <w:tc>
                <w:tcPr>
                  <w:tcW w:w="2468" w:type="dxa"/>
                  <w:vAlign w:val="center"/>
                </w:tcPr>
                <w:p w:rsidR="009D5B05" w:rsidRPr="008B772A" w:rsidRDefault="009D5B05" w:rsidP="005F61F3">
                  <w:pPr>
                    <w:jc w:val="center"/>
                    <w:rPr>
                      <w:rFonts w:asciiTheme="minorHAnsi" w:hAnsiTheme="minorHAnsi" w:cstheme="minorHAnsi"/>
                      <w:color w:val="244061"/>
                      <w:sz w:val="22"/>
                      <w:szCs w:val="22"/>
                    </w:rPr>
                  </w:pPr>
                </w:p>
              </w:tc>
            </w:tr>
            <w:tr w:rsidR="009D5B05" w:rsidRPr="008B772A" w:rsidTr="009C3FD0">
              <w:tc>
                <w:tcPr>
                  <w:tcW w:w="3098" w:type="dxa"/>
                </w:tcPr>
                <w:p w:rsidR="009D5B05" w:rsidRPr="008B772A" w:rsidRDefault="009D5B05"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2468" w:type="dxa"/>
                  <w:vAlign w:val="center"/>
                </w:tcPr>
                <w:p w:rsidR="009D5B05" w:rsidRPr="008B772A" w:rsidRDefault="009D5B05" w:rsidP="005F61F3">
                  <w:pPr>
                    <w:jc w:val="center"/>
                    <w:rPr>
                      <w:rFonts w:asciiTheme="minorHAnsi" w:hAnsiTheme="minorHAnsi" w:cstheme="minorHAnsi"/>
                      <w:b/>
                      <w:color w:val="244061"/>
                      <w:sz w:val="22"/>
                      <w:szCs w:val="22"/>
                    </w:rPr>
                  </w:pPr>
                  <w:r w:rsidRPr="008B772A">
                    <w:rPr>
                      <w:rFonts w:asciiTheme="minorHAnsi" w:hAnsiTheme="minorHAnsi" w:cstheme="minorHAnsi"/>
                      <w:b/>
                      <w:color w:val="244061"/>
                      <w:sz w:val="22"/>
                      <w:szCs w:val="22"/>
                    </w:rPr>
                    <w:t>125</w:t>
                  </w:r>
                </w:p>
              </w:tc>
            </w:tr>
          </w:tbl>
          <w:p w:rsidR="009D5B05" w:rsidRPr="008B772A" w:rsidRDefault="009D5B05" w:rsidP="005F61F3">
            <w:pPr>
              <w:rPr>
                <w:rFonts w:asciiTheme="minorHAnsi" w:hAnsiTheme="minorHAnsi" w:cstheme="minorHAnsi"/>
                <w:color w:val="244061"/>
              </w:rPr>
            </w:pPr>
          </w:p>
        </w:tc>
      </w:tr>
      <w:tr w:rsidR="009D5B05" w:rsidRPr="008B772A" w:rsidTr="009C3FD0">
        <w:tc>
          <w:tcPr>
            <w:tcW w:w="3306" w:type="dxa"/>
            <w:shd w:val="clear" w:color="auto" w:fill="DDD9C3"/>
          </w:tcPr>
          <w:p w:rsidR="009D5B05" w:rsidRPr="008B772A" w:rsidRDefault="009D5B05"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9D5B05" w:rsidRPr="008B772A" w:rsidRDefault="009D5B05"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9D5B05" w:rsidRPr="008B772A" w:rsidRDefault="009D5B05" w:rsidP="005F61F3">
            <w:pPr>
              <w:jc w:val="both"/>
              <w:rPr>
                <w:rFonts w:asciiTheme="minorHAnsi" w:hAnsiTheme="minorHAnsi" w:cstheme="minorHAnsi"/>
                <w:i/>
                <w:sz w:val="16"/>
                <w:szCs w:val="16"/>
                <w:lang w:val="el-GR"/>
              </w:rPr>
            </w:pPr>
          </w:p>
          <w:p w:rsidR="009D5B05" w:rsidRPr="008B772A" w:rsidRDefault="009D5B05"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w:t>
            </w:r>
            <w:r w:rsidRPr="008B772A">
              <w:rPr>
                <w:rFonts w:asciiTheme="minorHAnsi" w:hAnsiTheme="minorHAnsi" w:cstheme="minorHAnsi"/>
                <w:i/>
                <w:sz w:val="16"/>
                <w:szCs w:val="16"/>
                <w:lang w:val="el-GR"/>
              </w:rPr>
              <w:lastRenderedPageBreak/>
              <w:t>Ερμηνεία, Άλλη / Άλλες</w:t>
            </w:r>
          </w:p>
          <w:p w:rsidR="009D5B05" w:rsidRPr="008B772A" w:rsidRDefault="009D5B05" w:rsidP="005F61F3">
            <w:pPr>
              <w:jc w:val="both"/>
              <w:rPr>
                <w:rFonts w:asciiTheme="minorHAnsi" w:hAnsiTheme="minorHAnsi" w:cstheme="minorHAnsi"/>
                <w:i/>
                <w:sz w:val="16"/>
                <w:szCs w:val="16"/>
                <w:lang w:val="el-GR"/>
              </w:rPr>
            </w:pPr>
          </w:p>
          <w:p w:rsidR="009D5B05" w:rsidRPr="008B772A" w:rsidRDefault="009D5B05"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620" w:type="dxa"/>
            <w:tcBorders>
              <w:bottom w:val="single" w:sz="4" w:space="0" w:color="auto"/>
            </w:tcBorders>
          </w:tcPr>
          <w:p w:rsidR="009D5B05" w:rsidRPr="008B772A" w:rsidRDefault="009D5B05" w:rsidP="005F61F3">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lastRenderedPageBreak/>
              <w:t>Γραπτή τελική εξέταση (100%) στην ελληνική γλώσσα που περιλαμβάνει:</w:t>
            </w:r>
          </w:p>
          <w:p w:rsidR="009D5B05" w:rsidRPr="008B772A" w:rsidRDefault="009D5B05" w:rsidP="005F61F3">
            <w:pPr>
              <w:ind w:left="267" w:hanging="267"/>
              <w:rPr>
                <w:rFonts w:asciiTheme="minorHAnsi" w:hAnsiTheme="minorHAnsi" w:cstheme="minorHAnsi"/>
                <w:iCs/>
                <w:color w:val="002060"/>
              </w:rPr>
            </w:pPr>
            <w:r w:rsidRPr="008B772A">
              <w:rPr>
                <w:rFonts w:asciiTheme="minorHAnsi" w:hAnsiTheme="minorHAnsi" w:cstheme="minorHAnsi"/>
                <w:iCs/>
                <w:color w:val="002060"/>
                <w:sz w:val="22"/>
                <w:szCs w:val="22"/>
              </w:rPr>
              <w:t>-</w:t>
            </w:r>
            <w:r w:rsidRPr="008B772A">
              <w:rPr>
                <w:rFonts w:asciiTheme="minorHAnsi" w:hAnsiTheme="minorHAnsi" w:cstheme="minorHAnsi"/>
                <w:iCs/>
                <w:color w:val="002060"/>
                <w:sz w:val="22"/>
                <w:szCs w:val="22"/>
              </w:rPr>
              <w:tab/>
              <w:t xml:space="preserve">Ασκήσεις </w:t>
            </w:r>
          </w:p>
          <w:p w:rsidR="009D5B05" w:rsidRPr="008B772A" w:rsidRDefault="009D5B05" w:rsidP="00595899">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rPr>
              <w:t>-</w:t>
            </w:r>
            <w:r w:rsidRPr="008B772A">
              <w:rPr>
                <w:rFonts w:asciiTheme="minorHAnsi" w:hAnsiTheme="minorHAnsi" w:cstheme="minorHAnsi"/>
                <w:iCs/>
                <w:color w:val="002060"/>
                <w:sz w:val="22"/>
                <w:szCs w:val="22"/>
              </w:rPr>
              <w:tab/>
              <w:t>Θεωρία</w:t>
            </w:r>
          </w:p>
        </w:tc>
      </w:tr>
    </w:tbl>
    <w:p w:rsidR="009D5B05" w:rsidRPr="008B772A" w:rsidRDefault="009D5B05" w:rsidP="001E747E">
      <w:pPr>
        <w:widowControl w:val="0"/>
        <w:numPr>
          <w:ilvl w:val="0"/>
          <w:numId w:val="123"/>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lastRenderedPageBreak/>
        <w:t>ΣΥΝΙΣΤΩΜΕΝΗ 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9D5B05" w:rsidRPr="00E90926" w:rsidTr="009C3FD0">
        <w:tc>
          <w:tcPr>
            <w:tcW w:w="9067" w:type="dxa"/>
          </w:tcPr>
          <w:p w:rsidR="009D5B05" w:rsidRPr="008B772A" w:rsidRDefault="009D5B05" w:rsidP="009C3FD0">
            <w:pPr>
              <w:spacing w:after="60" w:line="276" w:lineRule="auto"/>
              <w:jc w:val="both"/>
              <w:rPr>
                <w:rFonts w:asciiTheme="minorHAnsi" w:hAnsiTheme="minorHAnsi" w:cstheme="minorHAnsi"/>
                <w:color w:val="002060"/>
                <w:shd w:val="clear" w:color="auto" w:fill="FFFFFF"/>
                <w:lang w:val="el-GR"/>
              </w:rPr>
            </w:pPr>
            <w:r w:rsidRPr="008B772A">
              <w:rPr>
                <w:rFonts w:asciiTheme="minorHAnsi" w:eastAsia="Arial Unicode MS" w:hAnsiTheme="minorHAnsi" w:cstheme="minorHAnsi"/>
                <w:color w:val="002060"/>
                <w:sz w:val="22"/>
                <w:szCs w:val="22"/>
                <w:lang w:val="el-GR"/>
              </w:rPr>
              <w:t xml:space="preserve">1. </w:t>
            </w:r>
            <w:r w:rsidRPr="008B772A">
              <w:rPr>
                <w:rFonts w:asciiTheme="minorHAnsi" w:hAnsiTheme="minorHAnsi" w:cstheme="minorHAnsi"/>
                <w:color w:val="002060"/>
                <w:sz w:val="22"/>
                <w:szCs w:val="22"/>
                <w:shd w:val="clear" w:color="auto" w:fill="FFFFFF"/>
                <w:lang w:val="el-GR"/>
              </w:rPr>
              <w:t xml:space="preserve">Παπαδέας Π.,‘Λογιστικά Αρχεία-Βιβλία και Στοιχεία (ΚΦΑΣ) με ΦΠΑ &amp; ΕΛΠ’, Εκδόσεις Παπαδέας, </w:t>
            </w:r>
            <w:r w:rsidRPr="008B772A">
              <w:rPr>
                <w:rFonts w:asciiTheme="minorHAnsi" w:hAnsiTheme="minorHAnsi" w:cstheme="minorHAnsi"/>
                <w:color w:val="002060"/>
                <w:sz w:val="22"/>
                <w:szCs w:val="22"/>
                <w:shd w:val="clear" w:color="auto" w:fill="FFFFFF"/>
                <w:lang w:val="en-GB"/>
              </w:rPr>
              <w:t>A</w:t>
            </w:r>
            <w:r w:rsidRPr="008B772A">
              <w:rPr>
                <w:rFonts w:asciiTheme="minorHAnsi" w:hAnsiTheme="minorHAnsi" w:cstheme="minorHAnsi"/>
                <w:color w:val="002060"/>
                <w:sz w:val="22"/>
                <w:szCs w:val="22"/>
                <w:shd w:val="clear" w:color="auto" w:fill="FFFFFF"/>
                <w:lang w:val="el-GR"/>
              </w:rPr>
              <w:t xml:space="preserve">θήνα 2020 </w:t>
            </w:r>
            <w:r w:rsidRPr="008B772A">
              <w:rPr>
                <w:rFonts w:asciiTheme="minorHAnsi" w:hAnsiTheme="minorHAnsi" w:cstheme="minorHAnsi"/>
                <w:color w:val="002060"/>
                <w:sz w:val="22"/>
                <w:szCs w:val="22"/>
                <w:shd w:val="clear" w:color="auto" w:fill="FFFFFF"/>
                <w:lang w:val="en-GB"/>
              </w:rPr>
              <w:t>ISBN</w:t>
            </w:r>
            <w:r w:rsidRPr="008B772A">
              <w:rPr>
                <w:rFonts w:asciiTheme="minorHAnsi" w:hAnsiTheme="minorHAnsi" w:cstheme="minorHAnsi"/>
                <w:color w:val="002060"/>
                <w:sz w:val="22"/>
                <w:szCs w:val="22"/>
                <w:shd w:val="clear" w:color="auto" w:fill="FFFFFF"/>
                <w:lang w:val="el-GR"/>
              </w:rPr>
              <w:t>: 978-960-90044-7-3</w:t>
            </w:r>
          </w:p>
          <w:p w:rsidR="009D5B05" w:rsidRPr="008B772A" w:rsidRDefault="009D5B05" w:rsidP="009C3FD0">
            <w:pPr>
              <w:spacing w:after="60" w:line="276" w:lineRule="auto"/>
              <w:jc w:val="both"/>
              <w:rPr>
                <w:rFonts w:asciiTheme="minorHAnsi" w:hAnsiTheme="minorHAnsi" w:cstheme="minorHAnsi"/>
                <w:color w:val="002060"/>
                <w:shd w:val="clear" w:color="auto" w:fill="FFFFFF"/>
                <w:lang w:val="el-GR"/>
              </w:rPr>
            </w:pPr>
            <w:r w:rsidRPr="008B772A">
              <w:rPr>
                <w:rFonts w:asciiTheme="minorHAnsi" w:hAnsiTheme="minorHAnsi" w:cstheme="minorHAnsi"/>
                <w:color w:val="002060"/>
                <w:sz w:val="22"/>
                <w:szCs w:val="22"/>
                <w:shd w:val="clear" w:color="auto" w:fill="FFFFFF"/>
                <w:lang w:val="el-GR"/>
              </w:rPr>
              <w:t xml:space="preserve">2. Επιστημονική ομάδα </w:t>
            </w:r>
            <w:r w:rsidRPr="008B772A">
              <w:rPr>
                <w:rFonts w:asciiTheme="minorHAnsi" w:hAnsiTheme="minorHAnsi" w:cstheme="minorHAnsi"/>
                <w:color w:val="002060"/>
                <w:sz w:val="22"/>
                <w:szCs w:val="22"/>
                <w:shd w:val="clear" w:color="auto" w:fill="FFFFFF"/>
              </w:rPr>
              <w:t>ASTbooks</w:t>
            </w:r>
            <w:r w:rsidRPr="008B772A">
              <w:rPr>
                <w:rFonts w:asciiTheme="minorHAnsi" w:hAnsiTheme="minorHAnsi" w:cstheme="minorHAnsi"/>
                <w:color w:val="002060"/>
                <w:sz w:val="22"/>
                <w:szCs w:val="22"/>
                <w:shd w:val="clear" w:color="auto" w:fill="FFFFFF"/>
                <w:lang w:val="el-GR"/>
              </w:rPr>
              <w:t>, ‘Πρακτικό βοήθημα ΦΠΑ’, Εκδόσεις Σταγάκη Ελευθερία και Σια ΕΕ, Θε/νικη 2018</w:t>
            </w:r>
          </w:p>
        </w:tc>
      </w:tr>
    </w:tbl>
    <w:p w:rsidR="00480C2A" w:rsidRPr="00E90926" w:rsidRDefault="00480C2A" w:rsidP="00FD6C4E">
      <w:pPr>
        <w:spacing w:before="120"/>
        <w:ind w:left="426" w:hanging="426"/>
        <w:jc w:val="center"/>
        <w:rPr>
          <w:rFonts w:asciiTheme="minorHAnsi" w:hAnsiTheme="minorHAnsi" w:cstheme="minorHAnsi"/>
          <w:b/>
          <w:lang w:val="el-GR"/>
        </w:rPr>
      </w:pPr>
    </w:p>
    <w:p w:rsidR="00B46BE0" w:rsidRPr="008B772A" w:rsidRDefault="00B46BE0" w:rsidP="00FD6C4E">
      <w:pPr>
        <w:spacing w:before="120"/>
        <w:ind w:left="426" w:hanging="426"/>
        <w:jc w:val="center"/>
        <w:rPr>
          <w:rFonts w:asciiTheme="minorHAnsi" w:hAnsiTheme="minorHAnsi" w:cstheme="minorHAnsi"/>
        </w:rPr>
      </w:pPr>
      <w:r w:rsidRPr="008B772A">
        <w:rPr>
          <w:rFonts w:asciiTheme="minorHAnsi" w:hAnsiTheme="minorHAnsi" w:cstheme="minorHAnsi"/>
          <w:b/>
        </w:rPr>
        <w:t>ΠΕΡΙΓΡΑΜΜΑ ΜΑΘΗΜΑΤΟΣ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3"/>
        <w:gridCol w:w="992"/>
        <w:gridCol w:w="1772"/>
        <w:gridCol w:w="345"/>
        <w:gridCol w:w="2419"/>
      </w:tblGrid>
      <w:tr w:rsidR="00B46BE0" w:rsidRPr="008B772A" w:rsidTr="009C3FD0">
        <w:trPr>
          <w:cantSplit/>
          <w:trHeight w:val="20"/>
        </w:trPr>
        <w:tc>
          <w:tcPr>
            <w:tcW w:w="3823" w:type="dxa"/>
            <w:shd w:val="clear" w:color="auto" w:fill="DDD9C3"/>
            <w:vAlign w:val="center"/>
          </w:tcPr>
          <w:p w:rsidR="00B46BE0" w:rsidRPr="008B772A" w:rsidRDefault="00B46BE0"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528" w:type="dxa"/>
            <w:gridSpan w:val="4"/>
          </w:tcPr>
          <w:p w:rsidR="00B46BE0" w:rsidRPr="008B772A" w:rsidRDefault="00B46BE0" w:rsidP="00FD6C4E">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ΔΙΟΙΚΗΤΙΚΗΣ ΕΠΙΣΤΗΜΗΣ ΚΑΙ ΛΟΓΙΣΤΙΚΗΣ</w:t>
            </w:r>
          </w:p>
        </w:tc>
      </w:tr>
      <w:tr w:rsidR="00B46BE0" w:rsidRPr="008B772A" w:rsidTr="009C3FD0">
        <w:trPr>
          <w:cantSplit/>
          <w:trHeight w:val="20"/>
        </w:trPr>
        <w:tc>
          <w:tcPr>
            <w:tcW w:w="3823" w:type="dxa"/>
            <w:shd w:val="clear" w:color="auto" w:fill="DDD9C3"/>
            <w:vAlign w:val="center"/>
          </w:tcPr>
          <w:p w:rsidR="00B46BE0" w:rsidRPr="008B772A" w:rsidRDefault="00B46BE0"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ΤΜΗΜΑ</w:t>
            </w:r>
          </w:p>
        </w:tc>
        <w:tc>
          <w:tcPr>
            <w:tcW w:w="5528" w:type="dxa"/>
            <w:gridSpan w:val="4"/>
          </w:tcPr>
          <w:p w:rsidR="00B46BE0" w:rsidRPr="008B772A" w:rsidRDefault="00B46BE0" w:rsidP="00FD6C4E">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ΛΟΓΙΣΤΙΚΗΣ ΚΑΙ ΧΡΗΜΑΤΟΟΙΚΟΝΟΜΙΚΗΣ</w:t>
            </w:r>
          </w:p>
        </w:tc>
      </w:tr>
      <w:tr w:rsidR="00B46BE0" w:rsidRPr="008B772A" w:rsidTr="009C3FD0">
        <w:trPr>
          <w:cantSplit/>
          <w:trHeight w:val="20"/>
        </w:trPr>
        <w:tc>
          <w:tcPr>
            <w:tcW w:w="3823" w:type="dxa"/>
            <w:shd w:val="clear" w:color="auto" w:fill="DDD9C3"/>
            <w:vAlign w:val="center"/>
          </w:tcPr>
          <w:p w:rsidR="00B46BE0" w:rsidRPr="008B772A" w:rsidRDefault="00B46BE0"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528" w:type="dxa"/>
            <w:gridSpan w:val="4"/>
          </w:tcPr>
          <w:p w:rsidR="00B46BE0" w:rsidRPr="008B772A" w:rsidRDefault="00B46BE0" w:rsidP="00FD6C4E">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ΠΡΟΓΡΑΜΜΑ ΠΡΟΠΤΥΧΙΑΚΩΝ ΣΠΟΥΔΩΝ</w:t>
            </w:r>
          </w:p>
        </w:tc>
      </w:tr>
      <w:tr w:rsidR="00B46BE0" w:rsidRPr="008B772A" w:rsidTr="009C3FD0">
        <w:trPr>
          <w:cantSplit/>
          <w:trHeight w:val="20"/>
        </w:trPr>
        <w:tc>
          <w:tcPr>
            <w:tcW w:w="3823" w:type="dxa"/>
            <w:shd w:val="clear" w:color="auto" w:fill="DDD9C3"/>
            <w:vAlign w:val="center"/>
          </w:tcPr>
          <w:p w:rsidR="00B46BE0" w:rsidRPr="008B772A" w:rsidRDefault="00B46BE0"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992" w:type="dxa"/>
          </w:tcPr>
          <w:p w:rsidR="00B46BE0" w:rsidRPr="008B772A" w:rsidRDefault="00B46BE0" w:rsidP="00FD6C4E">
            <w:pPr>
              <w:spacing w:before="20" w:after="20"/>
              <w:ind w:left="426" w:hanging="426"/>
              <w:rPr>
                <w:rFonts w:asciiTheme="minorHAnsi" w:hAnsiTheme="minorHAnsi" w:cstheme="minorHAnsi"/>
                <w:b/>
                <w:color w:val="244061"/>
                <w:sz w:val="20"/>
                <w:szCs w:val="20"/>
              </w:rPr>
            </w:pPr>
            <w:r w:rsidRPr="008B772A">
              <w:rPr>
                <w:rFonts w:asciiTheme="minorHAnsi" w:hAnsiTheme="minorHAnsi" w:cstheme="minorHAnsi"/>
                <w:b/>
                <w:color w:val="244061"/>
                <w:sz w:val="20"/>
                <w:szCs w:val="20"/>
              </w:rPr>
              <w:t>ΝΓ6</w:t>
            </w:r>
          </w:p>
        </w:tc>
        <w:tc>
          <w:tcPr>
            <w:tcW w:w="2117" w:type="dxa"/>
            <w:gridSpan w:val="2"/>
            <w:shd w:val="clear" w:color="auto" w:fill="DDD9C3"/>
            <w:vAlign w:val="center"/>
          </w:tcPr>
          <w:p w:rsidR="00B46BE0" w:rsidRPr="008B772A" w:rsidRDefault="00B46BE0" w:rsidP="00FD6C4E">
            <w:pPr>
              <w:ind w:left="426" w:hanging="426"/>
              <w:jc w:val="center"/>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419" w:type="dxa"/>
          </w:tcPr>
          <w:p w:rsidR="00B46BE0" w:rsidRPr="008B772A" w:rsidRDefault="00B46BE0" w:rsidP="00FD6C4E">
            <w:pPr>
              <w:spacing w:before="20" w:after="20"/>
              <w:ind w:left="426" w:hanging="426"/>
              <w:rPr>
                <w:rFonts w:asciiTheme="minorHAnsi" w:hAnsiTheme="minorHAnsi" w:cstheme="minorHAnsi"/>
                <w:b/>
                <w:color w:val="244061"/>
                <w:sz w:val="20"/>
                <w:szCs w:val="20"/>
              </w:rPr>
            </w:pPr>
            <w:r w:rsidRPr="008B772A">
              <w:rPr>
                <w:rFonts w:asciiTheme="minorHAnsi" w:hAnsiTheme="minorHAnsi" w:cstheme="minorHAnsi"/>
                <w:b/>
                <w:color w:val="244061"/>
                <w:sz w:val="20"/>
                <w:szCs w:val="20"/>
              </w:rPr>
              <w:t>Γ</w:t>
            </w:r>
          </w:p>
        </w:tc>
      </w:tr>
      <w:tr w:rsidR="00B46BE0" w:rsidRPr="008B772A" w:rsidTr="009C3FD0">
        <w:trPr>
          <w:cantSplit/>
          <w:trHeight w:val="20"/>
        </w:trPr>
        <w:tc>
          <w:tcPr>
            <w:tcW w:w="3823" w:type="dxa"/>
            <w:shd w:val="clear" w:color="auto" w:fill="DDD9C3"/>
            <w:vAlign w:val="center"/>
          </w:tcPr>
          <w:p w:rsidR="00B46BE0" w:rsidRPr="008B772A" w:rsidRDefault="00B46BE0"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528" w:type="dxa"/>
            <w:gridSpan w:val="4"/>
            <w:vAlign w:val="center"/>
          </w:tcPr>
          <w:p w:rsidR="00B46BE0" w:rsidRPr="00480C2A" w:rsidRDefault="00B46BE0" w:rsidP="00FD6C4E">
            <w:pPr>
              <w:spacing w:before="20" w:after="20"/>
              <w:ind w:left="426" w:hanging="426"/>
              <w:rPr>
                <w:rFonts w:asciiTheme="minorHAnsi" w:hAnsiTheme="minorHAnsi" w:cstheme="minorHAnsi"/>
                <w:b/>
                <w:color w:val="244061"/>
                <w:sz w:val="20"/>
                <w:szCs w:val="20"/>
              </w:rPr>
            </w:pPr>
            <w:r w:rsidRPr="00480C2A">
              <w:rPr>
                <w:rFonts w:asciiTheme="minorHAnsi" w:hAnsiTheme="minorHAnsi" w:cstheme="minorHAnsi"/>
                <w:b/>
                <w:color w:val="244061"/>
                <w:szCs w:val="20"/>
              </w:rPr>
              <w:t>Ηλεκτρονική Επιχειρησιακή Δράση</w:t>
            </w:r>
          </w:p>
        </w:tc>
      </w:tr>
      <w:tr w:rsidR="00B46BE0" w:rsidRPr="008B772A" w:rsidTr="009C3FD0">
        <w:trPr>
          <w:cantSplit/>
          <w:trHeight w:val="20"/>
        </w:trPr>
        <w:tc>
          <w:tcPr>
            <w:tcW w:w="3823" w:type="dxa"/>
            <w:shd w:val="clear" w:color="auto" w:fill="DDD9C3"/>
            <w:vAlign w:val="center"/>
          </w:tcPr>
          <w:p w:rsidR="00B46BE0" w:rsidRPr="008B772A" w:rsidRDefault="00B46BE0" w:rsidP="008419E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ΑΥΤΟΤΕΛΕΙΣ ΔΙΔΑΚΤΙΚΕΣ ΔΡΑΣΤΗΡΙΟΤΗΤΕΣ</w:t>
            </w:r>
          </w:p>
        </w:tc>
        <w:tc>
          <w:tcPr>
            <w:tcW w:w="2764" w:type="dxa"/>
            <w:gridSpan w:val="2"/>
            <w:shd w:val="clear" w:color="auto" w:fill="DDD9C3"/>
            <w:vAlign w:val="center"/>
          </w:tcPr>
          <w:p w:rsidR="00B46BE0" w:rsidRPr="008B772A" w:rsidRDefault="00B46BE0" w:rsidP="00FD6C4E">
            <w:pPr>
              <w:ind w:left="426" w:hanging="426"/>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2764" w:type="dxa"/>
            <w:gridSpan w:val="2"/>
            <w:shd w:val="clear" w:color="auto" w:fill="DDD9C3"/>
            <w:vAlign w:val="center"/>
          </w:tcPr>
          <w:p w:rsidR="00B46BE0" w:rsidRPr="008B772A" w:rsidRDefault="00B46BE0" w:rsidP="00FD6C4E">
            <w:pPr>
              <w:ind w:left="426" w:hanging="426"/>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B46BE0" w:rsidRPr="008B772A" w:rsidTr="009C3FD0">
        <w:trPr>
          <w:cantSplit/>
          <w:trHeight w:val="20"/>
        </w:trPr>
        <w:tc>
          <w:tcPr>
            <w:tcW w:w="3823" w:type="dxa"/>
            <w:vAlign w:val="center"/>
          </w:tcPr>
          <w:p w:rsidR="00B46BE0" w:rsidRPr="008B772A" w:rsidRDefault="00B46BE0" w:rsidP="00DC1B1B">
            <w:pPr>
              <w:spacing w:before="20" w:after="20"/>
              <w:ind w:left="426" w:hanging="426"/>
              <w:jc w:val="right"/>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 και Ασκήσεις Πράξης</w:t>
            </w:r>
          </w:p>
        </w:tc>
        <w:tc>
          <w:tcPr>
            <w:tcW w:w="2764" w:type="dxa"/>
            <w:gridSpan w:val="2"/>
            <w:vAlign w:val="center"/>
          </w:tcPr>
          <w:p w:rsidR="00B46BE0" w:rsidRPr="008B772A" w:rsidRDefault="00B46BE0" w:rsidP="00DC1B1B">
            <w:pPr>
              <w:ind w:left="426" w:hanging="426"/>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4</w:t>
            </w:r>
          </w:p>
        </w:tc>
        <w:tc>
          <w:tcPr>
            <w:tcW w:w="2764" w:type="dxa"/>
            <w:gridSpan w:val="2"/>
            <w:vAlign w:val="center"/>
          </w:tcPr>
          <w:p w:rsidR="00B46BE0" w:rsidRPr="008B772A" w:rsidRDefault="00B46BE0" w:rsidP="00DC1B1B">
            <w:pPr>
              <w:ind w:left="426" w:hanging="426"/>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B46BE0" w:rsidRPr="008B772A" w:rsidTr="009C3FD0">
        <w:trPr>
          <w:cantSplit/>
          <w:trHeight w:val="20"/>
        </w:trPr>
        <w:tc>
          <w:tcPr>
            <w:tcW w:w="3823" w:type="dxa"/>
            <w:shd w:val="clear" w:color="auto" w:fill="DDD9C3"/>
            <w:vAlign w:val="center"/>
          </w:tcPr>
          <w:p w:rsidR="00B46BE0" w:rsidRPr="008B772A" w:rsidRDefault="00B46BE0"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ΤΥΠΟΣ ΜΑΘΗΜΑΤΟΣ</w:t>
            </w:r>
          </w:p>
        </w:tc>
        <w:tc>
          <w:tcPr>
            <w:tcW w:w="5528" w:type="dxa"/>
            <w:gridSpan w:val="4"/>
            <w:vAlign w:val="center"/>
          </w:tcPr>
          <w:p w:rsidR="00B46BE0" w:rsidRPr="008B772A" w:rsidRDefault="00B46BE0" w:rsidP="00FD6C4E">
            <w:pPr>
              <w:spacing w:before="20" w:after="20"/>
              <w:ind w:left="426" w:hanging="426"/>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rPr>
              <w:t>Γενικών Γνώσεων</w:t>
            </w:r>
          </w:p>
        </w:tc>
      </w:tr>
      <w:tr w:rsidR="00B46BE0" w:rsidRPr="008B772A" w:rsidTr="009C3FD0">
        <w:trPr>
          <w:cantSplit/>
          <w:trHeight w:val="20"/>
        </w:trPr>
        <w:tc>
          <w:tcPr>
            <w:tcW w:w="3823" w:type="dxa"/>
            <w:shd w:val="clear" w:color="auto" w:fill="DDD9C3"/>
            <w:vAlign w:val="center"/>
          </w:tcPr>
          <w:p w:rsidR="00B46BE0" w:rsidRPr="008B772A" w:rsidRDefault="00B46BE0" w:rsidP="00C310AA">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528" w:type="dxa"/>
            <w:gridSpan w:val="4"/>
            <w:vAlign w:val="center"/>
          </w:tcPr>
          <w:p w:rsidR="00B46BE0" w:rsidRPr="008B772A" w:rsidRDefault="00B46BE0" w:rsidP="00FD6C4E">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Όχι</w:t>
            </w:r>
          </w:p>
        </w:tc>
      </w:tr>
      <w:tr w:rsidR="00B46BE0" w:rsidRPr="008B772A" w:rsidTr="009C3FD0">
        <w:trPr>
          <w:cantSplit/>
          <w:trHeight w:val="20"/>
        </w:trPr>
        <w:tc>
          <w:tcPr>
            <w:tcW w:w="3823" w:type="dxa"/>
            <w:shd w:val="clear" w:color="auto" w:fill="DDD9C3"/>
            <w:vAlign w:val="center"/>
          </w:tcPr>
          <w:p w:rsidR="00B46BE0" w:rsidRPr="008B772A" w:rsidRDefault="00B46BE0"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528" w:type="dxa"/>
            <w:gridSpan w:val="4"/>
            <w:vAlign w:val="center"/>
          </w:tcPr>
          <w:p w:rsidR="00B46BE0" w:rsidRPr="008B772A" w:rsidRDefault="00B46BE0" w:rsidP="00FD6C4E">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Ελληνική</w:t>
            </w:r>
          </w:p>
        </w:tc>
      </w:tr>
      <w:tr w:rsidR="00B46BE0" w:rsidRPr="008B772A" w:rsidTr="009C3FD0">
        <w:trPr>
          <w:cantSplit/>
          <w:trHeight w:val="20"/>
        </w:trPr>
        <w:tc>
          <w:tcPr>
            <w:tcW w:w="3823" w:type="dxa"/>
            <w:shd w:val="clear" w:color="auto" w:fill="DDD9C3"/>
            <w:vAlign w:val="center"/>
          </w:tcPr>
          <w:p w:rsidR="00B46BE0" w:rsidRPr="008B772A" w:rsidRDefault="00B46BE0" w:rsidP="00FD6C4E">
            <w:pPr>
              <w:ind w:left="426" w:hanging="426"/>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rPr>
              <w:t>ERASMUS</w:t>
            </w:r>
            <w:r w:rsidRPr="008B772A">
              <w:rPr>
                <w:rFonts w:asciiTheme="minorHAnsi" w:hAnsiTheme="minorHAnsi" w:cstheme="minorHAnsi"/>
                <w:b/>
                <w:sz w:val="20"/>
                <w:szCs w:val="20"/>
                <w:lang w:val="el-GR"/>
              </w:rPr>
              <w:t xml:space="preserve"> </w:t>
            </w:r>
          </w:p>
        </w:tc>
        <w:tc>
          <w:tcPr>
            <w:tcW w:w="5528" w:type="dxa"/>
            <w:gridSpan w:val="4"/>
            <w:vAlign w:val="center"/>
          </w:tcPr>
          <w:p w:rsidR="00B46BE0" w:rsidRPr="008B772A" w:rsidRDefault="00B46BE0" w:rsidP="00FD6C4E">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Όχι</w:t>
            </w:r>
          </w:p>
        </w:tc>
      </w:tr>
      <w:tr w:rsidR="00B46BE0" w:rsidRPr="008B772A" w:rsidTr="009C3FD0">
        <w:trPr>
          <w:cantSplit/>
          <w:trHeight w:val="20"/>
        </w:trPr>
        <w:tc>
          <w:tcPr>
            <w:tcW w:w="3823" w:type="dxa"/>
            <w:shd w:val="clear" w:color="auto" w:fill="DDD9C3"/>
            <w:vAlign w:val="center"/>
          </w:tcPr>
          <w:p w:rsidR="00B46BE0" w:rsidRPr="008B772A" w:rsidRDefault="00B46BE0"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ΗΛΕΚΤΡΟΝΙΚΗ ΣΕΛΙΔΑ ΜΑΘΗΜΑΤΟΣ (URL)</w:t>
            </w:r>
          </w:p>
        </w:tc>
        <w:tc>
          <w:tcPr>
            <w:tcW w:w="5528" w:type="dxa"/>
            <w:gridSpan w:val="4"/>
            <w:vAlign w:val="center"/>
          </w:tcPr>
          <w:p w:rsidR="00B46BE0" w:rsidRPr="008B772A" w:rsidRDefault="00B46BE0" w:rsidP="00FD6C4E">
            <w:pPr>
              <w:spacing w:before="20" w:after="20"/>
              <w:ind w:left="426" w:hanging="426"/>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https://eclass.emt.</w:t>
            </w:r>
            <w:r w:rsidR="00E90926">
              <w:rPr>
                <w:rFonts w:asciiTheme="minorHAnsi" w:eastAsia="Calibri" w:hAnsiTheme="minorHAnsi" w:cstheme="minorHAnsi"/>
                <w:color w:val="244061"/>
                <w:sz w:val="20"/>
                <w:szCs w:val="20"/>
              </w:rPr>
              <w:t>duth</w:t>
            </w:r>
            <w:r w:rsidRPr="008B772A">
              <w:rPr>
                <w:rFonts w:asciiTheme="minorHAnsi" w:eastAsia="Calibri" w:hAnsiTheme="minorHAnsi" w:cstheme="minorHAnsi"/>
                <w:color w:val="244061"/>
                <w:sz w:val="20"/>
                <w:szCs w:val="20"/>
              </w:rPr>
              <w:t>.gr/courses/AD110/</w:t>
            </w:r>
          </w:p>
        </w:tc>
      </w:tr>
    </w:tbl>
    <w:p w:rsidR="00B46BE0" w:rsidRPr="008B772A" w:rsidRDefault="00B46BE0" w:rsidP="001E747E">
      <w:pPr>
        <w:widowControl w:val="0"/>
        <w:numPr>
          <w:ilvl w:val="0"/>
          <w:numId w:val="47"/>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1"/>
      </w:tblGrid>
      <w:tr w:rsidR="00B46BE0" w:rsidRPr="008B772A" w:rsidTr="009C3FD0">
        <w:tc>
          <w:tcPr>
            <w:tcW w:w="9351" w:type="dxa"/>
            <w:tcBorders>
              <w:bottom w:val="nil"/>
            </w:tcBorders>
            <w:shd w:val="clear" w:color="auto" w:fill="DDD9C3"/>
          </w:tcPr>
          <w:p w:rsidR="00B46BE0" w:rsidRPr="008B772A" w:rsidRDefault="00B46BE0" w:rsidP="00FD6C4E">
            <w:pPr>
              <w:spacing w:before="60" w:after="60"/>
              <w:ind w:left="426" w:hanging="426"/>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B46BE0" w:rsidRPr="00E90926" w:rsidTr="009C3FD0">
        <w:tc>
          <w:tcPr>
            <w:tcW w:w="9351" w:type="dxa"/>
          </w:tcPr>
          <w:p w:rsidR="00B46BE0" w:rsidRPr="008B772A" w:rsidRDefault="00B46BE0" w:rsidP="00D71C73">
            <w:pPr>
              <w:widowControl w:val="0"/>
              <w:autoSpaceDE w:val="0"/>
              <w:autoSpaceDN w:val="0"/>
              <w:adjustRightInd w:val="0"/>
              <w:spacing w:after="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Το μάθημα εισάγει τους φοιτητές/φοιτήτριες στο Ηλεκτρονικό Επιχειρείν, το Ηλεκτρονικό Εμπόριο και στη σχεδίαση ιστοχώρων για την διαχείριση σχετικών εφαρμογών δια μέσου διαθεματικών προσεγγίσεων. Η θεματολογία αφορά την εκμετάλλευση των τεχνολογιών πληροφορικής και επικοινωνιών (ΤΠΕ) για την υποστήριξη και τη βελτιστοποίηση των επιχειρησιακών διαδικασιών και λειτουργιών. Αυτό περιλαμβάνει όχι μόνο τις πωλήσεις και την αγορά προϊόντων ή υπηρεσιών μέσω του Διαδικτύου (ηλεκτρονικό εμπόριο ή </w:t>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commerce</w:t>
            </w:r>
            <w:r w:rsidRPr="008B772A">
              <w:rPr>
                <w:rFonts w:asciiTheme="minorHAnsi" w:hAnsiTheme="minorHAnsi" w:cstheme="minorHAnsi"/>
                <w:color w:val="244061"/>
                <w:sz w:val="22"/>
                <w:szCs w:val="22"/>
                <w:lang w:val="el-GR"/>
              </w:rPr>
              <w:t>), αλλά και την ολοκληρωμένη διαχείριση επιχειρησιακών διαδικασιών, τις σχέσεις με τους πελάτες, την εφοδιαστική αλυσίδα και την εσωτερική συνεργασία.</w:t>
            </w:r>
          </w:p>
          <w:p w:rsidR="00B46BE0" w:rsidRPr="008B772A" w:rsidRDefault="00B46BE0" w:rsidP="00D71C73">
            <w:pPr>
              <w:widowControl w:val="0"/>
              <w:autoSpaceDE w:val="0"/>
              <w:autoSpaceDN w:val="0"/>
              <w:adjustRightInd w:val="0"/>
              <w:spacing w:after="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Το μάθημα εξετάζει τα παραπάνω ζητήματα από δύο παράλληλες οπτικές γωνίες: (α) από την επιχειρηματική σκοπιά, όσον αφορά τον αντίκτυπο των θεμάτων του ηλεκτρονικού επιχειρείν στην επιχειρηματική στρατηγική και την ευρύτερη επιχειρηματική δραστηριότητα, και (β) από την τεχνολογική σκοπιά λαμβάνοντας υπόψη τις απαραίτητες τεχνολογικές υποδομές που απαιτούνται για την υποστήριξη των αντίστοιχων πρακτικών ηλεκτρονικού επιχειρείν, την ανάπτυξη και τη διασύνδεσή τους, και γενικά τα διάφορα πρακτικά ζητήματα που σχετίζονται με την εφαρμογή τους.</w:t>
            </w:r>
          </w:p>
          <w:p w:rsidR="00B46BE0" w:rsidRPr="008B772A" w:rsidRDefault="00B46BE0" w:rsidP="00D71C73">
            <w:pPr>
              <w:widowControl w:val="0"/>
              <w:autoSpaceDE w:val="0"/>
              <w:autoSpaceDN w:val="0"/>
              <w:adjustRightInd w:val="0"/>
              <w:spacing w:after="60"/>
              <w:jc w:val="both"/>
              <w:rPr>
                <w:rFonts w:asciiTheme="minorHAnsi" w:hAnsiTheme="minorHAnsi" w:cstheme="minorHAnsi"/>
                <w:b/>
                <w:bCs/>
                <w:color w:val="244061"/>
                <w:lang w:val="el-GR"/>
              </w:rPr>
            </w:pPr>
            <w:r w:rsidRPr="008B772A">
              <w:rPr>
                <w:rFonts w:asciiTheme="minorHAnsi" w:hAnsiTheme="minorHAnsi" w:cstheme="minorHAnsi"/>
                <w:b/>
                <w:bCs/>
                <w:color w:val="244061"/>
                <w:sz w:val="22"/>
                <w:szCs w:val="22"/>
                <w:lang w:val="el-GR"/>
              </w:rPr>
              <w:t>Μετά την επιτυχή ολοκλήρωση του μαθήματος, οι συμμετέχοντες θα είναι σε θέση να:</w:t>
            </w:r>
          </w:p>
          <w:p w:rsidR="00B46BE0" w:rsidRPr="008B772A" w:rsidRDefault="00B46BE0" w:rsidP="001E747E">
            <w:pPr>
              <w:widowControl w:val="0"/>
              <w:numPr>
                <w:ilvl w:val="0"/>
                <w:numId w:val="100"/>
              </w:numPr>
              <w:autoSpaceDE w:val="0"/>
              <w:autoSpaceDN w:val="0"/>
              <w:adjustRightInd w:val="0"/>
              <w:spacing w:after="60"/>
              <w:ind w:left="3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Αναγνωρίζουν τον ρόλο της Ηλεκτρονικής Επιχειρησιακής Δράσης (</w:t>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Business</w:t>
            </w:r>
            <w:r w:rsidRPr="008B772A">
              <w:rPr>
                <w:rFonts w:asciiTheme="minorHAnsi" w:hAnsiTheme="minorHAnsi" w:cstheme="minorHAnsi"/>
                <w:color w:val="244061"/>
                <w:sz w:val="22"/>
                <w:szCs w:val="22"/>
                <w:lang w:val="el-GR"/>
              </w:rPr>
              <w:t>) στη διαμόρφωση μιας νέας πραγματικότητας στην επικοινωνία, στις επιπτώσεις στην αγορά και τις ευκαιρίες ανάπτυξης.</w:t>
            </w:r>
          </w:p>
          <w:p w:rsidR="00B46BE0" w:rsidRPr="008B772A" w:rsidRDefault="00B46BE0" w:rsidP="001E747E">
            <w:pPr>
              <w:widowControl w:val="0"/>
              <w:numPr>
                <w:ilvl w:val="0"/>
                <w:numId w:val="100"/>
              </w:numPr>
              <w:autoSpaceDE w:val="0"/>
              <w:autoSpaceDN w:val="0"/>
              <w:adjustRightInd w:val="0"/>
              <w:spacing w:after="60"/>
              <w:ind w:left="360"/>
              <w:jc w:val="both"/>
              <w:rPr>
                <w:rFonts w:asciiTheme="minorHAnsi" w:hAnsiTheme="minorHAnsi" w:cstheme="minorHAnsi"/>
                <w:color w:val="244061"/>
                <w:lang w:val="el-GR"/>
              </w:rPr>
            </w:pPr>
            <w:r w:rsidRPr="008B772A">
              <w:rPr>
                <w:rFonts w:asciiTheme="minorHAnsi" w:hAnsiTheme="minorHAnsi" w:cstheme="minorHAnsi"/>
                <w:color w:val="244061"/>
                <w:sz w:val="22"/>
                <w:szCs w:val="22"/>
              </w:rPr>
              <w:t>K</w:t>
            </w:r>
            <w:r w:rsidRPr="008B772A">
              <w:rPr>
                <w:rFonts w:asciiTheme="minorHAnsi" w:hAnsiTheme="minorHAnsi" w:cstheme="minorHAnsi"/>
                <w:color w:val="244061"/>
                <w:sz w:val="22"/>
                <w:szCs w:val="22"/>
                <w:lang w:val="el-GR"/>
              </w:rPr>
              <w:t xml:space="preserve">ατανοούν τις νέες εξελίξεις γύρω από θέματα κοινωνικής δικτύωσης, καθώς και αλληλεπίδρασεων μέσω των αναδυόμενων καναλιών επικοινωνίας που έχουν διαμορφώσει ένα </w:t>
            </w:r>
            <w:r w:rsidRPr="008B772A">
              <w:rPr>
                <w:rFonts w:asciiTheme="minorHAnsi" w:hAnsiTheme="minorHAnsi" w:cstheme="minorHAnsi"/>
                <w:color w:val="244061"/>
                <w:sz w:val="22"/>
                <w:szCs w:val="22"/>
                <w:lang w:val="el-GR"/>
              </w:rPr>
              <w:lastRenderedPageBreak/>
              <w:t>νέο τοπίο καινοτομίας και επιχειρηματικότητας.</w:t>
            </w:r>
          </w:p>
          <w:p w:rsidR="00B46BE0" w:rsidRPr="008B772A" w:rsidRDefault="00B46BE0" w:rsidP="001E747E">
            <w:pPr>
              <w:widowControl w:val="0"/>
              <w:numPr>
                <w:ilvl w:val="0"/>
                <w:numId w:val="100"/>
              </w:numPr>
              <w:autoSpaceDE w:val="0"/>
              <w:autoSpaceDN w:val="0"/>
              <w:adjustRightInd w:val="0"/>
              <w:spacing w:after="60"/>
              <w:ind w:left="3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Κατανοούν τον αντικτύπο του συνδυασμού νέων τεχνολογικών υποδομών και επιχειρηματικών μοντέλων (ευκαιρίες για νέες επιχειρηματικές δραστηριότητες, αποτελεσματικότερη διαχείριση επιχειρηματικών διαδικασιών, ανάπτυξη νέων υπηρεσιών, άμεση διαδραστική επικοινωνία και διεκπεραίωση συναλλαγών με πελάτες, καταναλωτές και πολίτες δια μέσου ηλεκτρονικών μέσων).</w:t>
            </w:r>
          </w:p>
          <w:p w:rsidR="00B46BE0" w:rsidRPr="008B772A" w:rsidRDefault="00B46BE0" w:rsidP="001E747E">
            <w:pPr>
              <w:widowControl w:val="0"/>
              <w:numPr>
                <w:ilvl w:val="0"/>
                <w:numId w:val="100"/>
              </w:numPr>
              <w:autoSpaceDE w:val="0"/>
              <w:autoSpaceDN w:val="0"/>
              <w:adjustRightInd w:val="0"/>
              <w:spacing w:after="60"/>
              <w:ind w:left="3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Αποκτήσουν το απαραίτητο εννοιολογικό και θεωρητικό υπόβαθρο του ηλεκτρονικού εμπορίου, κατανοώντας την ανάγκη αλλά και την πρόκληση της διεπιστημονικής αυτής προσέγγισης.</w:t>
            </w:r>
          </w:p>
          <w:p w:rsidR="00B46BE0" w:rsidRPr="008B772A" w:rsidRDefault="00B46BE0" w:rsidP="001E747E">
            <w:pPr>
              <w:widowControl w:val="0"/>
              <w:numPr>
                <w:ilvl w:val="0"/>
                <w:numId w:val="100"/>
              </w:numPr>
              <w:autoSpaceDE w:val="0"/>
              <w:autoSpaceDN w:val="0"/>
              <w:adjustRightInd w:val="0"/>
              <w:spacing w:after="60"/>
              <w:ind w:left="3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Κατανοήσουν τους κρίσιμους παράγοντες και τα πλεονεκτήματα που σχετίζονται με την αποτελεσματική διαχείριση νέων λύσεων πληροφορικής και να είναι σε θέση.</w:t>
            </w:r>
          </w:p>
          <w:p w:rsidR="00B46BE0" w:rsidRPr="008B772A" w:rsidRDefault="00B46BE0" w:rsidP="001E747E">
            <w:pPr>
              <w:widowControl w:val="0"/>
              <w:numPr>
                <w:ilvl w:val="0"/>
                <w:numId w:val="100"/>
              </w:numPr>
              <w:autoSpaceDE w:val="0"/>
              <w:autoSpaceDN w:val="0"/>
              <w:adjustRightInd w:val="0"/>
              <w:spacing w:after="60"/>
              <w:ind w:left="3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Αξιολογούν στρατηγικές ηλεκτρονικού επιχειρείν και επιχειρηματικά μοντέλα.</w:t>
            </w:r>
          </w:p>
          <w:p w:rsidR="00B46BE0" w:rsidRPr="008B772A" w:rsidRDefault="00B46BE0" w:rsidP="001E747E">
            <w:pPr>
              <w:widowControl w:val="0"/>
              <w:numPr>
                <w:ilvl w:val="0"/>
                <w:numId w:val="100"/>
              </w:numPr>
              <w:autoSpaceDE w:val="0"/>
              <w:autoSpaceDN w:val="0"/>
              <w:adjustRightInd w:val="0"/>
              <w:spacing w:after="60"/>
              <w:ind w:left="3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Εξοικιωθούν με τα εργαλεία ΤΠΕ που βοηθούν στην εφαρμογή λύσεων πληροφορικής προς την κατεύθυνση της αποτελεσματικής αντιμετώπισης διαφόρων πρακτικών ζητημάτων στο χώρο του Ηλεκτρονικού Επιχειρείν.</w:t>
            </w:r>
          </w:p>
          <w:p w:rsidR="00B46BE0" w:rsidRPr="008B772A" w:rsidRDefault="00B46BE0" w:rsidP="001E747E">
            <w:pPr>
              <w:widowControl w:val="0"/>
              <w:numPr>
                <w:ilvl w:val="0"/>
                <w:numId w:val="100"/>
              </w:numPr>
              <w:autoSpaceDE w:val="0"/>
              <w:autoSpaceDN w:val="0"/>
              <w:adjustRightInd w:val="0"/>
              <w:spacing w:after="60"/>
              <w:ind w:left="3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Εφαρμόζουν τις γνώσεις τους στο σχεδιασμό εφαρμογών Ηλεκτρονικού Επιχειρείν χρησιμοποιώντας τα σχετικά πακέτα λογισμικού ανάπτυξης ιστοσελίδων.</w:t>
            </w:r>
          </w:p>
          <w:p w:rsidR="00B46BE0" w:rsidRPr="008B772A" w:rsidRDefault="00B46BE0" w:rsidP="001E747E">
            <w:pPr>
              <w:widowControl w:val="0"/>
              <w:numPr>
                <w:ilvl w:val="0"/>
                <w:numId w:val="100"/>
              </w:numPr>
              <w:autoSpaceDE w:val="0"/>
              <w:autoSpaceDN w:val="0"/>
              <w:adjustRightInd w:val="0"/>
              <w:spacing w:after="60"/>
              <w:ind w:left="3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Να είναι σε θέση να συζητάνε τις τελευταίες εξελίξεις και τάσεις γύρω από το ηλεκτρονικό επιχειρείν σε παγκόσμιο επίπεδο, την πορεία της ακαδημαϊκής έρευνας, την σύγχρονη επιχειρηματικότητα και τις αλλαγές στη συμπεριφορά των τελικών καταναλωτών.</w:t>
            </w:r>
          </w:p>
        </w:tc>
      </w:tr>
      <w:tr w:rsidR="00B46BE0" w:rsidRPr="008B772A" w:rsidTr="009C3FD0">
        <w:tblPrEx>
          <w:tblLook w:val="0000"/>
        </w:tblPrEx>
        <w:tc>
          <w:tcPr>
            <w:tcW w:w="9351" w:type="dxa"/>
            <w:tcBorders>
              <w:bottom w:val="nil"/>
            </w:tcBorders>
            <w:shd w:val="clear" w:color="auto" w:fill="DDD9C3"/>
          </w:tcPr>
          <w:p w:rsidR="00B46BE0" w:rsidRPr="008B772A" w:rsidRDefault="00B46BE0" w:rsidP="00FD6C4E">
            <w:pPr>
              <w:spacing w:before="60" w:after="60"/>
              <w:ind w:left="426" w:hanging="426"/>
              <w:rPr>
                <w:rFonts w:asciiTheme="minorHAnsi" w:hAnsiTheme="minorHAnsi" w:cstheme="minorHAnsi"/>
                <w:b/>
                <w:sz w:val="20"/>
                <w:szCs w:val="20"/>
              </w:rPr>
            </w:pPr>
            <w:r w:rsidRPr="008B772A">
              <w:rPr>
                <w:rFonts w:asciiTheme="minorHAnsi" w:hAnsiTheme="minorHAnsi" w:cstheme="minorHAnsi"/>
                <w:b/>
                <w:sz w:val="20"/>
                <w:szCs w:val="20"/>
              </w:rPr>
              <w:lastRenderedPageBreak/>
              <w:t>Γενικές Ικανότητες</w:t>
            </w:r>
          </w:p>
        </w:tc>
      </w:tr>
      <w:tr w:rsidR="00B46BE0" w:rsidRPr="008B772A" w:rsidTr="009C3FD0">
        <w:tc>
          <w:tcPr>
            <w:tcW w:w="9351" w:type="dxa"/>
            <w:tcBorders>
              <w:bottom w:val="single" w:sz="4" w:space="0" w:color="auto"/>
            </w:tcBorders>
          </w:tcPr>
          <w:p w:rsidR="00B46BE0" w:rsidRPr="008B772A" w:rsidRDefault="00B46BE0" w:rsidP="001E747E">
            <w:pPr>
              <w:numPr>
                <w:ilvl w:val="0"/>
                <w:numId w:val="163"/>
              </w:numPr>
              <w:spacing w:after="60"/>
              <w:ind w:left="453" w:hanging="357"/>
              <w:jc w:val="both"/>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Αναζήτηση, ανάλυση και σύνθεση δεδομένων και πληροφοριών, με τη χρήση και των απαραίτητων τεχνολογιών </w:t>
            </w:r>
          </w:p>
          <w:p w:rsidR="00B46BE0" w:rsidRPr="008B772A" w:rsidRDefault="00B46BE0" w:rsidP="001E747E">
            <w:pPr>
              <w:numPr>
                <w:ilvl w:val="0"/>
                <w:numId w:val="163"/>
              </w:numPr>
              <w:spacing w:after="60"/>
              <w:ind w:left="453" w:hanging="357"/>
              <w:jc w:val="both"/>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Προσαρμογή σε νέες καταστάσεις </w:t>
            </w:r>
          </w:p>
          <w:p w:rsidR="00B46BE0" w:rsidRPr="008B772A" w:rsidRDefault="00B46BE0" w:rsidP="001E747E">
            <w:pPr>
              <w:numPr>
                <w:ilvl w:val="0"/>
                <w:numId w:val="163"/>
              </w:numPr>
              <w:spacing w:after="60"/>
              <w:ind w:left="453" w:hanging="357"/>
              <w:jc w:val="both"/>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Εργασία σε διεπιστημονικό περιβάλλον</w:t>
            </w:r>
          </w:p>
          <w:p w:rsidR="00B46BE0" w:rsidRPr="008B772A" w:rsidRDefault="00B46BE0" w:rsidP="001E747E">
            <w:pPr>
              <w:numPr>
                <w:ilvl w:val="0"/>
                <w:numId w:val="163"/>
              </w:numPr>
              <w:spacing w:after="60"/>
              <w:ind w:left="453" w:hanging="357"/>
              <w:jc w:val="both"/>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Αυτόνομη Εργασία</w:t>
            </w:r>
          </w:p>
          <w:p w:rsidR="00B46BE0" w:rsidRPr="008B772A" w:rsidRDefault="00B46BE0" w:rsidP="001E747E">
            <w:pPr>
              <w:numPr>
                <w:ilvl w:val="0"/>
                <w:numId w:val="163"/>
              </w:numPr>
              <w:spacing w:after="60"/>
              <w:ind w:left="453" w:hanging="357"/>
              <w:jc w:val="both"/>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Ομαδική εργασία </w:t>
            </w:r>
          </w:p>
          <w:p w:rsidR="00B46BE0" w:rsidRPr="008B772A" w:rsidRDefault="00B46BE0" w:rsidP="001E747E">
            <w:pPr>
              <w:numPr>
                <w:ilvl w:val="0"/>
                <w:numId w:val="163"/>
              </w:numPr>
              <w:spacing w:after="60"/>
              <w:ind w:left="453" w:hanging="357"/>
              <w:jc w:val="both"/>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Άσκηση κριτικής και αυτοκριτικής </w:t>
            </w:r>
          </w:p>
          <w:p w:rsidR="00B46BE0" w:rsidRPr="008B772A" w:rsidRDefault="00B46BE0" w:rsidP="001E747E">
            <w:pPr>
              <w:numPr>
                <w:ilvl w:val="0"/>
                <w:numId w:val="163"/>
              </w:numPr>
              <w:spacing w:after="60"/>
              <w:ind w:left="453" w:hanging="357"/>
              <w:jc w:val="both"/>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Προαγωγή της ελεύθερης, δημιουργικής και επαγωγικής σκέψης</w:t>
            </w:r>
          </w:p>
          <w:p w:rsidR="00B46BE0" w:rsidRPr="008B772A" w:rsidRDefault="00B46BE0" w:rsidP="001E747E">
            <w:pPr>
              <w:numPr>
                <w:ilvl w:val="0"/>
                <w:numId w:val="163"/>
              </w:numPr>
              <w:spacing w:after="60"/>
              <w:ind w:left="453" w:hanging="357"/>
              <w:jc w:val="both"/>
              <w:rPr>
                <w:rFonts w:asciiTheme="minorHAnsi" w:hAnsiTheme="minorHAnsi" w:cstheme="minorHAnsi"/>
                <w:color w:val="244061"/>
              </w:rPr>
            </w:pPr>
            <w:r w:rsidRPr="008B772A">
              <w:rPr>
                <w:rFonts w:asciiTheme="minorHAnsi" w:eastAsia="Calibri" w:hAnsiTheme="minorHAnsi" w:cstheme="minorHAnsi"/>
                <w:color w:val="244061"/>
                <w:sz w:val="22"/>
                <w:szCs w:val="22"/>
              </w:rPr>
              <w:t>Λήψη αποφάσεων</w:t>
            </w:r>
          </w:p>
        </w:tc>
      </w:tr>
    </w:tbl>
    <w:p w:rsidR="00B46BE0" w:rsidRPr="008B772A" w:rsidRDefault="00B46BE0" w:rsidP="001E747E">
      <w:pPr>
        <w:widowControl w:val="0"/>
        <w:numPr>
          <w:ilvl w:val="0"/>
          <w:numId w:val="47"/>
        </w:numPr>
        <w:autoSpaceDE w:val="0"/>
        <w:autoSpaceDN w:val="0"/>
        <w:adjustRightInd w:val="0"/>
        <w:spacing w:before="240"/>
        <w:ind w:left="425" w:hanging="425"/>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1"/>
      </w:tblGrid>
      <w:tr w:rsidR="00B46BE0" w:rsidRPr="00E90926" w:rsidTr="009C3FD0">
        <w:tc>
          <w:tcPr>
            <w:tcW w:w="9351" w:type="dxa"/>
          </w:tcPr>
          <w:p w:rsidR="00B46BE0" w:rsidRPr="008B772A" w:rsidRDefault="00B46BE0" w:rsidP="001E747E">
            <w:pPr>
              <w:numPr>
                <w:ilvl w:val="0"/>
                <w:numId w:val="53"/>
              </w:numPr>
              <w:spacing w:after="60"/>
              <w:ind w:left="448"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Τις Τεχνολογίες της Πληροφορίας και των Επικοινωνιών (ΤΠΕ)</w:t>
            </w:r>
          </w:p>
          <w:p w:rsidR="00B46BE0" w:rsidRPr="008B772A" w:rsidRDefault="00B46BE0" w:rsidP="001E747E">
            <w:pPr>
              <w:numPr>
                <w:ilvl w:val="0"/>
                <w:numId w:val="53"/>
              </w:numPr>
              <w:spacing w:after="60"/>
              <w:ind w:left="448" w:hanging="284"/>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Δίκτυα, Διαδίκτυο, Παγκόσμιος Ιστός</w:t>
            </w:r>
          </w:p>
          <w:p w:rsidR="00B46BE0" w:rsidRPr="008B772A" w:rsidRDefault="00B46BE0" w:rsidP="001E747E">
            <w:pPr>
              <w:numPr>
                <w:ilvl w:val="0"/>
                <w:numId w:val="53"/>
              </w:numPr>
              <w:spacing w:after="60"/>
              <w:ind w:left="448"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Επιχειρηματικά Μοντέλα και Μορφές </w:t>
            </w:r>
            <w:r w:rsidRPr="008B772A">
              <w:rPr>
                <w:rFonts w:asciiTheme="minorHAnsi" w:eastAsia="Calibri" w:hAnsiTheme="minorHAnsi" w:cstheme="minorHAnsi"/>
                <w:color w:val="244061"/>
                <w:sz w:val="22"/>
                <w:szCs w:val="22"/>
              </w:rPr>
              <w:t>e</w:t>
            </w:r>
            <w:r w:rsidRPr="008B772A">
              <w:rPr>
                <w:rFonts w:asciiTheme="minorHAnsi" w:eastAsia="Calibri" w:hAnsiTheme="minorHAnsi" w:cstheme="minorHAnsi"/>
                <w:color w:val="244061"/>
                <w:sz w:val="22"/>
                <w:szCs w:val="22"/>
                <w:lang w:val="el-GR"/>
              </w:rPr>
              <w:t>-</w:t>
            </w:r>
            <w:r w:rsidRPr="008B772A">
              <w:rPr>
                <w:rFonts w:asciiTheme="minorHAnsi" w:eastAsia="Calibri" w:hAnsiTheme="minorHAnsi" w:cstheme="minorHAnsi"/>
                <w:color w:val="244061"/>
                <w:sz w:val="22"/>
                <w:szCs w:val="22"/>
              </w:rPr>
              <w:t>Business</w:t>
            </w:r>
          </w:p>
          <w:p w:rsidR="00B46BE0" w:rsidRPr="008B772A" w:rsidRDefault="00B46BE0" w:rsidP="001E747E">
            <w:pPr>
              <w:numPr>
                <w:ilvl w:val="0"/>
                <w:numId w:val="53"/>
              </w:numPr>
              <w:spacing w:after="60"/>
              <w:ind w:left="448"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Ηλεκτρονικό Εμπόριο, Ιστορική Αναδρομή, Κοινωνικές και Τεχνολογικές τάσεις που το διαμόρφωσαν</w:t>
            </w:r>
          </w:p>
          <w:p w:rsidR="00B46BE0" w:rsidRPr="008B772A" w:rsidRDefault="00B46BE0" w:rsidP="001E747E">
            <w:pPr>
              <w:numPr>
                <w:ilvl w:val="0"/>
                <w:numId w:val="53"/>
              </w:numPr>
              <w:spacing w:after="60"/>
              <w:ind w:left="448"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Σύγχρονες εφαρμογές Ηλεκτρονικού Εμπορίου, Χαρακτηριστικά και Κατηγορίες</w:t>
            </w:r>
          </w:p>
          <w:p w:rsidR="00B46BE0" w:rsidRPr="008B772A" w:rsidRDefault="00B46BE0" w:rsidP="001E747E">
            <w:pPr>
              <w:numPr>
                <w:ilvl w:val="0"/>
                <w:numId w:val="53"/>
              </w:numPr>
              <w:spacing w:after="60"/>
              <w:ind w:left="448" w:hanging="284"/>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Στρατηγικές Ηλεκτρονικού Μάρκετινγκ, Αναμενόμενα Οφέλη</w:t>
            </w:r>
          </w:p>
          <w:p w:rsidR="00B46BE0" w:rsidRPr="008B772A" w:rsidRDefault="00B46BE0" w:rsidP="001E747E">
            <w:pPr>
              <w:numPr>
                <w:ilvl w:val="0"/>
                <w:numId w:val="53"/>
              </w:numPr>
              <w:spacing w:after="60"/>
              <w:ind w:left="448"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Εισαγωγή στα Λογισμικά Διαχείρισης Περιεχομένου (</w:t>
            </w:r>
            <w:r w:rsidRPr="008B772A">
              <w:rPr>
                <w:rFonts w:asciiTheme="minorHAnsi" w:eastAsia="Calibri" w:hAnsiTheme="minorHAnsi" w:cstheme="minorHAnsi"/>
                <w:color w:val="244061"/>
                <w:sz w:val="22"/>
                <w:szCs w:val="22"/>
              </w:rPr>
              <w:t>Joomla</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rPr>
              <w:t>WordPress</w:t>
            </w:r>
            <w:r w:rsidRPr="008B772A">
              <w:rPr>
                <w:rFonts w:asciiTheme="minorHAnsi" w:eastAsia="Calibri" w:hAnsiTheme="minorHAnsi" w:cstheme="minorHAnsi"/>
                <w:color w:val="244061"/>
                <w:sz w:val="22"/>
                <w:szCs w:val="22"/>
                <w:lang w:val="el-GR"/>
              </w:rPr>
              <w:t>, κτλ.).</w:t>
            </w:r>
          </w:p>
          <w:p w:rsidR="00B46BE0" w:rsidRPr="008B772A" w:rsidRDefault="00B46BE0" w:rsidP="001E747E">
            <w:pPr>
              <w:numPr>
                <w:ilvl w:val="0"/>
                <w:numId w:val="53"/>
              </w:numPr>
              <w:spacing w:after="60"/>
              <w:ind w:left="448"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Ηλεκτρονικό Κατάστημα (όψη πελάτη/επισκέπτη), Περιβάλλον Διαχείρισης Ηλεκτρονικού Καταστήματος (όψη Διαχειριστή).</w:t>
            </w:r>
          </w:p>
          <w:p w:rsidR="00B46BE0" w:rsidRPr="008B772A" w:rsidRDefault="00B46BE0" w:rsidP="001E747E">
            <w:pPr>
              <w:numPr>
                <w:ilvl w:val="0"/>
                <w:numId w:val="53"/>
              </w:numPr>
              <w:spacing w:after="60"/>
              <w:ind w:left="448"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Εφαρμογές (Διαχειριστικές Εφαρμογές, Μηχανοργάνωση, Ηλεκτρονική Επιχείρηση, Ηλεκτρονικό Εμπόριο, Ηλεκτρονική Διακυβέρνηση, Ηλεκτρονική Μάθηση, Άλλες Ηλεκτρονικές δράσεις)</w:t>
            </w:r>
          </w:p>
          <w:p w:rsidR="00B46BE0" w:rsidRPr="008B772A" w:rsidRDefault="00B46BE0" w:rsidP="001E747E">
            <w:pPr>
              <w:numPr>
                <w:ilvl w:val="0"/>
                <w:numId w:val="53"/>
              </w:numPr>
              <w:spacing w:after="60"/>
              <w:ind w:left="448"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Τεχνολογίες και Υπηρεσίες Η-Επιχειρείν, Ασφάλεια και Προσωπικά δεδομένα, </w:t>
            </w:r>
            <w:r w:rsidRPr="008B772A">
              <w:rPr>
                <w:rFonts w:asciiTheme="minorHAnsi" w:eastAsia="Calibri" w:hAnsiTheme="minorHAnsi" w:cstheme="minorHAnsi"/>
                <w:color w:val="244061"/>
                <w:sz w:val="22"/>
                <w:szCs w:val="22"/>
              </w:rPr>
              <w:t>GDPR</w:t>
            </w:r>
            <w:r w:rsidRPr="008B772A">
              <w:rPr>
                <w:rFonts w:asciiTheme="minorHAnsi" w:eastAsia="Calibri" w:hAnsiTheme="minorHAnsi" w:cstheme="minorHAnsi"/>
                <w:color w:val="244061"/>
                <w:sz w:val="22"/>
                <w:szCs w:val="22"/>
                <w:lang w:val="el-GR"/>
              </w:rPr>
              <w:t>.</w:t>
            </w:r>
          </w:p>
          <w:p w:rsidR="00B46BE0" w:rsidRPr="008B772A" w:rsidRDefault="00B46BE0" w:rsidP="001E747E">
            <w:pPr>
              <w:numPr>
                <w:ilvl w:val="0"/>
                <w:numId w:val="53"/>
              </w:numPr>
              <w:spacing w:after="60"/>
              <w:ind w:left="448" w:hanging="284"/>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 Ανάλυση, Στρατηγική και Χρήση των </w:t>
            </w:r>
            <w:r w:rsidRPr="008B772A">
              <w:rPr>
                <w:rFonts w:asciiTheme="minorHAnsi" w:eastAsia="Calibri" w:hAnsiTheme="minorHAnsi" w:cstheme="minorHAnsi"/>
                <w:color w:val="244061"/>
                <w:sz w:val="22"/>
                <w:szCs w:val="22"/>
              </w:rPr>
              <w:t>K</w:t>
            </w:r>
            <w:r w:rsidRPr="008B772A">
              <w:rPr>
                <w:rFonts w:asciiTheme="minorHAnsi" w:eastAsia="Calibri" w:hAnsiTheme="minorHAnsi" w:cstheme="minorHAnsi"/>
                <w:color w:val="244061"/>
                <w:sz w:val="22"/>
                <w:szCs w:val="22"/>
                <w:lang w:val="el-GR"/>
              </w:rPr>
              <w:t xml:space="preserve">οινωνικών </w:t>
            </w:r>
            <w:r w:rsidRPr="008B772A">
              <w:rPr>
                <w:rFonts w:asciiTheme="minorHAnsi" w:eastAsia="Calibri" w:hAnsiTheme="minorHAnsi" w:cstheme="minorHAnsi"/>
                <w:color w:val="244061"/>
                <w:sz w:val="22"/>
                <w:szCs w:val="22"/>
              </w:rPr>
              <w:t>M</w:t>
            </w:r>
            <w:r w:rsidRPr="008B772A">
              <w:rPr>
                <w:rFonts w:asciiTheme="minorHAnsi" w:eastAsia="Calibri" w:hAnsiTheme="minorHAnsi" w:cstheme="minorHAnsi"/>
                <w:color w:val="244061"/>
                <w:sz w:val="22"/>
                <w:szCs w:val="22"/>
                <w:lang w:val="el-GR"/>
              </w:rPr>
              <w:t xml:space="preserve">έσων </w:t>
            </w:r>
          </w:p>
        </w:tc>
      </w:tr>
    </w:tbl>
    <w:p w:rsidR="00B46BE0" w:rsidRPr="008B772A" w:rsidRDefault="00B46BE0" w:rsidP="001E747E">
      <w:pPr>
        <w:widowControl w:val="0"/>
        <w:numPr>
          <w:ilvl w:val="0"/>
          <w:numId w:val="47"/>
        </w:numPr>
        <w:autoSpaceDE w:val="0"/>
        <w:autoSpaceDN w:val="0"/>
        <w:adjustRightInd w:val="0"/>
        <w:spacing w:before="240"/>
        <w:ind w:left="426" w:hanging="426"/>
        <w:rPr>
          <w:rFonts w:asciiTheme="minorHAnsi" w:hAnsiTheme="minorHAnsi" w:cstheme="minorHAnsi"/>
          <w:b/>
          <w:color w:val="000000"/>
          <w:lang w:val="el-GR"/>
        </w:rPr>
      </w:pPr>
      <w:r w:rsidRPr="008B772A">
        <w:rPr>
          <w:rFonts w:asciiTheme="minorHAnsi" w:hAnsiTheme="minorHAnsi" w:cstheme="minorHAnsi"/>
          <w:b/>
          <w:color w:val="000000"/>
          <w:lang w:val="el-GR"/>
        </w:rPr>
        <w:lastRenderedPageBreak/>
        <w:t>ΔΙΔΑΚΤΙΚΕΣ και ΜΑΘΗΣΙΑΚΕΣ ΜΕΘΟΔΟΙ - ΑΞΙΟΛΟΓΗΣΗ</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6045"/>
      </w:tblGrid>
      <w:tr w:rsidR="00B46BE0" w:rsidRPr="00E90926" w:rsidTr="009C3FD0">
        <w:tc>
          <w:tcPr>
            <w:tcW w:w="3306" w:type="dxa"/>
            <w:shd w:val="clear" w:color="auto" w:fill="DDD9C3"/>
            <w:vAlign w:val="center"/>
          </w:tcPr>
          <w:p w:rsidR="00B46BE0" w:rsidRPr="008B772A" w:rsidRDefault="00B46BE0"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ΤΡΟΠΟΣ ΠΑΡΑΔΟΣΗΣ</w:t>
            </w:r>
          </w:p>
        </w:tc>
        <w:tc>
          <w:tcPr>
            <w:tcW w:w="6045" w:type="dxa"/>
            <w:vAlign w:val="center"/>
          </w:tcPr>
          <w:p w:rsidR="00B46BE0" w:rsidRPr="008B772A" w:rsidRDefault="00B46BE0" w:rsidP="009C3FD0">
            <w:pPr>
              <w:spacing w:after="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Το μάθημα θα πραγματοποιείται με τη χρήση διαφόρων εποπτικών μέσων (π.χ. παρουσιάσεις </w:t>
            </w:r>
            <w:r w:rsidRPr="008B772A">
              <w:rPr>
                <w:rFonts w:asciiTheme="minorHAnsi" w:hAnsiTheme="minorHAnsi" w:cstheme="minorHAnsi"/>
                <w:color w:val="244061"/>
                <w:sz w:val="22"/>
                <w:szCs w:val="22"/>
              </w:rPr>
              <w:t>PowerPoint</w:t>
            </w:r>
            <w:r w:rsidRPr="008B772A">
              <w:rPr>
                <w:rFonts w:asciiTheme="minorHAnsi" w:hAnsiTheme="minorHAnsi" w:cstheme="minorHAnsi"/>
                <w:color w:val="244061"/>
                <w:sz w:val="22"/>
                <w:szCs w:val="22"/>
                <w:lang w:val="el-GR"/>
              </w:rPr>
              <w:t xml:space="preserve">, συζήτηση ρεαλιστικών σεναρίων χρήσης, αναζήτηση, προβολή και σχολιασμός διαφόρων διαδικτυακών τόπων, κτλ.). </w:t>
            </w:r>
          </w:p>
          <w:p w:rsidR="00B46BE0" w:rsidRPr="008B772A" w:rsidRDefault="00B46BE0" w:rsidP="009C3FD0">
            <w:pPr>
              <w:spacing w:after="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Κάθε ενότητα περιλαμβάνει εργαστήρια πρακτικής εφαρμογής της διδαχθείσας ύλης (π.χ. μελέτες περίπτωσης) με τη χρήση ποικίλου λογισμικού διαχείρισης περιεχομένου. Έμφαση δίνεται σε πραγματικά σενάρια του επιχειρηματικού κόσμου</w:t>
            </w:r>
          </w:p>
          <w:p w:rsidR="00B46BE0" w:rsidRPr="008B772A" w:rsidRDefault="00B46BE0" w:rsidP="009C3FD0">
            <w:pPr>
              <w:spacing w:after="60"/>
              <w:ind w:left="426" w:hanging="426"/>
              <w:rPr>
                <w:rFonts w:asciiTheme="minorHAnsi" w:hAnsiTheme="minorHAnsi" w:cstheme="minorHAnsi"/>
                <w:iCs/>
                <w:color w:val="244061"/>
                <w:lang w:val="el-GR"/>
              </w:rPr>
            </w:pPr>
            <w:r w:rsidRPr="008B772A">
              <w:rPr>
                <w:rFonts w:asciiTheme="minorHAnsi" w:hAnsiTheme="minorHAnsi" w:cstheme="minorHAnsi"/>
                <w:iCs/>
                <w:color w:val="244061"/>
                <w:sz w:val="22"/>
                <w:szCs w:val="22"/>
                <w:lang w:val="el-GR"/>
              </w:rPr>
              <w:t>Επιπλέον, οι διδακτικές δραστηριότητες περιλαμβάνουν:</w:t>
            </w:r>
          </w:p>
          <w:p w:rsidR="00B46BE0" w:rsidRPr="008B772A" w:rsidRDefault="00B46BE0"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Δημιουργία ιστοτόπου</w:t>
            </w:r>
          </w:p>
          <w:p w:rsidR="00B46BE0" w:rsidRPr="008B772A" w:rsidRDefault="00B46BE0"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Κύκλος ζωής των ενημερώσεων και της δημιουργίας περιεχομένου</w:t>
            </w:r>
          </w:p>
          <w:p w:rsidR="00B46BE0" w:rsidRPr="008B772A" w:rsidRDefault="00B46BE0" w:rsidP="001E747E">
            <w:pPr>
              <w:widowControl w:val="0"/>
              <w:numPr>
                <w:ilvl w:val="0"/>
                <w:numId w:val="100"/>
              </w:numPr>
              <w:autoSpaceDE w:val="0"/>
              <w:autoSpaceDN w:val="0"/>
              <w:adjustRightInd w:val="0"/>
              <w:spacing w:after="60"/>
              <w:ind w:left="340" w:hanging="340"/>
              <w:rPr>
                <w:rFonts w:asciiTheme="minorHAnsi" w:eastAsia="Calibri" w:hAnsiTheme="minorHAnsi" w:cstheme="minorHAnsi"/>
                <w:iCs/>
                <w:color w:val="244061"/>
                <w:lang w:val="el-GR"/>
              </w:rPr>
            </w:pPr>
            <w:r w:rsidRPr="008B772A">
              <w:rPr>
                <w:rFonts w:asciiTheme="minorHAnsi" w:hAnsiTheme="minorHAnsi" w:cstheme="minorHAnsi"/>
                <w:color w:val="244061"/>
                <w:sz w:val="22"/>
                <w:szCs w:val="22"/>
                <w:lang w:val="el-GR"/>
              </w:rPr>
              <w:t>Συμμετοχή σε σεμινάρια, ασκήσεις πράξης και ομαδικές συζητήσεις.</w:t>
            </w:r>
          </w:p>
        </w:tc>
      </w:tr>
      <w:tr w:rsidR="00B46BE0" w:rsidRPr="00E90926" w:rsidTr="009C3FD0">
        <w:tc>
          <w:tcPr>
            <w:tcW w:w="3306" w:type="dxa"/>
            <w:shd w:val="clear" w:color="auto" w:fill="DDD9C3"/>
            <w:vAlign w:val="center"/>
          </w:tcPr>
          <w:p w:rsidR="00B46BE0" w:rsidRPr="008B772A" w:rsidRDefault="00B46BE0" w:rsidP="00FD6C4E">
            <w:pPr>
              <w:ind w:left="426" w:hanging="426"/>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p>
        </w:tc>
        <w:tc>
          <w:tcPr>
            <w:tcW w:w="6045" w:type="dxa"/>
            <w:tcBorders>
              <w:bottom w:val="single" w:sz="4" w:space="0" w:color="auto"/>
            </w:tcBorders>
            <w:vAlign w:val="center"/>
          </w:tcPr>
          <w:p w:rsidR="00B46BE0" w:rsidRPr="008B772A" w:rsidRDefault="00B46BE0" w:rsidP="00E6691D">
            <w:pPr>
              <w:spacing w:before="12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Τεχνολογιών πληροφορίας και Επικοινωνιών (ΤΠΕ) στη Διδασκαλία και στην Επικοινωνία με τους φοιτητές:</w:t>
            </w:r>
          </w:p>
          <w:p w:rsidR="00B46BE0" w:rsidRPr="008B772A" w:rsidRDefault="00B46BE0" w:rsidP="001E747E">
            <w:pPr>
              <w:widowControl w:val="0"/>
              <w:numPr>
                <w:ilvl w:val="0"/>
                <w:numId w:val="100"/>
              </w:numPr>
              <w:autoSpaceDE w:val="0"/>
              <w:autoSpaceDN w:val="0"/>
              <w:adjustRightInd w:val="0"/>
              <w:ind w:left="340" w:hanging="340"/>
              <w:rPr>
                <w:rFonts w:asciiTheme="minorHAnsi" w:hAnsiTheme="minorHAnsi" w:cstheme="minorHAnsi"/>
                <w:color w:val="244061"/>
              </w:rPr>
            </w:pPr>
            <w:r w:rsidRPr="008B772A">
              <w:rPr>
                <w:rFonts w:asciiTheme="minorHAnsi" w:hAnsiTheme="minorHAnsi" w:cstheme="minorHAnsi"/>
                <w:color w:val="244061"/>
                <w:sz w:val="22"/>
                <w:szCs w:val="22"/>
              </w:rPr>
              <w:t>Προβολή διαφανειών στις διαλέξεις.</w:t>
            </w:r>
          </w:p>
          <w:p w:rsidR="00B46BE0" w:rsidRPr="008B772A" w:rsidRDefault="00B46BE0"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διαδραστικού-πολυμεσικού υλικού στις διαλέξεις και στα εργαστήρια</w:t>
            </w:r>
          </w:p>
          <w:p w:rsidR="00B46BE0" w:rsidRPr="008B772A" w:rsidRDefault="00B46BE0"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εργαλείων ανάπτυξης περιεχομένου (</w:t>
            </w:r>
            <w:r w:rsidRPr="008B772A">
              <w:rPr>
                <w:rFonts w:asciiTheme="minorHAnsi" w:hAnsiTheme="minorHAnsi" w:cstheme="minorHAnsi"/>
                <w:color w:val="244061"/>
                <w:sz w:val="22"/>
                <w:szCs w:val="22"/>
              </w:rPr>
              <w:t>CMS</w:t>
            </w:r>
            <w:r w:rsidRPr="008B772A">
              <w:rPr>
                <w:rFonts w:asciiTheme="minorHAnsi" w:hAnsiTheme="minorHAnsi" w:cstheme="minorHAnsi"/>
                <w:color w:val="244061"/>
                <w:sz w:val="22"/>
                <w:szCs w:val="22"/>
                <w:lang w:val="el-GR"/>
              </w:rPr>
              <w:t>)</w:t>
            </w:r>
          </w:p>
          <w:p w:rsidR="00B46BE0" w:rsidRPr="008B772A" w:rsidRDefault="00B46BE0"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Αξιοποίηση της πλατφόρμας τηλε-εκπαίδευσης </w:t>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class</w:t>
            </w:r>
            <w:r w:rsidRPr="008B772A">
              <w:rPr>
                <w:rFonts w:asciiTheme="minorHAnsi" w:hAnsiTheme="minorHAnsi" w:cstheme="minorHAnsi"/>
                <w:color w:val="244061"/>
                <w:sz w:val="22"/>
                <w:szCs w:val="22"/>
                <w:lang w:val="el-GR"/>
              </w:rPr>
              <w:t>.</w:t>
            </w:r>
          </w:p>
          <w:p w:rsidR="00B46BE0" w:rsidRPr="008B772A" w:rsidRDefault="00B46BE0" w:rsidP="001E747E">
            <w:pPr>
              <w:widowControl w:val="0"/>
              <w:numPr>
                <w:ilvl w:val="0"/>
                <w:numId w:val="100"/>
              </w:numPr>
              <w:autoSpaceDE w:val="0"/>
              <w:autoSpaceDN w:val="0"/>
              <w:adjustRightInd w:val="0"/>
              <w:spacing w:after="12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Εξ’ αποστάσεως συμβουλευτική φοιτητών μέσω </w:t>
            </w:r>
            <w:r w:rsidRPr="008B772A">
              <w:rPr>
                <w:rFonts w:asciiTheme="minorHAnsi" w:hAnsiTheme="minorHAnsi" w:cstheme="minorHAnsi"/>
                <w:color w:val="244061"/>
                <w:sz w:val="22"/>
                <w:szCs w:val="22"/>
              </w:rPr>
              <w:t>email</w:t>
            </w:r>
            <w:r w:rsidRPr="008B772A">
              <w:rPr>
                <w:rFonts w:asciiTheme="minorHAnsi" w:hAnsiTheme="minorHAnsi" w:cstheme="minorHAnsi"/>
                <w:color w:val="244061"/>
                <w:sz w:val="22"/>
                <w:szCs w:val="22"/>
                <w:lang w:val="el-GR"/>
              </w:rPr>
              <w:t>.</w:t>
            </w:r>
          </w:p>
        </w:tc>
      </w:tr>
      <w:tr w:rsidR="00B46BE0" w:rsidRPr="00E90926" w:rsidTr="009C3FD0">
        <w:tc>
          <w:tcPr>
            <w:tcW w:w="3306" w:type="dxa"/>
            <w:shd w:val="clear" w:color="auto" w:fill="DDD9C3"/>
            <w:vAlign w:val="center"/>
          </w:tcPr>
          <w:p w:rsidR="00B46BE0" w:rsidRPr="008B772A" w:rsidRDefault="00B46BE0" w:rsidP="00FD6C4E">
            <w:pPr>
              <w:ind w:left="426" w:hanging="426"/>
              <w:jc w:val="right"/>
              <w:rPr>
                <w:rFonts w:asciiTheme="minorHAnsi" w:hAnsiTheme="minorHAnsi" w:cstheme="minorHAnsi"/>
                <w:i/>
                <w:sz w:val="16"/>
                <w:szCs w:val="16"/>
              </w:rPr>
            </w:pPr>
            <w:r w:rsidRPr="008B772A">
              <w:rPr>
                <w:rFonts w:asciiTheme="minorHAnsi" w:hAnsiTheme="minorHAnsi" w:cstheme="minorHAnsi"/>
                <w:b/>
                <w:sz w:val="20"/>
                <w:szCs w:val="20"/>
              </w:rPr>
              <w:t>ΟΡΓΑΝΩΣΗ ΔΙΔΑΣΚΑΛΙΑΣ</w:t>
            </w:r>
          </w:p>
        </w:tc>
        <w:tc>
          <w:tcPr>
            <w:tcW w:w="6045" w:type="dxa"/>
            <w:tcBorders>
              <w:bottom w:val="single" w:sz="4" w:space="0" w:color="auto"/>
            </w:tcBorders>
          </w:tcPr>
          <w:p w:rsidR="00B46BE0" w:rsidRPr="008B772A" w:rsidRDefault="00B46BE0" w:rsidP="00FD6C4E">
            <w:pPr>
              <w:ind w:left="426" w:hanging="426"/>
              <w:rPr>
                <w:rFonts w:asciiTheme="minorHAnsi" w:hAnsiTheme="minorHAnsi" w:cstheme="minorHAnsi"/>
                <w:color w:val="244061"/>
              </w:rPr>
            </w:pPr>
          </w:p>
          <w:tbl>
            <w:tblPr>
              <w:tblStyle w:val="a7"/>
              <w:tblW w:w="0" w:type="auto"/>
              <w:jc w:val="center"/>
              <w:tblLook w:val="04A0"/>
            </w:tblPr>
            <w:tblGrid>
              <w:gridCol w:w="2509"/>
              <w:gridCol w:w="3225"/>
            </w:tblGrid>
            <w:tr w:rsidR="00B46BE0" w:rsidRPr="008B772A" w:rsidTr="009C3FD0">
              <w:trPr>
                <w:jc w:val="center"/>
              </w:trPr>
              <w:tc>
                <w:tcPr>
                  <w:tcW w:w="2509" w:type="dxa"/>
                  <w:shd w:val="clear" w:color="auto" w:fill="DDD9C3"/>
                  <w:vAlign w:val="center"/>
                </w:tcPr>
                <w:p w:rsidR="00B46BE0" w:rsidRPr="008B772A" w:rsidRDefault="00B46BE0" w:rsidP="00146B2E">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Δραστηριότητα</w:t>
                  </w:r>
                </w:p>
              </w:tc>
              <w:tc>
                <w:tcPr>
                  <w:tcW w:w="3225" w:type="dxa"/>
                  <w:shd w:val="clear" w:color="auto" w:fill="DDD9C3"/>
                  <w:vAlign w:val="center"/>
                </w:tcPr>
                <w:p w:rsidR="00B46BE0" w:rsidRPr="008B772A" w:rsidRDefault="00B46BE0" w:rsidP="00146B2E">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B46BE0" w:rsidRPr="008B772A" w:rsidTr="009C3FD0">
              <w:trPr>
                <w:jc w:val="center"/>
              </w:trPr>
              <w:tc>
                <w:tcPr>
                  <w:tcW w:w="2509" w:type="dxa"/>
                  <w:vAlign w:val="center"/>
                </w:tcPr>
                <w:p w:rsidR="00B46BE0" w:rsidRPr="008B772A" w:rsidRDefault="00B46BE0" w:rsidP="00D71C73">
                  <w:pPr>
                    <w:jc w:val="both"/>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3225" w:type="dxa"/>
                  <w:vAlign w:val="center"/>
                </w:tcPr>
                <w:p w:rsidR="00B46BE0" w:rsidRPr="008B772A" w:rsidRDefault="00B46BE0" w:rsidP="00146B2E">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26 (13 διαλέξεις * 2 ώρες)</w:t>
                  </w:r>
                </w:p>
              </w:tc>
            </w:tr>
            <w:tr w:rsidR="00B46BE0" w:rsidRPr="008B772A" w:rsidTr="009C3FD0">
              <w:trPr>
                <w:jc w:val="center"/>
              </w:trPr>
              <w:tc>
                <w:tcPr>
                  <w:tcW w:w="2509" w:type="dxa"/>
                  <w:shd w:val="clear" w:color="auto" w:fill="auto"/>
                  <w:vAlign w:val="center"/>
                </w:tcPr>
                <w:p w:rsidR="00B46BE0" w:rsidRPr="008B772A" w:rsidRDefault="00B46BE0" w:rsidP="00D71C73">
                  <w:pPr>
                    <w:jc w:val="both"/>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Εργαστήρια</w:t>
                  </w:r>
                </w:p>
              </w:tc>
              <w:tc>
                <w:tcPr>
                  <w:tcW w:w="3225" w:type="dxa"/>
                  <w:vAlign w:val="center"/>
                </w:tcPr>
                <w:p w:rsidR="00B46BE0" w:rsidRPr="008B772A" w:rsidRDefault="00B46BE0" w:rsidP="00146B2E">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26 (13 εργαστήρια * 2 ώρες)</w:t>
                  </w:r>
                </w:p>
              </w:tc>
            </w:tr>
            <w:tr w:rsidR="00B46BE0" w:rsidRPr="008B772A" w:rsidTr="009C3FD0">
              <w:trPr>
                <w:jc w:val="center"/>
              </w:trPr>
              <w:tc>
                <w:tcPr>
                  <w:tcW w:w="2509" w:type="dxa"/>
                  <w:shd w:val="clear" w:color="auto" w:fill="auto"/>
                  <w:vAlign w:val="center"/>
                </w:tcPr>
                <w:p w:rsidR="00B46BE0" w:rsidRPr="008B772A" w:rsidRDefault="00B46BE0" w:rsidP="00D71C73">
                  <w:pPr>
                    <w:jc w:val="both"/>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Αυτοτελής μελέτη</w:t>
                  </w:r>
                </w:p>
              </w:tc>
              <w:tc>
                <w:tcPr>
                  <w:tcW w:w="3225" w:type="dxa"/>
                  <w:vAlign w:val="center"/>
                </w:tcPr>
                <w:p w:rsidR="00B46BE0" w:rsidRPr="008B772A" w:rsidRDefault="00B46BE0" w:rsidP="00146B2E">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70</w:t>
                  </w:r>
                </w:p>
              </w:tc>
            </w:tr>
            <w:tr w:rsidR="00B46BE0" w:rsidRPr="008B772A" w:rsidTr="009C3FD0">
              <w:trPr>
                <w:jc w:val="center"/>
              </w:trPr>
              <w:tc>
                <w:tcPr>
                  <w:tcW w:w="2509" w:type="dxa"/>
                  <w:shd w:val="clear" w:color="auto" w:fill="auto"/>
                  <w:vAlign w:val="center"/>
                </w:tcPr>
                <w:p w:rsidR="00B46BE0" w:rsidRPr="008B772A" w:rsidRDefault="00B46BE0" w:rsidP="00D71C73">
                  <w:pPr>
                    <w:jc w:val="both"/>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3225" w:type="dxa"/>
                  <w:vAlign w:val="center"/>
                </w:tcPr>
                <w:p w:rsidR="00B46BE0" w:rsidRPr="008B772A" w:rsidRDefault="00B46BE0" w:rsidP="00146B2E">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w:t>
                  </w:r>
                </w:p>
              </w:tc>
            </w:tr>
            <w:tr w:rsidR="00B46BE0" w:rsidRPr="00E90926" w:rsidTr="009C3FD0">
              <w:trPr>
                <w:jc w:val="center"/>
              </w:trPr>
              <w:tc>
                <w:tcPr>
                  <w:tcW w:w="2509" w:type="dxa"/>
                  <w:vAlign w:val="center"/>
                </w:tcPr>
                <w:p w:rsidR="00B46BE0" w:rsidRPr="008B772A" w:rsidRDefault="00B46BE0" w:rsidP="00D71C73">
                  <w:pPr>
                    <w:jc w:val="both"/>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3225" w:type="dxa"/>
                  <w:vAlign w:val="center"/>
                </w:tcPr>
                <w:p w:rsidR="00B46BE0" w:rsidRPr="008B772A" w:rsidRDefault="00B46BE0" w:rsidP="00146B2E">
                  <w:pPr>
                    <w:jc w:val="center"/>
                    <w:rPr>
                      <w:rFonts w:asciiTheme="minorHAnsi" w:hAnsiTheme="minorHAnsi" w:cstheme="minorHAnsi"/>
                      <w:iCs/>
                      <w:color w:val="244061"/>
                      <w:sz w:val="22"/>
                      <w:szCs w:val="22"/>
                      <w:lang w:val="el-GR"/>
                    </w:rPr>
                  </w:pPr>
                  <w:r w:rsidRPr="008B772A">
                    <w:rPr>
                      <w:rFonts w:asciiTheme="minorHAnsi" w:hAnsiTheme="minorHAnsi" w:cstheme="minorHAnsi"/>
                      <w:iCs/>
                      <w:color w:val="244061"/>
                      <w:sz w:val="22"/>
                      <w:szCs w:val="22"/>
                      <w:lang w:val="el-GR"/>
                    </w:rPr>
                    <w:t>125</w:t>
                  </w:r>
                </w:p>
                <w:p w:rsidR="00B46BE0" w:rsidRPr="008B772A" w:rsidRDefault="00B46BE0" w:rsidP="00146B2E">
                  <w:pPr>
                    <w:jc w:val="center"/>
                    <w:rPr>
                      <w:rFonts w:asciiTheme="minorHAnsi" w:hAnsiTheme="minorHAnsi" w:cstheme="minorHAnsi"/>
                      <w:iCs/>
                      <w:color w:val="244061"/>
                      <w:sz w:val="22"/>
                      <w:szCs w:val="22"/>
                      <w:lang w:val="el-GR"/>
                    </w:rPr>
                  </w:pPr>
                  <w:r w:rsidRPr="008B772A">
                    <w:rPr>
                      <w:rFonts w:asciiTheme="minorHAnsi" w:hAnsiTheme="minorHAnsi" w:cstheme="minorHAnsi"/>
                      <w:iCs/>
                      <w:color w:val="244061"/>
                      <w:sz w:val="22"/>
                      <w:szCs w:val="22"/>
                      <w:lang w:val="el-GR"/>
                    </w:rPr>
                    <w:t>(25 ώρες φόρτου εργασίας ανά πιστωτική μονάδα)</w:t>
                  </w:r>
                </w:p>
              </w:tc>
            </w:tr>
          </w:tbl>
          <w:p w:rsidR="00B46BE0" w:rsidRPr="008B772A" w:rsidRDefault="00B46BE0" w:rsidP="00FD6C4E">
            <w:pPr>
              <w:ind w:left="426" w:hanging="426"/>
              <w:rPr>
                <w:rFonts w:asciiTheme="minorHAnsi" w:hAnsiTheme="minorHAnsi" w:cstheme="minorHAnsi"/>
                <w:color w:val="244061"/>
                <w:sz w:val="2"/>
                <w:szCs w:val="2"/>
                <w:lang w:val="el-GR"/>
              </w:rPr>
            </w:pPr>
          </w:p>
          <w:p w:rsidR="00B46BE0" w:rsidRPr="008B772A" w:rsidRDefault="00B46BE0" w:rsidP="00FD6C4E">
            <w:pPr>
              <w:ind w:left="426" w:hanging="426"/>
              <w:rPr>
                <w:rFonts w:asciiTheme="minorHAnsi" w:hAnsiTheme="minorHAnsi" w:cstheme="minorHAnsi"/>
                <w:color w:val="244061"/>
                <w:lang w:val="el-GR"/>
              </w:rPr>
            </w:pPr>
          </w:p>
        </w:tc>
      </w:tr>
      <w:tr w:rsidR="00B46BE0" w:rsidRPr="00E90926" w:rsidTr="009C3FD0">
        <w:tc>
          <w:tcPr>
            <w:tcW w:w="3306" w:type="dxa"/>
            <w:shd w:val="clear" w:color="auto" w:fill="DDD9C3"/>
            <w:vAlign w:val="center"/>
          </w:tcPr>
          <w:p w:rsidR="00B46BE0" w:rsidRPr="008B772A" w:rsidRDefault="00B46BE0" w:rsidP="00FD6C4E">
            <w:pPr>
              <w:ind w:left="426" w:hanging="426"/>
              <w:jc w:val="right"/>
              <w:rPr>
                <w:rFonts w:asciiTheme="minorHAnsi" w:hAnsiTheme="minorHAnsi" w:cstheme="minorHAnsi"/>
                <w:i/>
                <w:sz w:val="16"/>
                <w:szCs w:val="16"/>
              </w:rPr>
            </w:pPr>
            <w:r w:rsidRPr="008B772A">
              <w:rPr>
                <w:rFonts w:asciiTheme="minorHAnsi" w:hAnsiTheme="minorHAnsi" w:cstheme="minorHAnsi"/>
                <w:b/>
                <w:sz w:val="20"/>
                <w:szCs w:val="20"/>
              </w:rPr>
              <w:t>ΑΞΙΟΛΟΓΗΣΗ ΦΟΙΤΗΤΩΝ</w:t>
            </w:r>
          </w:p>
        </w:tc>
        <w:tc>
          <w:tcPr>
            <w:tcW w:w="6045" w:type="dxa"/>
          </w:tcPr>
          <w:p w:rsidR="00B46BE0" w:rsidRPr="008B772A" w:rsidRDefault="00B46BE0" w:rsidP="00031DE1">
            <w:pPr>
              <w:spacing w:before="120"/>
              <w:ind w:left="340" w:hanging="340"/>
              <w:rPr>
                <w:rFonts w:asciiTheme="minorHAnsi" w:hAnsiTheme="minorHAnsi" w:cstheme="minorHAnsi"/>
                <w:b/>
                <w:bCs/>
                <w:color w:val="244061"/>
              </w:rPr>
            </w:pPr>
            <w:r w:rsidRPr="008B772A">
              <w:rPr>
                <w:rFonts w:asciiTheme="minorHAnsi" w:hAnsiTheme="minorHAnsi" w:cstheme="minorHAnsi"/>
                <w:b/>
                <w:bCs/>
                <w:color w:val="244061"/>
                <w:sz w:val="22"/>
                <w:szCs w:val="22"/>
              </w:rPr>
              <w:t>Α. Εξέταση Εργαστηρίου (40%)</w:t>
            </w:r>
          </w:p>
          <w:p w:rsidR="00B46BE0" w:rsidRPr="008B772A" w:rsidRDefault="00B46BE0" w:rsidP="001E747E">
            <w:pPr>
              <w:widowControl w:val="0"/>
              <w:numPr>
                <w:ilvl w:val="0"/>
                <w:numId w:val="100"/>
              </w:numPr>
              <w:autoSpaceDE w:val="0"/>
              <w:autoSpaceDN w:val="0"/>
              <w:adjustRightInd w:val="0"/>
              <w:ind w:left="340" w:hanging="340"/>
              <w:rPr>
                <w:rFonts w:asciiTheme="minorHAnsi" w:hAnsiTheme="minorHAnsi" w:cstheme="minorHAnsi"/>
                <w:color w:val="244061"/>
              </w:rPr>
            </w:pPr>
            <w:r w:rsidRPr="008B772A">
              <w:rPr>
                <w:rFonts w:asciiTheme="minorHAnsi" w:hAnsiTheme="minorHAnsi" w:cstheme="minorHAnsi"/>
                <w:color w:val="244061"/>
                <w:sz w:val="22"/>
                <w:szCs w:val="22"/>
              </w:rPr>
              <w:t>Περιλαμβάνει:</w:t>
            </w:r>
          </w:p>
          <w:p w:rsidR="00B46BE0" w:rsidRPr="008B772A" w:rsidRDefault="00B46BE0" w:rsidP="00707911">
            <w:pPr>
              <w:widowControl w:val="0"/>
              <w:autoSpaceDE w:val="0"/>
              <w:autoSpaceDN w:val="0"/>
              <w:adjustRightInd w:val="0"/>
              <w:spacing w:before="60"/>
              <w:ind w:left="340"/>
              <w:rPr>
                <w:rFonts w:asciiTheme="minorHAnsi" w:hAnsiTheme="minorHAnsi" w:cstheme="minorHAnsi"/>
                <w:color w:val="244061"/>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Ερωτήσεις πολλαπλής επιλογής</w:t>
            </w:r>
          </w:p>
          <w:p w:rsidR="00B46BE0" w:rsidRPr="008B772A" w:rsidRDefault="00B46BE0" w:rsidP="00707911">
            <w:pPr>
              <w:widowControl w:val="0"/>
              <w:autoSpaceDE w:val="0"/>
              <w:autoSpaceDN w:val="0"/>
              <w:adjustRightInd w:val="0"/>
              <w:spacing w:before="60"/>
              <w:ind w:left="340"/>
              <w:rPr>
                <w:rFonts w:asciiTheme="minorHAnsi" w:hAnsiTheme="minorHAnsi" w:cstheme="minorHAnsi"/>
                <w:color w:val="244061"/>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Ερωτήσεις σύντομης απάντησης</w:t>
            </w:r>
          </w:p>
          <w:p w:rsidR="00B46BE0" w:rsidRPr="008B772A" w:rsidRDefault="00B46BE0" w:rsidP="00707911">
            <w:pPr>
              <w:widowControl w:val="0"/>
              <w:autoSpaceDE w:val="0"/>
              <w:autoSpaceDN w:val="0"/>
              <w:adjustRightInd w:val="0"/>
              <w:spacing w:before="60"/>
              <w:ind w:left="340"/>
              <w:rPr>
                <w:rFonts w:asciiTheme="minorHAnsi" w:hAnsiTheme="minorHAnsi" w:cstheme="minorHAnsi"/>
                <w:color w:val="244061"/>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 xml:space="preserve">Ερωτήσεις ανάπτυξης </w:t>
            </w:r>
          </w:p>
          <w:p w:rsidR="00B46BE0" w:rsidRPr="008B772A" w:rsidRDefault="00B46BE0" w:rsidP="00707911">
            <w:pPr>
              <w:widowControl w:val="0"/>
              <w:autoSpaceDE w:val="0"/>
              <w:autoSpaceDN w:val="0"/>
              <w:adjustRightInd w:val="0"/>
              <w:spacing w:before="60"/>
              <w:ind w:left="340"/>
              <w:rPr>
                <w:rFonts w:asciiTheme="minorHAnsi" w:hAnsiTheme="minorHAnsi" w:cstheme="minorHAnsi"/>
                <w:color w:val="244061"/>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Συγκριτική αξιολόγηση στοιχείων θεωρίας</w:t>
            </w:r>
          </w:p>
          <w:p w:rsidR="00B46BE0" w:rsidRPr="008B772A" w:rsidRDefault="00B46BE0" w:rsidP="00707911">
            <w:pPr>
              <w:widowControl w:val="0"/>
              <w:autoSpaceDE w:val="0"/>
              <w:autoSpaceDN w:val="0"/>
              <w:adjustRightInd w:val="0"/>
              <w:spacing w:before="60"/>
              <w:ind w:left="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Επίλυση προβλημάτων σχετικών με δεδομένα μιας ηλεκτρονικής επιχείρησης (πελάτες, προϊόντα, κατηγορίες, κατασκευαστές).</w:t>
            </w:r>
          </w:p>
          <w:p w:rsidR="00B46BE0" w:rsidRPr="008B772A" w:rsidRDefault="00B46BE0"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Μια εβδομάδα των μαθημάτων, αντί του καθιερωμένου μαθήματος / διάλεξης, πραγματοποιείται κάποια δραστηριότητα με την υποστήριξη άλλων φορέων, έργων, ή επιχειρηματιών. Η συμμετοχή είναι προαιρετική με βαρύτητα 10% επί του τελικού βαθμού.</w:t>
            </w:r>
          </w:p>
          <w:p w:rsidR="00B46BE0" w:rsidRPr="008B772A" w:rsidRDefault="00B46BE0" w:rsidP="009C3FD0">
            <w:pPr>
              <w:widowControl w:val="0"/>
              <w:autoSpaceDE w:val="0"/>
              <w:autoSpaceDN w:val="0"/>
              <w:adjustRightInd w:val="0"/>
              <w:spacing w:before="60"/>
              <w:ind w:left="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Τα κριτήρια αξιολόγησης της τελικής γραπτής εξέτασης </w:t>
            </w:r>
            <w:r w:rsidRPr="008B772A">
              <w:rPr>
                <w:rFonts w:asciiTheme="minorHAnsi" w:hAnsiTheme="minorHAnsi" w:cstheme="minorHAnsi"/>
                <w:color w:val="244061"/>
                <w:sz w:val="22"/>
                <w:szCs w:val="22"/>
                <w:lang w:val="el-GR"/>
              </w:rPr>
              <w:lastRenderedPageBreak/>
              <w:t>γίνονται γνωστά στους σπουδαστές κατά τη διάρκεια των μαθημάτων και περιγράφονται στο φύλλο των θεμάτων.</w:t>
            </w:r>
          </w:p>
          <w:p w:rsidR="00B46BE0" w:rsidRPr="008B772A" w:rsidRDefault="00B46BE0" w:rsidP="00E93F69">
            <w:pPr>
              <w:spacing w:before="120"/>
              <w:ind w:left="340" w:hanging="340"/>
              <w:rPr>
                <w:rFonts w:asciiTheme="minorHAnsi" w:hAnsiTheme="minorHAnsi" w:cstheme="minorHAnsi"/>
                <w:b/>
                <w:bCs/>
                <w:color w:val="244061"/>
              </w:rPr>
            </w:pPr>
            <w:r w:rsidRPr="008B772A">
              <w:rPr>
                <w:rFonts w:asciiTheme="minorHAnsi" w:hAnsiTheme="minorHAnsi" w:cstheme="minorHAnsi"/>
                <w:b/>
                <w:bCs/>
                <w:color w:val="244061"/>
                <w:sz w:val="22"/>
                <w:szCs w:val="22"/>
              </w:rPr>
              <w:t>Β.</w:t>
            </w:r>
            <w:r w:rsidRPr="008B772A">
              <w:rPr>
                <w:rFonts w:asciiTheme="minorHAnsi" w:hAnsiTheme="minorHAnsi" w:cstheme="minorHAnsi"/>
                <w:b/>
                <w:color w:val="000000"/>
                <w:sz w:val="22"/>
                <w:szCs w:val="22"/>
              </w:rPr>
              <w:t xml:space="preserve"> </w:t>
            </w:r>
            <w:r w:rsidRPr="008B772A">
              <w:rPr>
                <w:rFonts w:asciiTheme="minorHAnsi" w:hAnsiTheme="minorHAnsi" w:cstheme="minorHAnsi"/>
                <w:b/>
                <w:color w:val="000000"/>
                <w:sz w:val="22"/>
                <w:szCs w:val="22"/>
              </w:rPr>
              <w:tab/>
            </w:r>
            <w:r w:rsidRPr="008B772A">
              <w:rPr>
                <w:rFonts w:asciiTheme="minorHAnsi" w:hAnsiTheme="minorHAnsi" w:cstheme="minorHAnsi"/>
                <w:b/>
                <w:bCs/>
                <w:color w:val="244061"/>
                <w:sz w:val="22"/>
                <w:szCs w:val="22"/>
              </w:rPr>
              <w:t>Γραπτές Εξετάσεις (60%)</w:t>
            </w:r>
          </w:p>
          <w:p w:rsidR="00B46BE0" w:rsidRPr="008B772A" w:rsidRDefault="00B46BE0"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Ερωτήσεις κλειστού τύπου, ερωτήσεις ανάπτυξης και κριτικής σκέψης.</w:t>
            </w:r>
          </w:p>
          <w:p w:rsidR="00B46BE0" w:rsidRPr="008B772A" w:rsidRDefault="00B46BE0"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Οι ερωτήσεις καλύπτουν όλο το φάσμα της διδαχθείσας ύλης.</w:t>
            </w:r>
          </w:p>
          <w:p w:rsidR="00B46BE0" w:rsidRPr="008B772A" w:rsidRDefault="00B46BE0" w:rsidP="001E747E">
            <w:pPr>
              <w:widowControl w:val="0"/>
              <w:numPr>
                <w:ilvl w:val="0"/>
                <w:numId w:val="100"/>
              </w:numPr>
              <w:autoSpaceDE w:val="0"/>
              <w:autoSpaceDN w:val="0"/>
              <w:adjustRightInd w:val="0"/>
              <w:ind w:left="340" w:hanging="340"/>
              <w:rPr>
                <w:rFonts w:asciiTheme="minorHAnsi" w:hAnsiTheme="minorHAnsi" w:cstheme="minorHAnsi"/>
                <w:color w:val="244061"/>
              </w:rPr>
            </w:pPr>
            <w:r w:rsidRPr="008B772A">
              <w:rPr>
                <w:rFonts w:asciiTheme="minorHAnsi" w:hAnsiTheme="minorHAnsi" w:cstheme="minorHAnsi"/>
                <w:color w:val="244061"/>
                <w:sz w:val="22"/>
                <w:szCs w:val="22"/>
              </w:rPr>
              <w:t>Γλώσσα Αξιολόγησης: Ελληνική</w:t>
            </w:r>
          </w:p>
          <w:p w:rsidR="00B46BE0" w:rsidRPr="008B772A" w:rsidRDefault="00B46BE0" w:rsidP="005E1AD8">
            <w:pPr>
              <w:spacing w:before="120" w:after="120"/>
              <w:rPr>
                <w:rFonts w:asciiTheme="minorHAnsi" w:hAnsiTheme="minorHAnsi" w:cstheme="minorHAnsi"/>
                <w:color w:val="244061"/>
                <w:highlight w:val="yellow"/>
                <w:lang w:val="el-GR"/>
              </w:rPr>
            </w:pPr>
            <w:r w:rsidRPr="008B772A">
              <w:rPr>
                <w:rFonts w:asciiTheme="minorHAnsi" w:hAnsiTheme="minorHAnsi" w:cstheme="minorHAnsi"/>
                <w:color w:val="244061"/>
                <w:sz w:val="22"/>
                <w:szCs w:val="22"/>
                <w:lang w:val="el-GR"/>
              </w:rPr>
              <w:t>Προκειμένου να ληφθούν υπόψη οι βαθμοί των εργαστηριακών παραδοτέων και των επιπλέον δραστηριοτήτων, η βαθμολογία των τελικών γραπτών εξετάσεων θα πρέπει να ξεπερνά το πέντε (5).</w:t>
            </w:r>
          </w:p>
        </w:tc>
      </w:tr>
    </w:tbl>
    <w:p w:rsidR="00B46BE0" w:rsidRPr="008B772A" w:rsidRDefault="00B46BE0" w:rsidP="001E747E">
      <w:pPr>
        <w:widowControl w:val="0"/>
        <w:numPr>
          <w:ilvl w:val="0"/>
          <w:numId w:val="47"/>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lastRenderedPageBreak/>
        <w:t>ΣΥΝΙΣΤΩΜΕΝΗ ΒΙΒΛΙΟΓΡΑΦΙΑ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1"/>
      </w:tblGrid>
      <w:tr w:rsidR="00B46BE0" w:rsidRPr="008B772A" w:rsidTr="009C3FD0">
        <w:tc>
          <w:tcPr>
            <w:tcW w:w="9351" w:type="dxa"/>
          </w:tcPr>
          <w:p w:rsidR="00B46BE0" w:rsidRPr="008B772A" w:rsidRDefault="00B46BE0" w:rsidP="001E747E">
            <w:pPr>
              <w:pStyle w:val="a5"/>
              <w:numPr>
                <w:ilvl w:val="0"/>
                <w:numId w:val="108"/>
              </w:numPr>
              <w:spacing w:after="60" w:line="240" w:lineRule="auto"/>
              <w:rPr>
                <w:rFonts w:asciiTheme="minorHAnsi" w:eastAsia="Calibri" w:hAnsiTheme="minorHAnsi" w:cstheme="minorHAnsi"/>
                <w:color w:val="244061"/>
              </w:rPr>
            </w:pPr>
            <w:r w:rsidRPr="008B772A">
              <w:rPr>
                <w:rFonts w:asciiTheme="minorHAnsi" w:eastAsia="Calibri" w:hAnsiTheme="minorHAnsi" w:cstheme="minorHAnsi"/>
                <w:color w:val="244061"/>
              </w:rPr>
              <w:t>Βλαχοπούλου Μ. ,Δημητριάδης Σ. (2014). Ηλεκτρονικό Επιχειρείν και Μάρκετινγκ [Κωδικός Βιβλίου στον Εύδοξο: 32997535]</w:t>
            </w:r>
          </w:p>
          <w:p w:rsidR="00B46BE0" w:rsidRPr="008B772A" w:rsidRDefault="00B46BE0" w:rsidP="001E747E">
            <w:pPr>
              <w:pStyle w:val="a5"/>
              <w:numPr>
                <w:ilvl w:val="0"/>
                <w:numId w:val="108"/>
              </w:numPr>
              <w:spacing w:after="60" w:line="240" w:lineRule="auto"/>
              <w:rPr>
                <w:rFonts w:asciiTheme="minorHAnsi" w:eastAsia="Calibri" w:hAnsiTheme="minorHAnsi" w:cstheme="minorHAnsi"/>
                <w:color w:val="244061"/>
              </w:rPr>
            </w:pPr>
            <w:r w:rsidRPr="008B772A">
              <w:rPr>
                <w:rFonts w:asciiTheme="minorHAnsi" w:eastAsia="Calibri" w:hAnsiTheme="minorHAnsi" w:cstheme="minorHAnsi"/>
                <w:color w:val="244061"/>
              </w:rPr>
              <w:t>Γεωργιάδης Χ. (2015). Τεχνολογίες παγκόσμιου ιστού και ηλεκτρονικού εμπορίου. Ανοικτές Ακαδημαϊκές Εκδόσεις,</w:t>
            </w:r>
            <w:r w:rsidRPr="008B772A">
              <w:rPr>
                <w:rFonts w:asciiTheme="minorHAnsi" w:hAnsiTheme="minorHAnsi" w:cstheme="minorHAnsi"/>
              </w:rPr>
              <w:t xml:space="preserve"> </w:t>
            </w:r>
            <w:r w:rsidRPr="008B772A">
              <w:rPr>
                <w:rFonts w:asciiTheme="minorHAnsi" w:eastAsia="Calibri" w:hAnsiTheme="minorHAnsi" w:cstheme="minorHAnsi"/>
                <w:color w:val="244061"/>
              </w:rPr>
              <w:t>https://repository.kallipos.gr/handle/11419/2288</w:t>
            </w:r>
          </w:p>
          <w:p w:rsidR="00B46BE0" w:rsidRPr="008B772A" w:rsidRDefault="00B46BE0" w:rsidP="001E747E">
            <w:pPr>
              <w:pStyle w:val="a5"/>
              <w:numPr>
                <w:ilvl w:val="0"/>
                <w:numId w:val="108"/>
              </w:numPr>
              <w:spacing w:after="60" w:line="240" w:lineRule="auto"/>
              <w:rPr>
                <w:rFonts w:asciiTheme="minorHAnsi" w:eastAsia="Calibri" w:hAnsiTheme="minorHAnsi" w:cstheme="minorHAnsi"/>
                <w:color w:val="244061"/>
              </w:rPr>
            </w:pPr>
            <w:r w:rsidRPr="008B772A">
              <w:rPr>
                <w:rFonts w:asciiTheme="minorHAnsi" w:eastAsia="Calibri" w:hAnsiTheme="minorHAnsi" w:cstheme="minorHAnsi"/>
                <w:color w:val="244061"/>
              </w:rPr>
              <w:t xml:space="preserve">Βαλσαμιδης Σ., 2016, Ηλεκτρονική Επιχειρησιακή Δράση, ISBN: 978-960-9495-94-3, Έκδοση 1/2016, Εκδόσεις Δίσιγμα </w:t>
            </w:r>
          </w:p>
          <w:p w:rsidR="00B46BE0" w:rsidRPr="008B772A" w:rsidRDefault="00B46BE0" w:rsidP="001E747E">
            <w:pPr>
              <w:pStyle w:val="a5"/>
              <w:numPr>
                <w:ilvl w:val="0"/>
                <w:numId w:val="108"/>
              </w:numPr>
              <w:spacing w:after="60" w:line="240" w:lineRule="auto"/>
              <w:rPr>
                <w:rFonts w:asciiTheme="minorHAnsi" w:eastAsia="Calibri" w:hAnsiTheme="minorHAnsi" w:cstheme="minorHAnsi"/>
                <w:color w:val="244061"/>
              </w:rPr>
            </w:pPr>
            <w:r w:rsidRPr="008B772A">
              <w:rPr>
                <w:rFonts w:asciiTheme="minorHAnsi" w:eastAsia="Calibri" w:hAnsiTheme="minorHAnsi" w:cstheme="minorHAnsi"/>
                <w:color w:val="244061"/>
              </w:rPr>
              <w:t>Laudon Κ., Traver C. C., Ηλεκτρονικό Εμπόριο, 2011, ΠΑΠΑΣΩΤΗΡΙΟΥ &amp; ΣΙΑ ΟΕ</w:t>
            </w:r>
          </w:p>
          <w:p w:rsidR="00B46BE0" w:rsidRPr="008B772A" w:rsidRDefault="00B46BE0" w:rsidP="001E747E">
            <w:pPr>
              <w:pStyle w:val="a5"/>
              <w:numPr>
                <w:ilvl w:val="0"/>
                <w:numId w:val="108"/>
              </w:numPr>
              <w:spacing w:after="60" w:line="240" w:lineRule="auto"/>
              <w:rPr>
                <w:rFonts w:asciiTheme="minorHAnsi" w:eastAsia="Calibri" w:hAnsiTheme="minorHAnsi" w:cstheme="minorHAnsi"/>
                <w:color w:val="244061"/>
              </w:rPr>
            </w:pPr>
            <w:r w:rsidRPr="008B772A">
              <w:rPr>
                <w:rFonts w:asciiTheme="minorHAnsi" w:eastAsia="Calibri" w:hAnsiTheme="minorHAnsi" w:cstheme="minorHAnsi"/>
                <w:color w:val="244061"/>
              </w:rPr>
              <w:t>Chaffey, D., 2008, Ηλεκτρονικό εμπόριο και ηλεκτρονικό επιχειρείν, Κλειδάριθμος</w:t>
            </w:r>
          </w:p>
          <w:p w:rsidR="00B46BE0" w:rsidRPr="008B772A" w:rsidRDefault="00B46BE0" w:rsidP="001E747E">
            <w:pPr>
              <w:pStyle w:val="a5"/>
              <w:numPr>
                <w:ilvl w:val="0"/>
                <w:numId w:val="108"/>
              </w:numPr>
              <w:spacing w:after="60" w:line="240" w:lineRule="auto"/>
              <w:rPr>
                <w:rFonts w:asciiTheme="minorHAnsi" w:eastAsia="Calibri" w:hAnsiTheme="minorHAnsi" w:cstheme="minorHAnsi"/>
                <w:color w:val="244061"/>
              </w:rPr>
            </w:pPr>
            <w:r w:rsidRPr="008B772A">
              <w:rPr>
                <w:rFonts w:asciiTheme="minorHAnsi" w:eastAsia="Calibri" w:hAnsiTheme="minorHAnsi" w:cstheme="minorHAnsi"/>
                <w:color w:val="244061"/>
              </w:rPr>
              <w:t>Turban E., Lee J., King D., Chung H.M., 2002, «Ηλεκτρονικό Εμπόριο: Αρχές-Εξελίξεις-Στρατηγική από τη σκοπιά του Manager», Εκδόσεις Μ. Γκιούρδας</w:t>
            </w:r>
          </w:p>
          <w:p w:rsidR="00B46BE0" w:rsidRPr="008B772A" w:rsidRDefault="00B46BE0" w:rsidP="001E747E">
            <w:pPr>
              <w:pStyle w:val="a5"/>
              <w:numPr>
                <w:ilvl w:val="0"/>
                <w:numId w:val="108"/>
              </w:numPr>
              <w:spacing w:after="60" w:line="240" w:lineRule="auto"/>
              <w:rPr>
                <w:rFonts w:asciiTheme="minorHAnsi" w:eastAsia="Calibri" w:hAnsiTheme="minorHAnsi" w:cstheme="minorHAnsi"/>
                <w:color w:val="244061"/>
              </w:rPr>
            </w:pPr>
            <w:r w:rsidRPr="008B772A">
              <w:rPr>
                <w:rFonts w:asciiTheme="minorHAnsi" w:eastAsia="Calibri" w:hAnsiTheme="minorHAnsi" w:cstheme="minorHAnsi"/>
                <w:color w:val="244061"/>
              </w:rPr>
              <w:t>Βαλσαμιδης Σ., 2017. Web Design με το Joomla (σημειώσεις)</w:t>
            </w:r>
          </w:p>
          <w:p w:rsidR="00B46BE0" w:rsidRPr="008B772A" w:rsidRDefault="00B46BE0" w:rsidP="009C3FD0">
            <w:pPr>
              <w:spacing w:after="60"/>
              <w:ind w:left="426" w:hanging="426"/>
              <w:rPr>
                <w:rFonts w:asciiTheme="minorHAnsi" w:eastAsia="Calibri" w:hAnsiTheme="minorHAnsi" w:cstheme="minorHAnsi"/>
                <w:b/>
                <w:bCs/>
                <w:i/>
                <w:iCs/>
                <w:color w:val="244061"/>
              </w:rPr>
            </w:pPr>
            <w:r w:rsidRPr="008B772A">
              <w:rPr>
                <w:rFonts w:asciiTheme="minorHAnsi" w:eastAsia="Calibri" w:hAnsiTheme="minorHAnsi" w:cstheme="minorHAnsi"/>
                <w:b/>
                <w:bCs/>
                <w:i/>
                <w:iCs/>
                <w:color w:val="244061"/>
                <w:sz w:val="22"/>
                <w:szCs w:val="22"/>
              </w:rPr>
              <w:t>Συναφή επιστημονικά περιοδικά:</w:t>
            </w:r>
          </w:p>
          <w:p w:rsidR="00B46BE0" w:rsidRPr="008B772A" w:rsidRDefault="00B46BE0" w:rsidP="001E747E">
            <w:pPr>
              <w:pStyle w:val="a5"/>
              <w:numPr>
                <w:ilvl w:val="0"/>
                <w:numId w:val="164"/>
              </w:numPr>
              <w:spacing w:after="60" w:line="240" w:lineRule="auto"/>
              <w:rPr>
                <w:rFonts w:asciiTheme="minorHAnsi" w:eastAsia="Calibri" w:hAnsiTheme="minorHAnsi" w:cstheme="minorHAnsi"/>
                <w:color w:val="244061"/>
                <w:lang w:val="en-US"/>
              </w:rPr>
            </w:pPr>
            <w:r w:rsidRPr="008B772A">
              <w:rPr>
                <w:rFonts w:asciiTheme="minorHAnsi" w:eastAsia="Calibri" w:hAnsiTheme="minorHAnsi" w:cstheme="minorHAnsi"/>
                <w:color w:val="244061"/>
                <w:lang w:val="en-US"/>
              </w:rPr>
              <w:t>Information Systems and e-Business Management, Springer</w:t>
            </w:r>
          </w:p>
          <w:p w:rsidR="00B46BE0" w:rsidRPr="008B772A" w:rsidRDefault="00B46BE0" w:rsidP="001E747E">
            <w:pPr>
              <w:pStyle w:val="a5"/>
              <w:numPr>
                <w:ilvl w:val="0"/>
                <w:numId w:val="164"/>
              </w:numPr>
              <w:spacing w:after="60" w:line="240" w:lineRule="auto"/>
              <w:rPr>
                <w:rFonts w:asciiTheme="minorHAnsi" w:eastAsia="Calibri" w:hAnsiTheme="minorHAnsi" w:cstheme="minorHAnsi"/>
                <w:color w:val="244061"/>
                <w:lang w:val="en-US"/>
              </w:rPr>
            </w:pPr>
            <w:r w:rsidRPr="008B772A">
              <w:rPr>
                <w:rFonts w:asciiTheme="minorHAnsi" w:eastAsia="Calibri" w:hAnsiTheme="minorHAnsi" w:cstheme="minorHAnsi"/>
                <w:color w:val="244061"/>
                <w:lang w:val="en-US"/>
              </w:rPr>
              <w:t>Electronic Commerce Research and Applications, Elsevier</w:t>
            </w:r>
          </w:p>
          <w:p w:rsidR="00B46BE0" w:rsidRPr="008B772A" w:rsidRDefault="00B46BE0" w:rsidP="001E747E">
            <w:pPr>
              <w:pStyle w:val="a5"/>
              <w:numPr>
                <w:ilvl w:val="0"/>
                <w:numId w:val="164"/>
              </w:numPr>
              <w:spacing w:after="60" w:line="240" w:lineRule="auto"/>
              <w:rPr>
                <w:rFonts w:asciiTheme="minorHAnsi" w:eastAsia="Calibri" w:hAnsiTheme="minorHAnsi" w:cstheme="minorHAnsi"/>
                <w:color w:val="244061"/>
                <w:lang w:val="en-US"/>
              </w:rPr>
            </w:pPr>
            <w:r w:rsidRPr="008B772A">
              <w:rPr>
                <w:rFonts w:asciiTheme="minorHAnsi" w:eastAsia="Calibri" w:hAnsiTheme="minorHAnsi" w:cstheme="minorHAnsi"/>
                <w:color w:val="244061"/>
                <w:lang w:val="en-US"/>
              </w:rPr>
              <w:t xml:space="preserve">International Journal of Electronic Commerce, Taylor &amp; Francis </w:t>
            </w:r>
          </w:p>
        </w:tc>
      </w:tr>
    </w:tbl>
    <w:p w:rsidR="00B46BE0" w:rsidRPr="008B772A" w:rsidRDefault="00B46BE0" w:rsidP="009C3FD0">
      <w:pPr>
        <w:rPr>
          <w:rFonts w:asciiTheme="minorHAnsi" w:eastAsia="Calibri" w:hAnsiTheme="minorHAnsi" w:cstheme="minorHAnsi"/>
        </w:rPr>
      </w:pPr>
    </w:p>
    <w:p w:rsidR="00480C2A" w:rsidRDefault="00480C2A" w:rsidP="00D71C73">
      <w:pPr>
        <w:spacing w:before="120" w:line="276" w:lineRule="auto"/>
        <w:jc w:val="center"/>
        <w:rPr>
          <w:rFonts w:asciiTheme="minorHAnsi" w:hAnsiTheme="minorHAnsi" w:cstheme="minorHAnsi"/>
          <w:b/>
          <w:sz w:val="28"/>
          <w:szCs w:val="28"/>
        </w:rPr>
      </w:pPr>
      <w:bookmarkStart w:id="4" w:name="_Hlk172040684"/>
      <w:bookmarkStart w:id="5" w:name="_Hlk172131430"/>
    </w:p>
    <w:p w:rsidR="00480C2A" w:rsidRDefault="00480C2A" w:rsidP="00D71C73">
      <w:pPr>
        <w:spacing w:before="120" w:line="276" w:lineRule="auto"/>
        <w:jc w:val="center"/>
        <w:rPr>
          <w:rFonts w:asciiTheme="minorHAnsi" w:hAnsiTheme="minorHAnsi" w:cstheme="minorHAnsi"/>
          <w:b/>
          <w:sz w:val="28"/>
          <w:szCs w:val="28"/>
        </w:rPr>
      </w:pPr>
    </w:p>
    <w:p w:rsidR="00480C2A" w:rsidRDefault="00480C2A" w:rsidP="00D71C73">
      <w:pPr>
        <w:spacing w:before="120" w:line="276" w:lineRule="auto"/>
        <w:jc w:val="center"/>
        <w:rPr>
          <w:rFonts w:asciiTheme="minorHAnsi" w:hAnsiTheme="minorHAnsi" w:cstheme="minorHAnsi"/>
          <w:b/>
          <w:sz w:val="28"/>
          <w:szCs w:val="28"/>
        </w:rPr>
      </w:pPr>
    </w:p>
    <w:bookmarkEnd w:id="4"/>
    <w:bookmarkEnd w:id="5"/>
    <w:p w:rsidR="005613FB" w:rsidRPr="008B772A" w:rsidRDefault="005613FB">
      <w:pPr>
        <w:spacing w:after="160" w:line="259" w:lineRule="auto"/>
        <w:rPr>
          <w:rFonts w:asciiTheme="minorHAnsi" w:hAnsiTheme="minorHAnsi" w:cstheme="minorHAnsi"/>
          <w:b/>
          <w:color w:val="000000"/>
          <w:sz w:val="22"/>
          <w:szCs w:val="22"/>
          <w:lang w:val="el-GR"/>
        </w:rPr>
      </w:pPr>
    </w:p>
    <w:sectPr w:rsidR="005613FB" w:rsidRPr="008B772A" w:rsidSect="00B126F1">
      <w:headerReference w:type="even" r:id="rId8"/>
      <w:pgSz w:w="11906" w:h="16838" w:code="9"/>
      <w:pgMar w:top="1134" w:right="1133"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BE1" w:rsidRDefault="00AC7BE1">
      <w:r>
        <w:separator/>
      </w:r>
    </w:p>
  </w:endnote>
  <w:endnote w:type="continuationSeparator" w:id="1">
    <w:p w:rsidR="00AC7BE1" w:rsidRDefault="00AC7B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BE1" w:rsidRDefault="00AC7BE1">
      <w:r>
        <w:separator/>
      </w:r>
    </w:p>
  </w:footnote>
  <w:footnote w:type="continuationSeparator" w:id="1">
    <w:p w:rsidR="00AC7BE1" w:rsidRDefault="00AC7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65" w:rsidRDefault="000E6332">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83165" w:rsidRDefault="00783165">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707"/>
    <w:multiLevelType w:val="hybridMultilevel"/>
    <w:tmpl w:val="B05E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73840"/>
    <w:multiLevelType w:val="hybridMultilevel"/>
    <w:tmpl w:val="78E2FDF8"/>
    <w:lvl w:ilvl="0" w:tplc="0D26D030">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290B09"/>
    <w:multiLevelType w:val="hybridMultilevel"/>
    <w:tmpl w:val="D8943D3E"/>
    <w:lvl w:ilvl="0" w:tplc="0128BEC6">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nsid w:val="0254722E"/>
    <w:multiLevelType w:val="hybridMultilevel"/>
    <w:tmpl w:val="28AE1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2253D"/>
    <w:multiLevelType w:val="multilevel"/>
    <w:tmpl w:val="B47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77434"/>
    <w:multiLevelType w:val="hybridMultilevel"/>
    <w:tmpl w:val="9920E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E81B08"/>
    <w:multiLevelType w:val="hybridMultilevel"/>
    <w:tmpl w:val="585EA3D8"/>
    <w:lvl w:ilvl="0" w:tplc="A9F6F67A">
      <w:start w:val="3"/>
      <w:numFmt w:val="lowerRoman"/>
      <w:lvlText w:val="%1."/>
      <w:lvlJc w:val="left"/>
      <w:pPr>
        <w:tabs>
          <w:tab w:val="num" w:pos="1080"/>
        </w:tabs>
        <w:ind w:left="1080" w:hanging="72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7">
    <w:nsid w:val="041E1934"/>
    <w:multiLevelType w:val="hybridMultilevel"/>
    <w:tmpl w:val="13121B7E"/>
    <w:lvl w:ilvl="0" w:tplc="25BC27EC">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A42023"/>
    <w:multiLevelType w:val="hybridMultilevel"/>
    <w:tmpl w:val="38487B68"/>
    <w:lvl w:ilvl="0" w:tplc="02BC31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65B06A3"/>
    <w:multiLevelType w:val="hybridMultilevel"/>
    <w:tmpl w:val="74848642"/>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070323A0"/>
    <w:multiLevelType w:val="hybridMultilevel"/>
    <w:tmpl w:val="BA8E4AE8"/>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1">
    <w:nsid w:val="07A046BB"/>
    <w:multiLevelType w:val="hybridMultilevel"/>
    <w:tmpl w:val="0290B5B4"/>
    <w:lvl w:ilvl="0" w:tplc="04090015">
      <w:start w:val="1"/>
      <w:numFmt w:val="upperLetter"/>
      <w:lvlText w:val="%1."/>
      <w:lvlJc w:val="left"/>
      <w:pPr>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
    <w:nsid w:val="08E31CC6"/>
    <w:multiLevelType w:val="hybridMultilevel"/>
    <w:tmpl w:val="F9969986"/>
    <w:lvl w:ilvl="0" w:tplc="AE22BC9E">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nsid w:val="093323D8"/>
    <w:multiLevelType w:val="hybridMultilevel"/>
    <w:tmpl w:val="AD3C8270"/>
    <w:lvl w:ilvl="0" w:tplc="63808B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37295A"/>
    <w:multiLevelType w:val="hybridMultilevel"/>
    <w:tmpl w:val="1CAC6CA2"/>
    <w:lvl w:ilvl="0" w:tplc="384890B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190844"/>
    <w:multiLevelType w:val="hybridMultilevel"/>
    <w:tmpl w:val="9F6CA0CC"/>
    <w:lvl w:ilvl="0" w:tplc="579C9230">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
    <w:nsid w:val="0A7609C3"/>
    <w:multiLevelType w:val="hybridMultilevel"/>
    <w:tmpl w:val="9850C938"/>
    <w:lvl w:ilvl="0" w:tplc="33D4AD30">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0A773A68"/>
    <w:multiLevelType w:val="hybridMultilevel"/>
    <w:tmpl w:val="E7345EA8"/>
    <w:lvl w:ilvl="0" w:tplc="012E93D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895940"/>
    <w:multiLevelType w:val="hybridMultilevel"/>
    <w:tmpl w:val="7D02590A"/>
    <w:lvl w:ilvl="0" w:tplc="22767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45145F"/>
    <w:multiLevelType w:val="multilevel"/>
    <w:tmpl w:val="44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810FF8"/>
    <w:multiLevelType w:val="hybridMultilevel"/>
    <w:tmpl w:val="C13A5DE8"/>
    <w:lvl w:ilvl="0" w:tplc="1996E1B2">
      <w:start w:val="1"/>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0B904545"/>
    <w:multiLevelType w:val="multilevel"/>
    <w:tmpl w:val="30BE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32088E"/>
    <w:multiLevelType w:val="hybridMultilevel"/>
    <w:tmpl w:val="4FE46752"/>
    <w:lvl w:ilvl="0" w:tplc="AC98CF0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0CC21BC2"/>
    <w:multiLevelType w:val="hybridMultilevel"/>
    <w:tmpl w:val="0EA08BD6"/>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25">
    <w:nsid w:val="0D4E27FD"/>
    <w:multiLevelType w:val="hybridMultilevel"/>
    <w:tmpl w:val="B89E3034"/>
    <w:lvl w:ilvl="0" w:tplc="D6E49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BB68EE"/>
    <w:multiLevelType w:val="hybridMultilevel"/>
    <w:tmpl w:val="917E14A4"/>
    <w:lvl w:ilvl="0" w:tplc="0409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0E812A5D"/>
    <w:multiLevelType w:val="hybridMultilevel"/>
    <w:tmpl w:val="CA082248"/>
    <w:lvl w:ilvl="0" w:tplc="210EA10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004196E"/>
    <w:multiLevelType w:val="hybridMultilevel"/>
    <w:tmpl w:val="45F084EA"/>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10245A52"/>
    <w:multiLevelType w:val="hybridMultilevel"/>
    <w:tmpl w:val="A34ABB3E"/>
    <w:lvl w:ilvl="0" w:tplc="CE6E0D3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257F04"/>
    <w:multiLevelType w:val="hybridMultilevel"/>
    <w:tmpl w:val="668A43D8"/>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104E2C19"/>
    <w:multiLevelType w:val="hybridMultilevel"/>
    <w:tmpl w:val="E9980612"/>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13FB4743"/>
    <w:multiLevelType w:val="hybridMultilevel"/>
    <w:tmpl w:val="46CC5FF0"/>
    <w:lvl w:ilvl="0" w:tplc="4044DB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121FA5"/>
    <w:multiLevelType w:val="hybridMultilevel"/>
    <w:tmpl w:val="314CAD9C"/>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42F0DB4"/>
    <w:multiLevelType w:val="hybridMultilevel"/>
    <w:tmpl w:val="15BACAF2"/>
    <w:lvl w:ilvl="0" w:tplc="6206175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15037E"/>
    <w:multiLevelType w:val="hybridMultilevel"/>
    <w:tmpl w:val="6ACA4188"/>
    <w:lvl w:ilvl="0" w:tplc="005AEE2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5337664"/>
    <w:multiLevelType w:val="hybridMultilevel"/>
    <w:tmpl w:val="7D2EB2B2"/>
    <w:lvl w:ilvl="0" w:tplc="AC98CF04">
      <w:start w:val="1"/>
      <w:numFmt w:val="decimal"/>
      <w:lvlText w:val="%1."/>
      <w:lvlJc w:val="right"/>
      <w:pPr>
        <w:ind w:left="1312" w:hanging="360"/>
      </w:pPr>
      <w:rPr>
        <w:rFonts w:hint="default"/>
      </w:rPr>
    </w:lvl>
    <w:lvl w:ilvl="1" w:tplc="04080019" w:tentative="1">
      <w:start w:val="1"/>
      <w:numFmt w:val="lowerLetter"/>
      <w:lvlText w:val="%2."/>
      <w:lvlJc w:val="left"/>
      <w:pPr>
        <w:ind w:left="2032" w:hanging="360"/>
      </w:pPr>
    </w:lvl>
    <w:lvl w:ilvl="2" w:tplc="0408001B" w:tentative="1">
      <w:start w:val="1"/>
      <w:numFmt w:val="lowerRoman"/>
      <w:lvlText w:val="%3."/>
      <w:lvlJc w:val="right"/>
      <w:pPr>
        <w:ind w:left="2752" w:hanging="180"/>
      </w:pPr>
    </w:lvl>
    <w:lvl w:ilvl="3" w:tplc="0408000F" w:tentative="1">
      <w:start w:val="1"/>
      <w:numFmt w:val="decimal"/>
      <w:lvlText w:val="%4."/>
      <w:lvlJc w:val="left"/>
      <w:pPr>
        <w:ind w:left="3472" w:hanging="360"/>
      </w:pPr>
    </w:lvl>
    <w:lvl w:ilvl="4" w:tplc="04080019" w:tentative="1">
      <w:start w:val="1"/>
      <w:numFmt w:val="lowerLetter"/>
      <w:lvlText w:val="%5."/>
      <w:lvlJc w:val="left"/>
      <w:pPr>
        <w:ind w:left="4192" w:hanging="360"/>
      </w:pPr>
    </w:lvl>
    <w:lvl w:ilvl="5" w:tplc="0408001B" w:tentative="1">
      <w:start w:val="1"/>
      <w:numFmt w:val="lowerRoman"/>
      <w:lvlText w:val="%6."/>
      <w:lvlJc w:val="right"/>
      <w:pPr>
        <w:ind w:left="4912" w:hanging="180"/>
      </w:pPr>
    </w:lvl>
    <w:lvl w:ilvl="6" w:tplc="0408000F" w:tentative="1">
      <w:start w:val="1"/>
      <w:numFmt w:val="decimal"/>
      <w:lvlText w:val="%7."/>
      <w:lvlJc w:val="left"/>
      <w:pPr>
        <w:ind w:left="5632" w:hanging="360"/>
      </w:pPr>
    </w:lvl>
    <w:lvl w:ilvl="7" w:tplc="04080019" w:tentative="1">
      <w:start w:val="1"/>
      <w:numFmt w:val="lowerLetter"/>
      <w:lvlText w:val="%8."/>
      <w:lvlJc w:val="left"/>
      <w:pPr>
        <w:ind w:left="6352" w:hanging="360"/>
      </w:pPr>
    </w:lvl>
    <w:lvl w:ilvl="8" w:tplc="0408001B" w:tentative="1">
      <w:start w:val="1"/>
      <w:numFmt w:val="lowerRoman"/>
      <w:lvlText w:val="%9."/>
      <w:lvlJc w:val="right"/>
      <w:pPr>
        <w:ind w:left="7072" w:hanging="180"/>
      </w:pPr>
    </w:lvl>
  </w:abstractNum>
  <w:abstractNum w:abstractNumId="38">
    <w:nsid w:val="15AC2BB1"/>
    <w:multiLevelType w:val="hybridMultilevel"/>
    <w:tmpl w:val="DBB09690"/>
    <w:lvl w:ilvl="0" w:tplc="6102E8D4">
      <w:start w:val="1"/>
      <w:numFmt w:val="decimal"/>
      <w:lvlText w:val="(%1)"/>
      <w:lvlJc w:val="left"/>
      <w:pPr>
        <w:ind w:left="927"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0">
    <w:nsid w:val="166C531C"/>
    <w:multiLevelType w:val="hybridMultilevel"/>
    <w:tmpl w:val="1E2E4778"/>
    <w:lvl w:ilvl="0" w:tplc="608AF56E">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168349DB"/>
    <w:multiLevelType w:val="hybridMultilevel"/>
    <w:tmpl w:val="20363996"/>
    <w:lvl w:ilvl="0" w:tplc="0D20EB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6DE64F7"/>
    <w:multiLevelType w:val="hybridMultilevel"/>
    <w:tmpl w:val="2C0872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171F3AA1"/>
    <w:multiLevelType w:val="hybridMultilevel"/>
    <w:tmpl w:val="E22EAE50"/>
    <w:lvl w:ilvl="0" w:tplc="5CCA26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75F4305"/>
    <w:multiLevelType w:val="hybridMultilevel"/>
    <w:tmpl w:val="B74C6A3A"/>
    <w:lvl w:ilvl="0" w:tplc="0408000D">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45">
    <w:nsid w:val="17A963D6"/>
    <w:multiLevelType w:val="hybridMultilevel"/>
    <w:tmpl w:val="9B5C93DE"/>
    <w:lvl w:ilvl="0" w:tplc="2C342B0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7DC01EA"/>
    <w:multiLevelType w:val="hybridMultilevel"/>
    <w:tmpl w:val="1ADE0120"/>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19741DD3"/>
    <w:multiLevelType w:val="hybridMultilevel"/>
    <w:tmpl w:val="985814CE"/>
    <w:lvl w:ilvl="0" w:tplc="3A0650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99360F6"/>
    <w:multiLevelType w:val="hybridMultilevel"/>
    <w:tmpl w:val="FCEA61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1D394D98"/>
    <w:multiLevelType w:val="hybridMultilevel"/>
    <w:tmpl w:val="F6F82A16"/>
    <w:lvl w:ilvl="0" w:tplc="5D3C52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D476872"/>
    <w:multiLevelType w:val="hybridMultilevel"/>
    <w:tmpl w:val="72E8B3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1D517415"/>
    <w:multiLevelType w:val="hybridMultilevel"/>
    <w:tmpl w:val="FBAA32B4"/>
    <w:lvl w:ilvl="0" w:tplc="0408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2">
    <w:nsid w:val="1DF86635"/>
    <w:multiLevelType w:val="hybridMultilevel"/>
    <w:tmpl w:val="5CB64F00"/>
    <w:lvl w:ilvl="0" w:tplc="3296155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E961620"/>
    <w:multiLevelType w:val="hybridMultilevel"/>
    <w:tmpl w:val="51D24306"/>
    <w:lvl w:ilvl="0" w:tplc="0408000F">
      <w:start w:val="1"/>
      <w:numFmt w:val="decimal"/>
      <w:lvlText w:val="%1."/>
      <w:lvlJc w:val="left"/>
      <w:pPr>
        <w:ind w:left="887" w:hanging="360"/>
      </w:pPr>
      <w:rPr>
        <w:rFonts w:hint="default"/>
      </w:rPr>
    </w:lvl>
    <w:lvl w:ilvl="1" w:tplc="FFFFFFFF" w:tentative="1">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54">
    <w:nsid w:val="1F1364AF"/>
    <w:multiLevelType w:val="hybridMultilevel"/>
    <w:tmpl w:val="C4520438"/>
    <w:lvl w:ilvl="0" w:tplc="B64063A6">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20ED5CCB"/>
    <w:multiLevelType w:val="hybridMultilevel"/>
    <w:tmpl w:val="3F5280E0"/>
    <w:lvl w:ilvl="0" w:tplc="93E0A45E">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7">
    <w:nsid w:val="2194731D"/>
    <w:multiLevelType w:val="hybridMultilevel"/>
    <w:tmpl w:val="C922934E"/>
    <w:lvl w:ilvl="0" w:tplc="5D4CC4B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19A5645"/>
    <w:multiLevelType w:val="hybridMultilevel"/>
    <w:tmpl w:val="9E0802BE"/>
    <w:lvl w:ilvl="0" w:tplc="CBB2EFD0">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nsid w:val="2211314F"/>
    <w:multiLevelType w:val="hybridMultilevel"/>
    <w:tmpl w:val="C9C66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22B82DDF"/>
    <w:multiLevelType w:val="hybridMultilevel"/>
    <w:tmpl w:val="EDF22596"/>
    <w:lvl w:ilvl="0" w:tplc="35B83F6A">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3117DAC"/>
    <w:multiLevelType w:val="hybridMultilevel"/>
    <w:tmpl w:val="952A12F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2">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24354D3C"/>
    <w:multiLevelType w:val="hybridMultilevel"/>
    <w:tmpl w:val="71B21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48D5FAE"/>
    <w:multiLevelType w:val="hybridMultilevel"/>
    <w:tmpl w:val="9EB889B6"/>
    <w:lvl w:ilvl="0" w:tplc="A594B67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4951E0B"/>
    <w:multiLevelType w:val="hybridMultilevel"/>
    <w:tmpl w:val="86C4B018"/>
    <w:lvl w:ilvl="0" w:tplc="7CDC6CE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nsid w:val="24E17B8F"/>
    <w:multiLevelType w:val="hybridMultilevel"/>
    <w:tmpl w:val="AECAF056"/>
    <w:lvl w:ilvl="0" w:tplc="0408000F">
      <w:start w:val="1"/>
      <w:numFmt w:val="decimal"/>
      <w:lvlText w:val="%1."/>
      <w:lvlJc w:val="left"/>
      <w:pPr>
        <w:ind w:left="1174" w:hanging="360"/>
      </w:pPr>
      <w:rPr>
        <w:rFonts w:hint="default"/>
        <w:b w:val="0"/>
        <w:bCs/>
      </w:rPr>
    </w:lvl>
    <w:lvl w:ilvl="1" w:tplc="FFFFFFFF" w:tentative="1">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8">
    <w:nsid w:val="25E46337"/>
    <w:multiLevelType w:val="hybridMultilevel"/>
    <w:tmpl w:val="E4B21AAC"/>
    <w:lvl w:ilvl="0" w:tplc="06A41A72">
      <w:start w:val="4"/>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9">
    <w:nsid w:val="25FD0AC0"/>
    <w:multiLevelType w:val="hybridMultilevel"/>
    <w:tmpl w:val="28383C4C"/>
    <w:lvl w:ilvl="0" w:tplc="AC98CF0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nsid w:val="267D48DD"/>
    <w:multiLevelType w:val="hybridMultilevel"/>
    <w:tmpl w:val="0888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6BF1F3F"/>
    <w:multiLevelType w:val="hybridMultilevel"/>
    <w:tmpl w:val="C3AEA6B8"/>
    <w:lvl w:ilvl="0" w:tplc="BDF4B03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8D134E"/>
    <w:multiLevelType w:val="hybridMultilevel"/>
    <w:tmpl w:val="5D282EAA"/>
    <w:lvl w:ilvl="0" w:tplc="59FA32C6">
      <w:start w:val="25"/>
      <w:numFmt w:val="bullet"/>
      <w:lvlText w:val="-"/>
      <w:lvlJc w:val="left"/>
      <w:pPr>
        <w:ind w:left="720" w:hanging="360"/>
      </w:pPr>
      <w:rPr>
        <w:rFonts w:ascii="Times New Roman" w:eastAsia="Times New Roman" w:hAnsi="Times New Roman" w:cs="Times New Roman" w:hint="default"/>
        <w:b w:val="0"/>
        <w:i/>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nsid w:val="27F222C9"/>
    <w:multiLevelType w:val="multilevel"/>
    <w:tmpl w:val="741E26E0"/>
    <w:lvl w:ilvl="0">
      <w:start w:val="1"/>
      <w:numFmt w:val="decimal"/>
      <w:lvlText w:val="(%1)"/>
      <w:lvlJc w:val="left"/>
      <w:pPr>
        <w:tabs>
          <w:tab w:val="num" w:pos="720"/>
        </w:tabs>
        <w:ind w:left="720" w:hanging="360"/>
      </w:pPr>
      <w:rPr>
        <w:rFonts w:cs="Times New Roman" w:hint="default"/>
        <w:b w:val="0"/>
        <w:bCs/>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83243CC"/>
    <w:multiLevelType w:val="hybridMultilevel"/>
    <w:tmpl w:val="7AB4D248"/>
    <w:lvl w:ilvl="0" w:tplc="7EC2679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5">
    <w:nsid w:val="2878486F"/>
    <w:multiLevelType w:val="hybridMultilevel"/>
    <w:tmpl w:val="5F28E1C8"/>
    <w:lvl w:ilvl="0" w:tplc="AC98CF04">
      <w:start w:val="1"/>
      <w:numFmt w:val="decimal"/>
      <w:lvlText w:val="%1."/>
      <w:lvlJc w:val="right"/>
      <w:pPr>
        <w:tabs>
          <w:tab w:val="num" w:pos="720"/>
        </w:tabs>
        <w:ind w:left="720" w:hanging="360"/>
      </w:pPr>
      <w:rPr>
        <w:rFonts w:hint="default"/>
        <w:b w:val="0"/>
        <w:bCs/>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2A4A0BD0"/>
    <w:multiLevelType w:val="hybridMultilevel"/>
    <w:tmpl w:val="A68AA476"/>
    <w:lvl w:ilvl="0" w:tplc="68528E4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B47377"/>
    <w:multiLevelType w:val="hybridMultilevel"/>
    <w:tmpl w:val="F380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B565055"/>
    <w:multiLevelType w:val="hybridMultilevel"/>
    <w:tmpl w:val="26CCC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nsid w:val="2B7F5EB4"/>
    <w:multiLevelType w:val="hybridMultilevel"/>
    <w:tmpl w:val="CB1C933A"/>
    <w:lvl w:ilvl="0" w:tplc="4808EB1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CD77717"/>
    <w:multiLevelType w:val="hybridMultilevel"/>
    <w:tmpl w:val="E5FCB850"/>
    <w:lvl w:ilvl="0" w:tplc="1C2883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D7640B3"/>
    <w:multiLevelType w:val="hybridMultilevel"/>
    <w:tmpl w:val="CD4C8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nsid w:val="31513BE9"/>
    <w:multiLevelType w:val="hybridMultilevel"/>
    <w:tmpl w:val="2996E9CC"/>
    <w:lvl w:ilvl="0" w:tplc="0A8C017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28306B4"/>
    <w:multiLevelType w:val="hybridMultilevel"/>
    <w:tmpl w:val="CE541502"/>
    <w:lvl w:ilvl="0" w:tplc="B4BAE4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5">
    <w:nsid w:val="339213FB"/>
    <w:multiLevelType w:val="hybridMultilevel"/>
    <w:tmpl w:val="FF9CCBB6"/>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6">
    <w:nsid w:val="33A163AD"/>
    <w:multiLevelType w:val="multilevel"/>
    <w:tmpl w:val="E9DC3804"/>
    <w:lvl w:ilvl="0">
      <w:start w:val="1"/>
      <w:numFmt w:val="decimal"/>
      <w:lvlText w:val="(%1)"/>
      <w:lvlJc w:val="left"/>
      <w:pPr>
        <w:tabs>
          <w:tab w:val="num" w:pos="720"/>
        </w:tabs>
        <w:ind w:left="720" w:hanging="360"/>
      </w:pPr>
      <w:rPr>
        <w:rFonts w:cs="Times New Roman" w:hint="default"/>
        <w:b w:val="0"/>
        <w:bCs/>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nsid w:val="33C13D8F"/>
    <w:multiLevelType w:val="hybridMultilevel"/>
    <w:tmpl w:val="C8B42B98"/>
    <w:lvl w:ilvl="0" w:tplc="954021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416671F"/>
    <w:multiLevelType w:val="hybridMultilevel"/>
    <w:tmpl w:val="06DEE95E"/>
    <w:lvl w:ilvl="0" w:tplc="644C1940">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5A23421"/>
    <w:multiLevelType w:val="hybridMultilevel"/>
    <w:tmpl w:val="26364720"/>
    <w:lvl w:ilvl="0" w:tplc="590A2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6470485"/>
    <w:multiLevelType w:val="hybridMultilevel"/>
    <w:tmpl w:val="327C4F3A"/>
    <w:lvl w:ilvl="0" w:tplc="AC98CF04">
      <w:start w:val="1"/>
      <w:numFmt w:val="decimal"/>
      <w:lvlText w:val="%1."/>
      <w:lvlJc w:val="righ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2">
    <w:nsid w:val="36522231"/>
    <w:multiLevelType w:val="hybridMultilevel"/>
    <w:tmpl w:val="DB2E3402"/>
    <w:lvl w:ilvl="0" w:tplc="BA2EFB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6A811A7"/>
    <w:multiLevelType w:val="hybridMultilevel"/>
    <w:tmpl w:val="E5BA9BD0"/>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38C810E2"/>
    <w:multiLevelType w:val="hybridMultilevel"/>
    <w:tmpl w:val="D8CA6502"/>
    <w:lvl w:ilvl="0" w:tplc="5BF65E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39A35AA6"/>
    <w:multiLevelType w:val="hybridMultilevel"/>
    <w:tmpl w:val="A63E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A2C6FC5"/>
    <w:multiLevelType w:val="hybridMultilevel"/>
    <w:tmpl w:val="64EAF314"/>
    <w:lvl w:ilvl="0" w:tplc="BC823F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A9E78C6"/>
    <w:multiLevelType w:val="hybridMultilevel"/>
    <w:tmpl w:val="3F561D04"/>
    <w:lvl w:ilvl="0" w:tplc="AC98CF04">
      <w:start w:val="1"/>
      <w:numFmt w:val="decimal"/>
      <w:lvlText w:val="%1."/>
      <w:lvlJc w:val="right"/>
      <w:pPr>
        <w:ind w:left="748" w:hanging="360"/>
      </w:pPr>
      <w:rPr>
        <w:rFonts w:hint="default"/>
      </w:rPr>
    </w:lvl>
    <w:lvl w:ilvl="1" w:tplc="04080019" w:tentative="1">
      <w:start w:val="1"/>
      <w:numFmt w:val="lowerLetter"/>
      <w:lvlText w:val="%2."/>
      <w:lvlJc w:val="left"/>
      <w:pPr>
        <w:ind w:left="1468" w:hanging="360"/>
      </w:pPr>
    </w:lvl>
    <w:lvl w:ilvl="2" w:tplc="0408001B" w:tentative="1">
      <w:start w:val="1"/>
      <w:numFmt w:val="lowerRoman"/>
      <w:lvlText w:val="%3."/>
      <w:lvlJc w:val="right"/>
      <w:pPr>
        <w:ind w:left="2188" w:hanging="180"/>
      </w:pPr>
    </w:lvl>
    <w:lvl w:ilvl="3" w:tplc="0408000F" w:tentative="1">
      <w:start w:val="1"/>
      <w:numFmt w:val="decimal"/>
      <w:lvlText w:val="%4."/>
      <w:lvlJc w:val="left"/>
      <w:pPr>
        <w:ind w:left="2908" w:hanging="360"/>
      </w:pPr>
    </w:lvl>
    <w:lvl w:ilvl="4" w:tplc="04080019" w:tentative="1">
      <w:start w:val="1"/>
      <w:numFmt w:val="lowerLetter"/>
      <w:lvlText w:val="%5."/>
      <w:lvlJc w:val="left"/>
      <w:pPr>
        <w:ind w:left="3628" w:hanging="360"/>
      </w:pPr>
    </w:lvl>
    <w:lvl w:ilvl="5" w:tplc="0408001B" w:tentative="1">
      <w:start w:val="1"/>
      <w:numFmt w:val="lowerRoman"/>
      <w:lvlText w:val="%6."/>
      <w:lvlJc w:val="right"/>
      <w:pPr>
        <w:ind w:left="4348" w:hanging="180"/>
      </w:pPr>
    </w:lvl>
    <w:lvl w:ilvl="6" w:tplc="0408000F" w:tentative="1">
      <w:start w:val="1"/>
      <w:numFmt w:val="decimal"/>
      <w:lvlText w:val="%7."/>
      <w:lvlJc w:val="left"/>
      <w:pPr>
        <w:ind w:left="5068" w:hanging="360"/>
      </w:pPr>
    </w:lvl>
    <w:lvl w:ilvl="7" w:tplc="04080019" w:tentative="1">
      <w:start w:val="1"/>
      <w:numFmt w:val="lowerLetter"/>
      <w:lvlText w:val="%8."/>
      <w:lvlJc w:val="left"/>
      <w:pPr>
        <w:ind w:left="5788" w:hanging="360"/>
      </w:pPr>
    </w:lvl>
    <w:lvl w:ilvl="8" w:tplc="0408001B" w:tentative="1">
      <w:start w:val="1"/>
      <w:numFmt w:val="lowerRoman"/>
      <w:lvlText w:val="%9."/>
      <w:lvlJc w:val="right"/>
      <w:pPr>
        <w:ind w:left="6508" w:hanging="180"/>
      </w:pPr>
    </w:lvl>
  </w:abstractNum>
  <w:abstractNum w:abstractNumId="99">
    <w:nsid w:val="3B822DEF"/>
    <w:multiLevelType w:val="hybridMultilevel"/>
    <w:tmpl w:val="C8FC03EE"/>
    <w:lvl w:ilvl="0" w:tplc="68E0DB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0">
    <w:nsid w:val="3BB720E8"/>
    <w:multiLevelType w:val="hybridMultilevel"/>
    <w:tmpl w:val="54A0F40A"/>
    <w:lvl w:ilvl="0" w:tplc="CE341C1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EBB5129"/>
    <w:multiLevelType w:val="hybridMultilevel"/>
    <w:tmpl w:val="B3E84F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2">
    <w:nsid w:val="413B4701"/>
    <w:multiLevelType w:val="hybridMultilevel"/>
    <w:tmpl w:val="4532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4">
    <w:nsid w:val="41B755D0"/>
    <w:multiLevelType w:val="hybridMultilevel"/>
    <w:tmpl w:val="CE2E61F8"/>
    <w:lvl w:ilvl="0" w:tplc="7D96662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340B25"/>
    <w:multiLevelType w:val="hybridMultilevel"/>
    <w:tmpl w:val="1F14881A"/>
    <w:lvl w:ilvl="0" w:tplc="27E25188">
      <w:start w:val="1"/>
      <w:numFmt w:val="decimal"/>
      <w:lvlText w:val="(%1)"/>
      <w:lvlJc w:val="left"/>
      <w:pPr>
        <w:ind w:left="1534"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4702E63"/>
    <w:multiLevelType w:val="hybridMultilevel"/>
    <w:tmpl w:val="B0A66BF0"/>
    <w:lvl w:ilvl="0" w:tplc="839690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5685B22"/>
    <w:multiLevelType w:val="multilevel"/>
    <w:tmpl w:val="E670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5854FC6"/>
    <w:multiLevelType w:val="hybridMultilevel"/>
    <w:tmpl w:val="33F4735A"/>
    <w:lvl w:ilvl="0" w:tplc="C58E58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65A2755"/>
    <w:multiLevelType w:val="hybridMultilevel"/>
    <w:tmpl w:val="1EE4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6C53A7B"/>
    <w:multiLevelType w:val="hybridMultilevel"/>
    <w:tmpl w:val="6FFEF0D0"/>
    <w:lvl w:ilvl="0" w:tplc="D2F6D9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4610F8"/>
    <w:multiLevelType w:val="hybridMultilevel"/>
    <w:tmpl w:val="4088FF8C"/>
    <w:lvl w:ilvl="0" w:tplc="DE30986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8552A58"/>
    <w:multiLevelType w:val="hybridMultilevel"/>
    <w:tmpl w:val="5508747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13">
    <w:nsid w:val="48F34837"/>
    <w:multiLevelType w:val="hybridMultilevel"/>
    <w:tmpl w:val="FC783F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4">
    <w:nsid w:val="490E67B3"/>
    <w:multiLevelType w:val="hybridMultilevel"/>
    <w:tmpl w:val="72ACB46E"/>
    <w:lvl w:ilvl="0" w:tplc="8FB24D62">
      <w:start w:val="1"/>
      <w:numFmt w:val="decimal"/>
      <w:lvlText w:val="(%1)"/>
      <w:lvlJc w:val="left"/>
      <w:pPr>
        <w:ind w:left="720" w:hanging="360"/>
      </w:pPr>
      <w:rPr>
        <w:rFonts w:cs="Times New Roman" w:hint="default"/>
        <w:b w:val="0"/>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nsid w:val="49370AA0"/>
    <w:multiLevelType w:val="hybridMultilevel"/>
    <w:tmpl w:val="8F1CA22C"/>
    <w:lvl w:ilvl="0" w:tplc="AC98CF04">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4B29209D"/>
    <w:multiLevelType w:val="hybridMultilevel"/>
    <w:tmpl w:val="DF963FD0"/>
    <w:lvl w:ilvl="0" w:tplc="45E26A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501256"/>
    <w:multiLevelType w:val="hybridMultilevel"/>
    <w:tmpl w:val="89DE7558"/>
    <w:lvl w:ilvl="0" w:tplc="BA00481A">
      <w:start w:val="14"/>
      <w:numFmt w:val="bullet"/>
      <w:lvlText w:val="-"/>
      <w:lvlJc w:val="left"/>
      <w:pPr>
        <w:ind w:left="720" w:hanging="360"/>
      </w:pPr>
      <w:rPr>
        <w:rFonts w:ascii="Times New Roman" w:eastAsia="Times New Roman" w:hAnsi="Times New Roman" w:cs="Times New Roman" w:hint="default"/>
        <w:i/>
        <w:color w:val="00000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8">
    <w:nsid w:val="4BD90935"/>
    <w:multiLevelType w:val="hybridMultilevel"/>
    <w:tmpl w:val="EB5CB060"/>
    <w:lvl w:ilvl="0" w:tplc="1AE04EE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D90D73"/>
    <w:multiLevelType w:val="hybridMultilevel"/>
    <w:tmpl w:val="5FF6F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0">
    <w:nsid w:val="4BF821F9"/>
    <w:multiLevelType w:val="hybridMultilevel"/>
    <w:tmpl w:val="7D7EC85A"/>
    <w:lvl w:ilvl="0" w:tplc="B09E4A7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C87285B"/>
    <w:multiLevelType w:val="hybridMultilevel"/>
    <w:tmpl w:val="F0D828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2">
    <w:nsid w:val="4DBF6D48"/>
    <w:multiLevelType w:val="hybridMultilevel"/>
    <w:tmpl w:val="677A2616"/>
    <w:lvl w:ilvl="0" w:tplc="0408001B">
      <w:start w:val="1"/>
      <w:numFmt w:val="lowerRoman"/>
      <w:lvlText w:val="%1."/>
      <w:lvlJc w:val="right"/>
      <w:pPr>
        <w:tabs>
          <w:tab w:val="num" w:pos="1440"/>
        </w:tabs>
        <w:ind w:left="1440" w:hanging="360"/>
      </w:pPr>
      <w:rPr>
        <w:rFonts w:cs="Times New Roman"/>
      </w:rPr>
    </w:lvl>
    <w:lvl w:ilvl="1" w:tplc="04080019" w:tentative="1">
      <w:start w:val="1"/>
      <w:numFmt w:val="lowerLetter"/>
      <w:lvlText w:val="%2."/>
      <w:lvlJc w:val="left"/>
      <w:pPr>
        <w:tabs>
          <w:tab w:val="num" w:pos="2160"/>
        </w:tabs>
        <w:ind w:left="2160" w:hanging="360"/>
      </w:pPr>
      <w:rPr>
        <w:rFonts w:cs="Times New Roman"/>
      </w:rPr>
    </w:lvl>
    <w:lvl w:ilvl="2" w:tplc="0408001B" w:tentative="1">
      <w:start w:val="1"/>
      <w:numFmt w:val="lowerRoman"/>
      <w:lvlText w:val="%3."/>
      <w:lvlJc w:val="right"/>
      <w:pPr>
        <w:tabs>
          <w:tab w:val="num" w:pos="2880"/>
        </w:tabs>
        <w:ind w:left="2880" w:hanging="180"/>
      </w:pPr>
      <w:rPr>
        <w:rFonts w:cs="Times New Roman"/>
      </w:rPr>
    </w:lvl>
    <w:lvl w:ilvl="3" w:tplc="0408000F" w:tentative="1">
      <w:start w:val="1"/>
      <w:numFmt w:val="decimal"/>
      <w:lvlText w:val="%4."/>
      <w:lvlJc w:val="left"/>
      <w:pPr>
        <w:tabs>
          <w:tab w:val="num" w:pos="3600"/>
        </w:tabs>
        <w:ind w:left="3600" w:hanging="360"/>
      </w:pPr>
      <w:rPr>
        <w:rFonts w:cs="Times New Roman"/>
      </w:rPr>
    </w:lvl>
    <w:lvl w:ilvl="4" w:tplc="04080019" w:tentative="1">
      <w:start w:val="1"/>
      <w:numFmt w:val="lowerLetter"/>
      <w:lvlText w:val="%5."/>
      <w:lvlJc w:val="left"/>
      <w:pPr>
        <w:tabs>
          <w:tab w:val="num" w:pos="4320"/>
        </w:tabs>
        <w:ind w:left="4320" w:hanging="360"/>
      </w:pPr>
      <w:rPr>
        <w:rFonts w:cs="Times New Roman"/>
      </w:rPr>
    </w:lvl>
    <w:lvl w:ilvl="5" w:tplc="0408001B" w:tentative="1">
      <w:start w:val="1"/>
      <w:numFmt w:val="lowerRoman"/>
      <w:lvlText w:val="%6."/>
      <w:lvlJc w:val="right"/>
      <w:pPr>
        <w:tabs>
          <w:tab w:val="num" w:pos="5040"/>
        </w:tabs>
        <w:ind w:left="5040" w:hanging="180"/>
      </w:pPr>
      <w:rPr>
        <w:rFonts w:cs="Times New Roman"/>
      </w:rPr>
    </w:lvl>
    <w:lvl w:ilvl="6" w:tplc="0408000F" w:tentative="1">
      <w:start w:val="1"/>
      <w:numFmt w:val="decimal"/>
      <w:lvlText w:val="%7."/>
      <w:lvlJc w:val="left"/>
      <w:pPr>
        <w:tabs>
          <w:tab w:val="num" w:pos="5760"/>
        </w:tabs>
        <w:ind w:left="5760" w:hanging="360"/>
      </w:pPr>
      <w:rPr>
        <w:rFonts w:cs="Times New Roman"/>
      </w:rPr>
    </w:lvl>
    <w:lvl w:ilvl="7" w:tplc="04080019" w:tentative="1">
      <w:start w:val="1"/>
      <w:numFmt w:val="lowerLetter"/>
      <w:lvlText w:val="%8."/>
      <w:lvlJc w:val="left"/>
      <w:pPr>
        <w:tabs>
          <w:tab w:val="num" w:pos="6480"/>
        </w:tabs>
        <w:ind w:left="6480" w:hanging="360"/>
      </w:pPr>
      <w:rPr>
        <w:rFonts w:cs="Times New Roman"/>
      </w:rPr>
    </w:lvl>
    <w:lvl w:ilvl="8" w:tplc="0408001B" w:tentative="1">
      <w:start w:val="1"/>
      <w:numFmt w:val="lowerRoman"/>
      <w:lvlText w:val="%9."/>
      <w:lvlJc w:val="right"/>
      <w:pPr>
        <w:tabs>
          <w:tab w:val="num" w:pos="7200"/>
        </w:tabs>
        <w:ind w:left="7200" w:hanging="180"/>
      </w:pPr>
      <w:rPr>
        <w:rFonts w:cs="Times New Roman"/>
      </w:rPr>
    </w:lvl>
  </w:abstractNum>
  <w:abstractNum w:abstractNumId="123">
    <w:nsid w:val="4DCE1CC7"/>
    <w:multiLevelType w:val="hybridMultilevel"/>
    <w:tmpl w:val="48F2FB42"/>
    <w:lvl w:ilvl="0" w:tplc="1A1AD48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nsid w:val="50C906AB"/>
    <w:multiLevelType w:val="hybridMultilevel"/>
    <w:tmpl w:val="1438F2D0"/>
    <w:lvl w:ilvl="0" w:tplc="B726DD98">
      <w:start w:val="1"/>
      <w:numFmt w:val="decimal"/>
      <w:lvlText w:val="%1."/>
      <w:lvlJc w:val="left"/>
      <w:pPr>
        <w:ind w:left="88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6">
    <w:nsid w:val="513A55CC"/>
    <w:multiLevelType w:val="hybridMultilevel"/>
    <w:tmpl w:val="D5C0D700"/>
    <w:lvl w:ilvl="0" w:tplc="B774867E">
      <w:start w:val="1"/>
      <w:numFmt w:val="decimal"/>
      <w:lvlText w:val="%1."/>
      <w:lvlJc w:val="left"/>
      <w:pPr>
        <w:ind w:left="8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8">
    <w:nsid w:val="55C10EEA"/>
    <w:multiLevelType w:val="hybridMultilevel"/>
    <w:tmpl w:val="7802770E"/>
    <w:lvl w:ilvl="0" w:tplc="ED4296FA">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7400B32"/>
    <w:multiLevelType w:val="hybridMultilevel"/>
    <w:tmpl w:val="ED72CD1C"/>
    <w:lvl w:ilvl="0" w:tplc="4EC669E2">
      <w:start w:val="1"/>
      <w:numFmt w:val="decimal"/>
      <w:lvlText w:val="%1."/>
      <w:lvlJc w:val="left"/>
      <w:pPr>
        <w:ind w:left="720" w:hanging="360"/>
      </w:pPr>
      <w:rPr>
        <w:b w:val="0"/>
        <w:bCs/>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30">
    <w:nsid w:val="582C4E69"/>
    <w:multiLevelType w:val="hybridMultilevel"/>
    <w:tmpl w:val="46A0E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nsid w:val="59CF2A56"/>
    <w:multiLevelType w:val="hybridMultilevel"/>
    <w:tmpl w:val="AE18731E"/>
    <w:lvl w:ilvl="0" w:tplc="3AECBDB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9F71083"/>
    <w:multiLevelType w:val="hybridMultilevel"/>
    <w:tmpl w:val="542EF29A"/>
    <w:lvl w:ilvl="0" w:tplc="0226AA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036635"/>
    <w:multiLevelType w:val="hybridMultilevel"/>
    <w:tmpl w:val="B8D2CF80"/>
    <w:lvl w:ilvl="0" w:tplc="0408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4">
    <w:nsid w:val="5A385AB7"/>
    <w:multiLevelType w:val="hybridMultilevel"/>
    <w:tmpl w:val="DF64899E"/>
    <w:lvl w:ilvl="0" w:tplc="04090001">
      <w:start w:val="1"/>
      <w:numFmt w:val="bullet"/>
      <w:lvlText w:val=""/>
      <w:lvlJc w:val="left"/>
      <w:pPr>
        <w:tabs>
          <w:tab w:val="num" w:pos="720"/>
        </w:tabs>
        <w:ind w:left="720" w:hanging="360"/>
      </w:pPr>
      <w:rPr>
        <w:rFonts w:ascii="Symbol" w:hAnsi="Symbol" w:hint="default"/>
      </w:rPr>
    </w:lvl>
    <w:lvl w:ilvl="1" w:tplc="10B2CFB2">
      <w:start w:val="1"/>
      <w:numFmt w:val="decimal"/>
      <w:lvlText w:val="%2."/>
      <w:lvlJc w:val="left"/>
      <w:pPr>
        <w:tabs>
          <w:tab w:val="num" w:pos="1440"/>
        </w:tabs>
        <w:ind w:left="1440" w:hanging="360"/>
      </w:pPr>
    </w:lvl>
    <w:lvl w:ilvl="2" w:tplc="6322A63E">
      <w:start w:val="1"/>
      <w:numFmt w:val="decimal"/>
      <w:lvlText w:val="%3."/>
      <w:lvlJc w:val="left"/>
      <w:pPr>
        <w:tabs>
          <w:tab w:val="num" w:pos="2160"/>
        </w:tabs>
        <w:ind w:left="2160" w:hanging="360"/>
      </w:pPr>
    </w:lvl>
    <w:lvl w:ilvl="3" w:tplc="30BCFC92">
      <w:start w:val="1"/>
      <w:numFmt w:val="decimal"/>
      <w:lvlText w:val="%4."/>
      <w:lvlJc w:val="left"/>
      <w:pPr>
        <w:tabs>
          <w:tab w:val="num" w:pos="2880"/>
        </w:tabs>
        <w:ind w:left="2880" w:hanging="360"/>
      </w:pPr>
    </w:lvl>
    <w:lvl w:ilvl="4" w:tplc="289EB36A">
      <w:start w:val="1"/>
      <w:numFmt w:val="decimal"/>
      <w:lvlText w:val="%5."/>
      <w:lvlJc w:val="left"/>
      <w:pPr>
        <w:tabs>
          <w:tab w:val="num" w:pos="3600"/>
        </w:tabs>
        <w:ind w:left="3600" w:hanging="360"/>
      </w:pPr>
    </w:lvl>
    <w:lvl w:ilvl="5" w:tplc="7EBEA9BC">
      <w:start w:val="1"/>
      <w:numFmt w:val="decimal"/>
      <w:lvlText w:val="%6."/>
      <w:lvlJc w:val="left"/>
      <w:pPr>
        <w:tabs>
          <w:tab w:val="num" w:pos="4320"/>
        </w:tabs>
        <w:ind w:left="4320" w:hanging="360"/>
      </w:pPr>
    </w:lvl>
    <w:lvl w:ilvl="6" w:tplc="42DC6042">
      <w:start w:val="1"/>
      <w:numFmt w:val="decimal"/>
      <w:lvlText w:val="%7."/>
      <w:lvlJc w:val="left"/>
      <w:pPr>
        <w:tabs>
          <w:tab w:val="num" w:pos="5040"/>
        </w:tabs>
        <w:ind w:left="5040" w:hanging="360"/>
      </w:pPr>
    </w:lvl>
    <w:lvl w:ilvl="7" w:tplc="38E4048A">
      <w:start w:val="1"/>
      <w:numFmt w:val="decimal"/>
      <w:lvlText w:val="%8."/>
      <w:lvlJc w:val="left"/>
      <w:pPr>
        <w:tabs>
          <w:tab w:val="num" w:pos="5760"/>
        </w:tabs>
        <w:ind w:left="5760" w:hanging="360"/>
      </w:pPr>
    </w:lvl>
    <w:lvl w:ilvl="8" w:tplc="5AE44286">
      <w:start w:val="1"/>
      <w:numFmt w:val="decimal"/>
      <w:lvlText w:val="%9."/>
      <w:lvlJc w:val="left"/>
      <w:pPr>
        <w:tabs>
          <w:tab w:val="num" w:pos="6480"/>
        </w:tabs>
        <w:ind w:left="6480" w:hanging="360"/>
      </w:pPr>
    </w:lvl>
  </w:abstractNum>
  <w:abstractNum w:abstractNumId="135">
    <w:nsid w:val="5AA36E73"/>
    <w:multiLevelType w:val="hybridMultilevel"/>
    <w:tmpl w:val="06B81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6">
    <w:nsid w:val="5AB51F72"/>
    <w:multiLevelType w:val="hybridMultilevel"/>
    <w:tmpl w:val="3A86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nsid w:val="5DA24E53"/>
    <w:multiLevelType w:val="hybridMultilevel"/>
    <w:tmpl w:val="017A0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9">
    <w:nsid w:val="5DAA05F7"/>
    <w:multiLevelType w:val="hybridMultilevel"/>
    <w:tmpl w:val="1E481D80"/>
    <w:lvl w:ilvl="0" w:tplc="4A74AD7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E2B59BF"/>
    <w:multiLevelType w:val="hybridMultilevel"/>
    <w:tmpl w:val="99723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FBF7EDA"/>
    <w:multiLevelType w:val="hybridMultilevel"/>
    <w:tmpl w:val="67C43502"/>
    <w:lvl w:ilvl="0" w:tplc="FF70250C">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0405144"/>
    <w:multiLevelType w:val="hybridMultilevel"/>
    <w:tmpl w:val="4AFE46D8"/>
    <w:lvl w:ilvl="0" w:tplc="1BAE41D6">
      <w:start w:val="1"/>
      <w:numFmt w:val="decimal"/>
      <w:lvlText w:val="%1."/>
      <w:lvlJc w:val="left"/>
      <w:pPr>
        <w:tabs>
          <w:tab w:val="num" w:pos="720"/>
        </w:tabs>
        <w:ind w:left="720" w:hanging="360"/>
      </w:pPr>
      <w:rPr>
        <w:rFonts w:hint="default"/>
        <w:b w:val="0"/>
        <w:bCs/>
      </w:rPr>
    </w:lvl>
    <w:lvl w:ilvl="1" w:tplc="66C62FF0">
      <w:start w:val="1"/>
      <w:numFmt w:val="bullet"/>
      <w:lvlText w:val="•"/>
      <w:lvlJc w:val="left"/>
      <w:pPr>
        <w:tabs>
          <w:tab w:val="num" w:pos="1440"/>
        </w:tabs>
        <w:ind w:left="1440" w:hanging="360"/>
      </w:pPr>
      <w:rPr>
        <w:rFonts w:ascii="Arial" w:hAnsi="Arial" w:cs="Times New Roman" w:hint="default"/>
      </w:rPr>
    </w:lvl>
    <w:lvl w:ilvl="2" w:tplc="55307890">
      <w:start w:val="1"/>
      <w:numFmt w:val="bullet"/>
      <w:lvlText w:val="•"/>
      <w:lvlJc w:val="left"/>
      <w:pPr>
        <w:tabs>
          <w:tab w:val="num" w:pos="2160"/>
        </w:tabs>
        <w:ind w:left="2160" w:hanging="360"/>
      </w:pPr>
      <w:rPr>
        <w:rFonts w:ascii="Arial" w:hAnsi="Arial" w:cs="Times New Roman" w:hint="default"/>
      </w:rPr>
    </w:lvl>
    <w:lvl w:ilvl="3" w:tplc="9B908D2C">
      <w:start w:val="1"/>
      <w:numFmt w:val="bullet"/>
      <w:lvlText w:val="•"/>
      <w:lvlJc w:val="left"/>
      <w:pPr>
        <w:tabs>
          <w:tab w:val="num" w:pos="2880"/>
        </w:tabs>
        <w:ind w:left="2880" w:hanging="360"/>
      </w:pPr>
      <w:rPr>
        <w:rFonts w:ascii="Arial" w:hAnsi="Arial" w:cs="Times New Roman" w:hint="default"/>
      </w:rPr>
    </w:lvl>
    <w:lvl w:ilvl="4" w:tplc="6EE249E6">
      <w:start w:val="1"/>
      <w:numFmt w:val="bullet"/>
      <w:lvlText w:val="•"/>
      <w:lvlJc w:val="left"/>
      <w:pPr>
        <w:tabs>
          <w:tab w:val="num" w:pos="3600"/>
        </w:tabs>
        <w:ind w:left="3600" w:hanging="360"/>
      </w:pPr>
      <w:rPr>
        <w:rFonts w:ascii="Arial" w:hAnsi="Arial" w:cs="Times New Roman" w:hint="default"/>
      </w:rPr>
    </w:lvl>
    <w:lvl w:ilvl="5" w:tplc="4DFC0C36">
      <w:start w:val="1"/>
      <w:numFmt w:val="bullet"/>
      <w:lvlText w:val="•"/>
      <w:lvlJc w:val="left"/>
      <w:pPr>
        <w:tabs>
          <w:tab w:val="num" w:pos="4320"/>
        </w:tabs>
        <w:ind w:left="4320" w:hanging="360"/>
      </w:pPr>
      <w:rPr>
        <w:rFonts w:ascii="Arial" w:hAnsi="Arial" w:cs="Times New Roman" w:hint="default"/>
      </w:rPr>
    </w:lvl>
    <w:lvl w:ilvl="6" w:tplc="F6E6822C">
      <w:start w:val="1"/>
      <w:numFmt w:val="bullet"/>
      <w:lvlText w:val="•"/>
      <w:lvlJc w:val="left"/>
      <w:pPr>
        <w:tabs>
          <w:tab w:val="num" w:pos="5040"/>
        </w:tabs>
        <w:ind w:left="5040" w:hanging="360"/>
      </w:pPr>
      <w:rPr>
        <w:rFonts w:ascii="Arial" w:hAnsi="Arial" w:cs="Times New Roman" w:hint="default"/>
      </w:rPr>
    </w:lvl>
    <w:lvl w:ilvl="7" w:tplc="5BA09FDA">
      <w:start w:val="1"/>
      <w:numFmt w:val="bullet"/>
      <w:lvlText w:val="•"/>
      <w:lvlJc w:val="left"/>
      <w:pPr>
        <w:tabs>
          <w:tab w:val="num" w:pos="5760"/>
        </w:tabs>
        <w:ind w:left="5760" w:hanging="360"/>
      </w:pPr>
      <w:rPr>
        <w:rFonts w:ascii="Arial" w:hAnsi="Arial" w:cs="Times New Roman" w:hint="default"/>
      </w:rPr>
    </w:lvl>
    <w:lvl w:ilvl="8" w:tplc="0D7E0B48">
      <w:start w:val="1"/>
      <w:numFmt w:val="bullet"/>
      <w:lvlText w:val="•"/>
      <w:lvlJc w:val="left"/>
      <w:pPr>
        <w:tabs>
          <w:tab w:val="num" w:pos="6480"/>
        </w:tabs>
        <w:ind w:left="6480" w:hanging="360"/>
      </w:pPr>
      <w:rPr>
        <w:rFonts w:ascii="Arial" w:hAnsi="Arial" w:cs="Times New Roman" w:hint="default"/>
      </w:rPr>
    </w:lvl>
  </w:abstractNum>
  <w:abstractNum w:abstractNumId="143">
    <w:nsid w:val="6130270F"/>
    <w:multiLevelType w:val="hybridMultilevel"/>
    <w:tmpl w:val="39CCA586"/>
    <w:lvl w:ilvl="0" w:tplc="C436C7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22151CB"/>
    <w:multiLevelType w:val="hybridMultilevel"/>
    <w:tmpl w:val="247E3D12"/>
    <w:lvl w:ilvl="0" w:tplc="7CAA2CD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3143A7E"/>
    <w:multiLevelType w:val="hybridMultilevel"/>
    <w:tmpl w:val="5016F2DE"/>
    <w:lvl w:ilvl="0" w:tplc="5B16D8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33D5D01"/>
    <w:multiLevelType w:val="hybridMultilevel"/>
    <w:tmpl w:val="726ABDEA"/>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nsid w:val="633E093B"/>
    <w:multiLevelType w:val="hybridMultilevel"/>
    <w:tmpl w:val="94C4C59A"/>
    <w:lvl w:ilvl="0" w:tplc="AC98CF04">
      <w:start w:val="1"/>
      <w:numFmt w:val="decimal"/>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nsid w:val="636F6E41"/>
    <w:multiLevelType w:val="hybridMultilevel"/>
    <w:tmpl w:val="F680384C"/>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49">
    <w:nsid w:val="63D10BAA"/>
    <w:multiLevelType w:val="hybridMultilevel"/>
    <w:tmpl w:val="71181340"/>
    <w:lvl w:ilvl="0" w:tplc="E8606CF0">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4492004"/>
    <w:multiLevelType w:val="hybridMultilevel"/>
    <w:tmpl w:val="F2E84C4E"/>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151">
    <w:nsid w:val="65B355A5"/>
    <w:multiLevelType w:val="hybridMultilevel"/>
    <w:tmpl w:val="E37A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5CA4629"/>
    <w:multiLevelType w:val="multilevel"/>
    <w:tmpl w:val="C16A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674386B"/>
    <w:multiLevelType w:val="hybridMultilevel"/>
    <w:tmpl w:val="61624A30"/>
    <w:lvl w:ilvl="0" w:tplc="AC98CF04">
      <w:start w:val="1"/>
      <w:numFmt w:val="decimal"/>
      <w:lvlText w:val="%1."/>
      <w:lvlJc w:val="right"/>
      <w:pPr>
        <w:ind w:left="1080" w:hanging="360"/>
      </w:pPr>
      <w:rPr>
        <w:rFonts w:hint="default"/>
        <w:b w:val="0"/>
        <w:bCs/>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
    <w:nsid w:val="66B7406E"/>
    <w:multiLevelType w:val="hybridMultilevel"/>
    <w:tmpl w:val="02CA44DC"/>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nsid w:val="67365CB9"/>
    <w:multiLevelType w:val="hybridMultilevel"/>
    <w:tmpl w:val="B7D84BF2"/>
    <w:lvl w:ilvl="0" w:tplc="01767140">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7771E2A"/>
    <w:multiLevelType w:val="hybridMultilevel"/>
    <w:tmpl w:val="CC78D074"/>
    <w:lvl w:ilvl="0" w:tplc="6C42BD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8">
    <w:nsid w:val="68165EA0"/>
    <w:multiLevelType w:val="hybridMultilevel"/>
    <w:tmpl w:val="16341260"/>
    <w:lvl w:ilvl="0" w:tplc="50F8973A">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59">
    <w:nsid w:val="68444DC4"/>
    <w:multiLevelType w:val="hybridMultilevel"/>
    <w:tmpl w:val="FDB22EB0"/>
    <w:lvl w:ilvl="0" w:tplc="AC98CF04">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0">
    <w:nsid w:val="689439BB"/>
    <w:multiLevelType w:val="hybridMultilevel"/>
    <w:tmpl w:val="D6B68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1">
    <w:nsid w:val="693A1710"/>
    <w:multiLevelType w:val="hybridMultilevel"/>
    <w:tmpl w:val="E84E7596"/>
    <w:lvl w:ilvl="0" w:tplc="998AE3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9CC7473"/>
    <w:multiLevelType w:val="hybridMultilevel"/>
    <w:tmpl w:val="4E66F808"/>
    <w:lvl w:ilvl="0" w:tplc="0EEA83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A5D43F2"/>
    <w:multiLevelType w:val="hybridMultilevel"/>
    <w:tmpl w:val="CCB005FC"/>
    <w:lvl w:ilvl="0" w:tplc="E7D2E28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4">
    <w:nsid w:val="6AB90683"/>
    <w:multiLevelType w:val="hybridMultilevel"/>
    <w:tmpl w:val="12E4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6AE47285"/>
    <w:multiLevelType w:val="hybridMultilevel"/>
    <w:tmpl w:val="67B4EDD8"/>
    <w:lvl w:ilvl="0" w:tplc="1DAE03D2">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7">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68">
    <w:nsid w:val="6B016231"/>
    <w:multiLevelType w:val="hybridMultilevel"/>
    <w:tmpl w:val="6346FAF2"/>
    <w:lvl w:ilvl="0" w:tplc="FECEAFC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C21088D"/>
    <w:multiLevelType w:val="hybridMultilevel"/>
    <w:tmpl w:val="43C07200"/>
    <w:lvl w:ilvl="0" w:tplc="0F6617F8">
      <w:start w:val="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C4A25D0"/>
    <w:multiLevelType w:val="hybridMultilevel"/>
    <w:tmpl w:val="0FB6359C"/>
    <w:lvl w:ilvl="0" w:tplc="EB28FD7C">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1">
    <w:nsid w:val="6D2E59AC"/>
    <w:multiLevelType w:val="hybridMultilevel"/>
    <w:tmpl w:val="C03C5402"/>
    <w:lvl w:ilvl="0" w:tplc="A2ECCAB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D5658EA"/>
    <w:multiLevelType w:val="hybridMultilevel"/>
    <w:tmpl w:val="800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F6B3947"/>
    <w:multiLevelType w:val="hybridMultilevel"/>
    <w:tmpl w:val="544675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4">
    <w:nsid w:val="71C1421F"/>
    <w:multiLevelType w:val="hybridMultilevel"/>
    <w:tmpl w:val="AE08E11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nsid w:val="7227078A"/>
    <w:multiLevelType w:val="hybridMultilevel"/>
    <w:tmpl w:val="DBEED0FA"/>
    <w:lvl w:ilvl="0" w:tplc="61988796">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2711E74"/>
    <w:multiLevelType w:val="hybridMultilevel"/>
    <w:tmpl w:val="1516347C"/>
    <w:lvl w:ilvl="0" w:tplc="F71C8F1E">
      <w:start w:val="3"/>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2FE38E5"/>
    <w:multiLevelType w:val="hybridMultilevel"/>
    <w:tmpl w:val="257453FC"/>
    <w:lvl w:ilvl="0" w:tplc="14AA0384">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8">
    <w:nsid w:val="73717911"/>
    <w:multiLevelType w:val="hybridMultilevel"/>
    <w:tmpl w:val="AE9ADD16"/>
    <w:lvl w:ilvl="0" w:tplc="A608133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38F7FA4"/>
    <w:multiLevelType w:val="hybridMultilevel"/>
    <w:tmpl w:val="02F6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73AB406E"/>
    <w:multiLevelType w:val="hybridMultilevel"/>
    <w:tmpl w:val="6A56F6A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nsid w:val="74E951C9"/>
    <w:multiLevelType w:val="hybridMultilevel"/>
    <w:tmpl w:val="936C0632"/>
    <w:lvl w:ilvl="0" w:tplc="399206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5D6754B"/>
    <w:multiLevelType w:val="hybridMultilevel"/>
    <w:tmpl w:val="5FD4E67C"/>
    <w:lvl w:ilvl="0" w:tplc="DC904236">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3">
    <w:nsid w:val="762549D1"/>
    <w:multiLevelType w:val="hybridMultilevel"/>
    <w:tmpl w:val="CD6C24AA"/>
    <w:lvl w:ilvl="0" w:tplc="FFFFFFFF">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4">
    <w:nsid w:val="767D62D1"/>
    <w:multiLevelType w:val="hybridMultilevel"/>
    <w:tmpl w:val="1B666276"/>
    <w:lvl w:ilvl="0" w:tplc="BDEA4CEE">
      <w:start w:val="1"/>
      <w:numFmt w:val="decimal"/>
      <w:lvlText w:val="%1."/>
      <w:lvlJc w:val="left"/>
      <w:pPr>
        <w:ind w:left="720" w:hanging="360"/>
      </w:pPr>
      <w:rPr>
        <w:rFonts w:cs="Times New Roman" w:hint="default"/>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5">
    <w:nsid w:val="76DE004B"/>
    <w:multiLevelType w:val="hybridMultilevel"/>
    <w:tmpl w:val="D632EEE0"/>
    <w:lvl w:ilvl="0" w:tplc="879E59C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6E74C3B"/>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87">
    <w:nsid w:val="77747553"/>
    <w:multiLevelType w:val="hybridMultilevel"/>
    <w:tmpl w:val="6C0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9">
    <w:nsid w:val="79143412"/>
    <w:multiLevelType w:val="hybridMultilevel"/>
    <w:tmpl w:val="35D210A4"/>
    <w:lvl w:ilvl="0" w:tplc="ED5682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A08529C"/>
    <w:multiLevelType w:val="hybridMultilevel"/>
    <w:tmpl w:val="A4A6F356"/>
    <w:lvl w:ilvl="0" w:tplc="BC1AC61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A6C5C0F"/>
    <w:multiLevelType w:val="hybridMultilevel"/>
    <w:tmpl w:val="718C6EE6"/>
    <w:lvl w:ilvl="0" w:tplc="EE32924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A9A3204"/>
    <w:multiLevelType w:val="hybridMultilevel"/>
    <w:tmpl w:val="220E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F4C659D"/>
    <w:multiLevelType w:val="hybridMultilevel"/>
    <w:tmpl w:val="541E86E8"/>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nsid w:val="7FE411AE"/>
    <w:multiLevelType w:val="hybridMultilevel"/>
    <w:tmpl w:val="BDCC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34"/>
  </w:num>
  <w:num w:numId="2">
    <w:abstractNumId w:val="167"/>
  </w:num>
  <w:num w:numId="3">
    <w:abstractNumId w:val="81"/>
  </w:num>
  <w:num w:numId="4">
    <w:abstractNumId w:val="166"/>
  </w:num>
  <w:num w:numId="5">
    <w:abstractNumId w:val="188"/>
  </w:num>
  <w:num w:numId="6">
    <w:abstractNumId w:val="167"/>
  </w:num>
  <w:num w:numId="7">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7"/>
  </w:num>
  <w:num w:numId="9">
    <w:abstractNumId w:val="194"/>
  </w:num>
  <w:num w:numId="10">
    <w:abstractNumId w:val="70"/>
  </w:num>
  <w:num w:numId="11">
    <w:abstractNumId w:val="164"/>
  </w:num>
  <w:num w:numId="12">
    <w:abstractNumId w:val="179"/>
  </w:num>
  <w:num w:numId="13">
    <w:abstractNumId w:val="109"/>
  </w:num>
  <w:num w:numId="14">
    <w:abstractNumId w:val="40"/>
  </w:num>
  <w:num w:numId="15">
    <w:abstractNumId w:val="103"/>
    <w:lvlOverride w:ilvl="0">
      <w:startOverride w:val="1"/>
    </w:lvlOverride>
    <w:lvlOverride w:ilvl="1"/>
    <w:lvlOverride w:ilvl="2"/>
    <w:lvlOverride w:ilvl="3"/>
    <w:lvlOverride w:ilvl="4"/>
    <w:lvlOverride w:ilvl="5"/>
    <w:lvlOverride w:ilvl="6"/>
    <w:lvlOverride w:ilvl="7"/>
    <w:lvlOverride w:ilvl="8"/>
  </w:num>
  <w:num w:numId="16">
    <w:abstractNumId w:val="56"/>
  </w:num>
  <w:num w:numId="17">
    <w:abstractNumId w:val="29"/>
  </w:num>
  <w:num w:numId="18">
    <w:abstractNumId w:val="73"/>
  </w:num>
  <w:num w:numId="19">
    <w:abstractNumId w:val="19"/>
  </w:num>
  <w:num w:numId="20">
    <w:abstractNumId w:val="152"/>
  </w:num>
  <w:num w:numId="21">
    <w:abstractNumId w:val="107"/>
  </w:num>
  <w:num w:numId="22">
    <w:abstractNumId w:val="21"/>
  </w:num>
  <w:num w:numId="23">
    <w:abstractNumId w:val="186"/>
  </w:num>
  <w:num w:numId="24">
    <w:abstractNumId w:val="169"/>
  </w:num>
  <w:num w:numId="25">
    <w:abstractNumId w:val="38"/>
  </w:num>
  <w:num w:numId="26">
    <w:abstractNumId w:val="96"/>
  </w:num>
  <w:num w:numId="27">
    <w:abstractNumId w:val="44"/>
  </w:num>
  <w:num w:numId="28">
    <w:abstractNumId w:val="61"/>
  </w:num>
  <w:num w:numId="29">
    <w:abstractNumId w:val="10"/>
  </w:num>
  <w:num w:numId="30">
    <w:abstractNumId w:val="190"/>
  </w:num>
  <w:num w:numId="31">
    <w:abstractNumId w:val="68"/>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num>
  <w:num w:numId="34">
    <w:abstractNumId w:val="39"/>
  </w:num>
  <w:num w:numId="35">
    <w:abstractNumId w:val="128"/>
  </w:num>
  <w:num w:numId="36">
    <w:abstractNumId w:val="78"/>
  </w:num>
  <w:num w:numId="37">
    <w:abstractNumId w:val="136"/>
  </w:num>
  <w:num w:numId="38">
    <w:abstractNumId w:val="160"/>
  </w:num>
  <w:num w:numId="39">
    <w:abstractNumId w:val="14"/>
  </w:num>
  <w:num w:numId="40">
    <w:abstractNumId w:val="148"/>
  </w:num>
  <w:num w:numId="41">
    <w:abstractNumId w:val="30"/>
  </w:num>
  <w:num w:numId="42">
    <w:abstractNumId w:val="64"/>
  </w:num>
  <w:num w:numId="43">
    <w:abstractNumId w:val="11"/>
  </w:num>
  <w:num w:numId="44">
    <w:abstractNumId w:val="72"/>
  </w:num>
  <w:num w:numId="45">
    <w:abstractNumId w:val="182"/>
  </w:num>
  <w:num w:numId="46">
    <w:abstractNumId w:val="104"/>
  </w:num>
  <w:num w:numId="47">
    <w:abstractNumId w:val="85"/>
  </w:num>
  <w:num w:numId="48">
    <w:abstractNumId w:val="120"/>
  </w:num>
  <w:num w:numId="49">
    <w:abstractNumId w:val="151"/>
  </w:num>
  <w:num w:numId="50">
    <w:abstractNumId w:val="184"/>
  </w:num>
  <w:num w:numId="51">
    <w:abstractNumId w:val="170"/>
  </w:num>
  <w:num w:numId="52">
    <w:abstractNumId w:val="111"/>
  </w:num>
  <w:num w:numId="53">
    <w:abstractNumId w:val="130"/>
  </w:num>
  <w:num w:numId="54">
    <w:abstractNumId w:val="165"/>
  </w:num>
  <w:num w:numId="55">
    <w:abstractNumId w:val="58"/>
  </w:num>
  <w:num w:numId="56">
    <w:abstractNumId w:val="131"/>
  </w:num>
  <w:num w:numId="57">
    <w:abstractNumId w:val="158"/>
  </w:num>
  <w:num w:numId="58">
    <w:abstractNumId w:val="2"/>
  </w:num>
  <w:num w:numId="59">
    <w:abstractNumId w:val="100"/>
  </w:num>
  <w:num w:numId="60">
    <w:abstractNumId w:val="117"/>
  </w:num>
  <w:num w:numId="61">
    <w:abstractNumId w:val="16"/>
  </w:num>
  <w:num w:numId="62">
    <w:abstractNumId w:val="18"/>
  </w:num>
  <w:num w:numId="63">
    <w:abstractNumId w:val="189"/>
  </w:num>
  <w:num w:numId="64">
    <w:abstractNumId w:val="71"/>
  </w:num>
  <w:num w:numId="65">
    <w:abstractNumId w:val="89"/>
  </w:num>
  <w:num w:numId="66">
    <w:abstractNumId w:val="171"/>
  </w:num>
  <w:num w:numId="67">
    <w:abstractNumId w:val="178"/>
  </w:num>
  <w:num w:numId="68">
    <w:abstractNumId w:val="35"/>
  </w:num>
  <w:num w:numId="69">
    <w:abstractNumId w:val="97"/>
  </w:num>
  <w:num w:numId="70">
    <w:abstractNumId w:val="177"/>
  </w:num>
  <w:num w:numId="71">
    <w:abstractNumId w:val="162"/>
  </w:num>
  <w:num w:numId="72">
    <w:abstractNumId w:val="192"/>
  </w:num>
  <w:num w:numId="73">
    <w:abstractNumId w:val="143"/>
  </w:num>
  <w:num w:numId="74">
    <w:abstractNumId w:val="185"/>
  </w:num>
  <w:num w:numId="75">
    <w:abstractNumId w:val="134"/>
  </w:num>
  <w:num w:numId="76">
    <w:abstractNumId w:val="95"/>
  </w:num>
  <w:num w:numId="77">
    <w:abstractNumId w:val="132"/>
  </w:num>
  <w:num w:numId="78">
    <w:abstractNumId w:val="55"/>
  </w:num>
  <w:num w:numId="79">
    <w:abstractNumId w:val="77"/>
  </w:num>
  <w:num w:numId="80">
    <w:abstractNumId w:val="187"/>
  </w:num>
  <w:num w:numId="81">
    <w:abstractNumId w:val="102"/>
  </w:num>
  <w:num w:numId="82">
    <w:abstractNumId w:val="1"/>
  </w:num>
  <w:num w:numId="83">
    <w:abstractNumId w:val="145"/>
  </w:num>
  <w:num w:numId="84">
    <w:abstractNumId w:val="105"/>
  </w:num>
  <w:num w:numId="85">
    <w:abstractNumId w:val="27"/>
  </w:num>
  <w:num w:numId="86">
    <w:abstractNumId w:val="129"/>
  </w:num>
  <w:num w:numId="87">
    <w:abstractNumId w:val="5"/>
  </w:num>
  <w:num w:numId="88">
    <w:abstractNumId w:val="106"/>
  </w:num>
  <w:num w:numId="89">
    <w:abstractNumId w:val="32"/>
  </w:num>
  <w:num w:numId="90">
    <w:abstractNumId w:val="154"/>
  </w:num>
  <w:num w:numId="91">
    <w:abstractNumId w:val="146"/>
  </w:num>
  <w:num w:numId="92">
    <w:abstractNumId w:val="93"/>
  </w:num>
  <w:num w:numId="93">
    <w:abstractNumId w:val="118"/>
  </w:num>
  <w:num w:numId="94">
    <w:abstractNumId w:val="156"/>
  </w:num>
  <w:num w:numId="95">
    <w:abstractNumId w:val="114"/>
  </w:num>
  <w:num w:numId="96">
    <w:abstractNumId w:val="157"/>
  </w:num>
  <w:num w:numId="97">
    <w:abstractNumId w:val="88"/>
  </w:num>
  <w:num w:numId="98">
    <w:abstractNumId w:val="22"/>
  </w:num>
  <w:num w:numId="99">
    <w:abstractNumId w:val="127"/>
  </w:num>
  <w:num w:numId="100">
    <w:abstractNumId w:val="138"/>
  </w:num>
  <w:num w:numId="101">
    <w:abstractNumId w:val="142"/>
  </w:num>
  <w:num w:numId="102">
    <w:abstractNumId w:val="92"/>
  </w:num>
  <w:num w:numId="103">
    <w:abstractNumId w:val="0"/>
  </w:num>
  <w:num w:numId="104">
    <w:abstractNumId w:val="116"/>
  </w:num>
  <w:num w:numId="105">
    <w:abstractNumId w:val="36"/>
  </w:num>
  <w:num w:numId="106">
    <w:abstractNumId w:val="76"/>
  </w:num>
  <w:num w:numId="107">
    <w:abstractNumId w:val="140"/>
  </w:num>
  <w:num w:numId="108">
    <w:abstractNumId w:val="195"/>
  </w:num>
  <w:num w:numId="109">
    <w:abstractNumId w:val="149"/>
  </w:num>
  <w:num w:numId="110">
    <w:abstractNumId w:val="13"/>
  </w:num>
  <w:num w:numId="111">
    <w:abstractNumId w:val="17"/>
  </w:num>
  <w:num w:numId="112">
    <w:abstractNumId w:val="79"/>
  </w:num>
  <w:num w:numId="113">
    <w:abstractNumId w:val="183"/>
  </w:num>
  <w:num w:numId="114">
    <w:abstractNumId w:val="50"/>
  </w:num>
  <w:num w:numId="115">
    <w:abstractNumId w:val="51"/>
  </w:num>
  <w:num w:numId="116">
    <w:abstractNumId w:val="119"/>
  </w:num>
  <w:num w:numId="117">
    <w:abstractNumId w:val="6"/>
  </w:num>
  <w:num w:numId="118">
    <w:abstractNumId w:val="168"/>
  </w:num>
  <w:num w:numId="119">
    <w:abstractNumId w:val="57"/>
  </w:num>
  <w:num w:numId="120">
    <w:abstractNumId w:val="174"/>
  </w:num>
  <w:num w:numId="121">
    <w:abstractNumId w:val="172"/>
  </w:num>
  <w:num w:numId="122">
    <w:abstractNumId w:val="43"/>
  </w:num>
  <w:num w:numId="123">
    <w:abstractNumId w:val="45"/>
  </w:num>
  <w:num w:numId="124">
    <w:abstractNumId w:val="191"/>
  </w:num>
  <w:num w:numId="125">
    <w:abstractNumId w:val="139"/>
  </w:num>
  <w:num w:numId="126">
    <w:abstractNumId w:val="49"/>
  </w:num>
  <w:num w:numId="127">
    <w:abstractNumId w:val="144"/>
  </w:num>
  <w:num w:numId="128">
    <w:abstractNumId w:val="65"/>
  </w:num>
  <w:num w:numId="129">
    <w:abstractNumId w:val="181"/>
  </w:num>
  <w:num w:numId="130">
    <w:abstractNumId w:val="80"/>
  </w:num>
  <w:num w:numId="131">
    <w:abstractNumId w:val="176"/>
  </w:num>
  <w:num w:numId="132">
    <w:abstractNumId w:val="26"/>
  </w:num>
  <w:num w:numId="133">
    <w:abstractNumId w:val="41"/>
  </w:num>
  <w:num w:numId="134">
    <w:abstractNumId w:val="83"/>
  </w:num>
  <w:num w:numId="135">
    <w:abstractNumId w:val="52"/>
  </w:num>
  <w:num w:numId="136">
    <w:abstractNumId w:val="82"/>
  </w:num>
  <w:num w:numId="137">
    <w:abstractNumId w:val="161"/>
  </w:num>
  <w:num w:numId="138">
    <w:abstractNumId w:val="94"/>
  </w:num>
  <w:num w:numId="139">
    <w:abstractNumId w:val="108"/>
  </w:num>
  <w:num w:numId="140">
    <w:abstractNumId w:val="47"/>
  </w:num>
  <w:num w:numId="141">
    <w:abstractNumId w:val="8"/>
  </w:num>
  <w:num w:numId="142">
    <w:abstractNumId w:val="163"/>
  </w:num>
  <w:num w:numId="143">
    <w:abstractNumId w:val="110"/>
  </w:num>
  <w:num w:numId="144">
    <w:abstractNumId w:val="60"/>
  </w:num>
  <w:num w:numId="145">
    <w:abstractNumId w:val="90"/>
  </w:num>
  <w:num w:numId="146">
    <w:abstractNumId w:val="33"/>
  </w:num>
  <w:num w:numId="147">
    <w:abstractNumId w:val="25"/>
  </w:num>
  <w:num w:numId="148">
    <w:abstractNumId w:val="121"/>
  </w:num>
  <w:num w:numId="149">
    <w:abstractNumId w:val="87"/>
  </w:num>
  <w:num w:numId="150">
    <w:abstractNumId w:val="123"/>
  </w:num>
  <w:num w:numId="151">
    <w:abstractNumId w:val="54"/>
  </w:num>
  <w:num w:numId="152">
    <w:abstractNumId w:val="74"/>
  </w:num>
  <w:num w:numId="153">
    <w:abstractNumId w:val="3"/>
  </w:num>
  <w:num w:numId="154">
    <w:abstractNumId w:val="155"/>
  </w:num>
  <w:num w:numId="155">
    <w:abstractNumId w:val="175"/>
  </w:num>
  <w:num w:numId="156">
    <w:abstractNumId w:val="141"/>
  </w:num>
  <w:num w:numId="157">
    <w:abstractNumId w:val="7"/>
  </w:num>
  <w:num w:numId="158">
    <w:abstractNumId w:val="20"/>
  </w:num>
  <w:num w:numId="159">
    <w:abstractNumId w:val="113"/>
  </w:num>
  <w:num w:numId="160">
    <w:abstractNumId w:val="42"/>
  </w:num>
  <w:num w:numId="161">
    <w:abstractNumId w:val="147"/>
  </w:num>
  <w:num w:numId="162">
    <w:abstractNumId w:val="63"/>
  </w:num>
  <w:num w:numId="163">
    <w:abstractNumId w:val="193"/>
  </w:num>
  <w:num w:numId="164">
    <w:abstractNumId w:val="124"/>
  </w:num>
  <w:num w:numId="165">
    <w:abstractNumId w:val="66"/>
  </w:num>
  <w:num w:numId="166">
    <w:abstractNumId w:val="99"/>
  </w:num>
  <w:num w:numId="167">
    <w:abstractNumId w:val="53"/>
  </w:num>
  <w:num w:numId="168">
    <w:abstractNumId w:val="37"/>
  </w:num>
  <w:num w:numId="169">
    <w:abstractNumId w:val="125"/>
  </w:num>
  <w:num w:numId="170">
    <w:abstractNumId w:val="126"/>
  </w:num>
  <w:num w:numId="171">
    <w:abstractNumId w:val="91"/>
  </w:num>
  <w:num w:numId="172">
    <w:abstractNumId w:val="135"/>
  </w:num>
  <w:num w:numId="173">
    <w:abstractNumId w:val="115"/>
  </w:num>
  <w:num w:numId="174">
    <w:abstractNumId w:val="98"/>
  </w:num>
  <w:num w:numId="175">
    <w:abstractNumId w:val="69"/>
  </w:num>
  <w:num w:numId="176">
    <w:abstractNumId w:val="28"/>
  </w:num>
  <w:num w:numId="177">
    <w:abstractNumId w:val="9"/>
  </w:num>
  <w:num w:numId="178">
    <w:abstractNumId w:val="101"/>
  </w:num>
  <w:num w:numId="179">
    <w:abstractNumId w:val="153"/>
  </w:num>
  <w:num w:numId="180">
    <w:abstractNumId w:val="180"/>
  </w:num>
  <w:num w:numId="181">
    <w:abstractNumId w:val="31"/>
  </w:num>
  <w:num w:numId="182">
    <w:abstractNumId w:val="84"/>
  </w:num>
  <w:num w:numId="183">
    <w:abstractNumId w:val="62"/>
  </w:num>
  <w:num w:numId="184">
    <w:abstractNumId w:val="133"/>
  </w:num>
  <w:num w:numId="185">
    <w:abstractNumId w:val="23"/>
  </w:num>
  <w:num w:numId="186">
    <w:abstractNumId w:val="112"/>
  </w:num>
  <w:num w:numId="187">
    <w:abstractNumId w:val="173"/>
  </w:num>
  <w:num w:numId="188">
    <w:abstractNumId w:val="75"/>
  </w:num>
  <w:num w:numId="189">
    <w:abstractNumId w:val="67"/>
  </w:num>
  <w:num w:numId="190">
    <w:abstractNumId w:val="24"/>
  </w:num>
  <w:num w:numId="191">
    <w:abstractNumId w:val="48"/>
  </w:num>
  <w:num w:numId="192">
    <w:abstractNumId w:val="122"/>
  </w:num>
  <w:num w:numId="193">
    <w:abstractNumId w:val="159"/>
  </w:num>
  <w:num w:numId="194">
    <w:abstractNumId w:val="59"/>
  </w:num>
  <w:num w:numId="195">
    <w:abstractNumId w:val="46"/>
  </w:num>
  <w:num w:numId="196">
    <w:abstractNumId w:val="150"/>
  </w:num>
  <w:num w:numId="197">
    <w:abstractNumId w:val="4"/>
  </w:num>
  <w:num w:numId="198">
    <w:abstractNumId w:val="12"/>
  </w:num>
  <w:num w:numId="199">
    <w:abstractNumId w:val="15"/>
  </w:num>
  <w:numIdMacAtCleanup w:val="1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95818"/>
    <w:rsid w:val="000050D9"/>
    <w:rsid w:val="0000653A"/>
    <w:rsid w:val="000100C9"/>
    <w:rsid w:val="0001379C"/>
    <w:rsid w:val="000162D3"/>
    <w:rsid w:val="00024811"/>
    <w:rsid w:val="00042CAD"/>
    <w:rsid w:val="00044EC3"/>
    <w:rsid w:val="00061550"/>
    <w:rsid w:val="000617E9"/>
    <w:rsid w:val="00061838"/>
    <w:rsid w:val="000764B4"/>
    <w:rsid w:val="00090EAA"/>
    <w:rsid w:val="000947AF"/>
    <w:rsid w:val="000A3351"/>
    <w:rsid w:val="000C6308"/>
    <w:rsid w:val="000E53E4"/>
    <w:rsid w:val="000E6332"/>
    <w:rsid w:val="000F20C0"/>
    <w:rsid w:val="000F53A7"/>
    <w:rsid w:val="00105818"/>
    <w:rsid w:val="0011758C"/>
    <w:rsid w:val="00126E96"/>
    <w:rsid w:val="00127C7D"/>
    <w:rsid w:val="00140ECB"/>
    <w:rsid w:val="00156593"/>
    <w:rsid w:val="001655F9"/>
    <w:rsid w:val="00176DFF"/>
    <w:rsid w:val="0018335E"/>
    <w:rsid w:val="001848CA"/>
    <w:rsid w:val="001908E7"/>
    <w:rsid w:val="00190F7B"/>
    <w:rsid w:val="001A4DB7"/>
    <w:rsid w:val="001B22CB"/>
    <w:rsid w:val="001D01C1"/>
    <w:rsid w:val="001D5272"/>
    <w:rsid w:val="001E747E"/>
    <w:rsid w:val="001F1840"/>
    <w:rsid w:val="001F4760"/>
    <w:rsid w:val="00203C7F"/>
    <w:rsid w:val="00203DD4"/>
    <w:rsid w:val="00206150"/>
    <w:rsid w:val="002125FF"/>
    <w:rsid w:val="00234DFA"/>
    <w:rsid w:val="002354EE"/>
    <w:rsid w:val="0024762F"/>
    <w:rsid w:val="00250A88"/>
    <w:rsid w:val="002548FB"/>
    <w:rsid w:val="00262858"/>
    <w:rsid w:val="00267AED"/>
    <w:rsid w:val="002743AC"/>
    <w:rsid w:val="0028156F"/>
    <w:rsid w:val="0028539F"/>
    <w:rsid w:val="00286A1B"/>
    <w:rsid w:val="00291EEB"/>
    <w:rsid w:val="002925B7"/>
    <w:rsid w:val="002A20C0"/>
    <w:rsid w:val="002A3A98"/>
    <w:rsid w:val="002A4988"/>
    <w:rsid w:val="002B11C7"/>
    <w:rsid w:val="002D2643"/>
    <w:rsid w:val="002D4448"/>
    <w:rsid w:val="002D5DDA"/>
    <w:rsid w:val="002E7FF9"/>
    <w:rsid w:val="002F3935"/>
    <w:rsid w:val="00306E10"/>
    <w:rsid w:val="003167A7"/>
    <w:rsid w:val="0032359D"/>
    <w:rsid w:val="00330E6A"/>
    <w:rsid w:val="00344447"/>
    <w:rsid w:val="00353F25"/>
    <w:rsid w:val="003633E2"/>
    <w:rsid w:val="003826BB"/>
    <w:rsid w:val="00387A35"/>
    <w:rsid w:val="003A5F64"/>
    <w:rsid w:val="003C1941"/>
    <w:rsid w:val="003D3307"/>
    <w:rsid w:val="003E48FD"/>
    <w:rsid w:val="003F1881"/>
    <w:rsid w:val="003F334C"/>
    <w:rsid w:val="003F53C7"/>
    <w:rsid w:val="003F5B4F"/>
    <w:rsid w:val="004076BD"/>
    <w:rsid w:val="00410A7C"/>
    <w:rsid w:val="00416651"/>
    <w:rsid w:val="004225EE"/>
    <w:rsid w:val="00432D24"/>
    <w:rsid w:val="00433194"/>
    <w:rsid w:val="00435627"/>
    <w:rsid w:val="004406F8"/>
    <w:rsid w:val="00447D86"/>
    <w:rsid w:val="0045600E"/>
    <w:rsid w:val="0046191A"/>
    <w:rsid w:val="00466B9E"/>
    <w:rsid w:val="004748DD"/>
    <w:rsid w:val="00475717"/>
    <w:rsid w:val="00480C2A"/>
    <w:rsid w:val="004863FC"/>
    <w:rsid w:val="0048655D"/>
    <w:rsid w:val="00493567"/>
    <w:rsid w:val="00493AA2"/>
    <w:rsid w:val="00497074"/>
    <w:rsid w:val="004A1236"/>
    <w:rsid w:val="004A1628"/>
    <w:rsid w:val="004A2092"/>
    <w:rsid w:val="004A2841"/>
    <w:rsid w:val="004D0916"/>
    <w:rsid w:val="004D102A"/>
    <w:rsid w:val="004E27FF"/>
    <w:rsid w:val="004E63E7"/>
    <w:rsid w:val="004F0511"/>
    <w:rsid w:val="00511977"/>
    <w:rsid w:val="00520F77"/>
    <w:rsid w:val="00525DAF"/>
    <w:rsid w:val="00555FCE"/>
    <w:rsid w:val="005613FB"/>
    <w:rsid w:val="0056241E"/>
    <w:rsid w:val="005649BC"/>
    <w:rsid w:val="00592F41"/>
    <w:rsid w:val="00595899"/>
    <w:rsid w:val="005A7E35"/>
    <w:rsid w:val="005B71B1"/>
    <w:rsid w:val="005C53D8"/>
    <w:rsid w:val="005C74AE"/>
    <w:rsid w:val="005D570B"/>
    <w:rsid w:val="005D6BB1"/>
    <w:rsid w:val="005E434D"/>
    <w:rsid w:val="005F2174"/>
    <w:rsid w:val="005F53DA"/>
    <w:rsid w:val="005F585B"/>
    <w:rsid w:val="00603037"/>
    <w:rsid w:val="006037CB"/>
    <w:rsid w:val="006102E2"/>
    <w:rsid w:val="006111AC"/>
    <w:rsid w:val="00611F7C"/>
    <w:rsid w:val="00625FEC"/>
    <w:rsid w:val="006279F9"/>
    <w:rsid w:val="00636634"/>
    <w:rsid w:val="00636645"/>
    <w:rsid w:val="006445E1"/>
    <w:rsid w:val="006463A0"/>
    <w:rsid w:val="00664808"/>
    <w:rsid w:val="0067321A"/>
    <w:rsid w:val="00675F6B"/>
    <w:rsid w:val="00676550"/>
    <w:rsid w:val="00681A4C"/>
    <w:rsid w:val="006853E3"/>
    <w:rsid w:val="00686B2E"/>
    <w:rsid w:val="00697279"/>
    <w:rsid w:val="006A0CBD"/>
    <w:rsid w:val="006C5559"/>
    <w:rsid w:val="006D019E"/>
    <w:rsid w:val="006D281E"/>
    <w:rsid w:val="006F1BF2"/>
    <w:rsid w:val="006F2EC9"/>
    <w:rsid w:val="006F353B"/>
    <w:rsid w:val="00710C3C"/>
    <w:rsid w:val="00720D53"/>
    <w:rsid w:val="00736917"/>
    <w:rsid w:val="00766317"/>
    <w:rsid w:val="00774E9A"/>
    <w:rsid w:val="00783165"/>
    <w:rsid w:val="00796E83"/>
    <w:rsid w:val="00796F68"/>
    <w:rsid w:val="007A4BF9"/>
    <w:rsid w:val="007B5CA1"/>
    <w:rsid w:val="007C62B3"/>
    <w:rsid w:val="007D471C"/>
    <w:rsid w:val="007F1943"/>
    <w:rsid w:val="007F3ED3"/>
    <w:rsid w:val="00813708"/>
    <w:rsid w:val="00813B14"/>
    <w:rsid w:val="00832372"/>
    <w:rsid w:val="00835470"/>
    <w:rsid w:val="00835A5E"/>
    <w:rsid w:val="0084121E"/>
    <w:rsid w:val="008542A2"/>
    <w:rsid w:val="008603C3"/>
    <w:rsid w:val="00860E5E"/>
    <w:rsid w:val="00861F4C"/>
    <w:rsid w:val="008632D9"/>
    <w:rsid w:val="00866EBB"/>
    <w:rsid w:val="00870976"/>
    <w:rsid w:val="008A046F"/>
    <w:rsid w:val="008A089C"/>
    <w:rsid w:val="008A0A1B"/>
    <w:rsid w:val="008A3D95"/>
    <w:rsid w:val="008B0E2A"/>
    <w:rsid w:val="008B772A"/>
    <w:rsid w:val="008C1020"/>
    <w:rsid w:val="008F1578"/>
    <w:rsid w:val="00905B4A"/>
    <w:rsid w:val="00910D06"/>
    <w:rsid w:val="00911428"/>
    <w:rsid w:val="0091782C"/>
    <w:rsid w:val="0092292B"/>
    <w:rsid w:val="00923F36"/>
    <w:rsid w:val="00927A48"/>
    <w:rsid w:val="00931C0F"/>
    <w:rsid w:val="00944912"/>
    <w:rsid w:val="009451EA"/>
    <w:rsid w:val="00947D5B"/>
    <w:rsid w:val="0097074A"/>
    <w:rsid w:val="00974E17"/>
    <w:rsid w:val="0097597A"/>
    <w:rsid w:val="00977ECB"/>
    <w:rsid w:val="00983C34"/>
    <w:rsid w:val="00990B40"/>
    <w:rsid w:val="009A37F9"/>
    <w:rsid w:val="009B4243"/>
    <w:rsid w:val="009C338B"/>
    <w:rsid w:val="009C3D76"/>
    <w:rsid w:val="009C3FD0"/>
    <w:rsid w:val="009D5B05"/>
    <w:rsid w:val="009D635E"/>
    <w:rsid w:val="009F7138"/>
    <w:rsid w:val="00A045B8"/>
    <w:rsid w:val="00A14FD0"/>
    <w:rsid w:val="00A21357"/>
    <w:rsid w:val="00A35E2C"/>
    <w:rsid w:val="00A47B74"/>
    <w:rsid w:val="00A50319"/>
    <w:rsid w:val="00A50C2D"/>
    <w:rsid w:val="00A56378"/>
    <w:rsid w:val="00A60424"/>
    <w:rsid w:val="00A6415E"/>
    <w:rsid w:val="00A643AB"/>
    <w:rsid w:val="00A84783"/>
    <w:rsid w:val="00A9019B"/>
    <w:rsid w:val="00A95374"/>
    <w:rsid w:val="00AA5305"/>
    <w:rsid w:val="00AB2A58"/>
    <w:rsid w:val="00AB2E7E"/>
    <w:rsid w:val="00AC0A4C"/>
    <w:rsid w:val="00AC1A7E"/>
    <w:rsid w:val="00AC7BE1"/>
    <w:rsid w:val="00AD0179"/>
    <w:rsid w:val="00B01654"/>
    <w:rsid w:val="00B02D6F"/>
    <w:rsid w:val="00B126F1"/>
    <w:rsid w:val="00B2468F"/>
    <w:rsid w:val="00B25D93"/>
    <w:rsid w:val="00B2716B"/>
    <w:rsid w:val="00B30396"/>
    <w:rsid w:val="00B36B43"/>
    <w:rsid w:val="00B41FF5"/>
    <w:rsid w:val="00B450AD"/>
    <w:rsid w:val="00B464DA"/>
    <w:rsid w:val="00B46BE0"/>
    <w:rsid w:val="00B507ED"/>
    <w:rsid w:val="00B76E60"/>
    <w:rsid w:val="00B865EC"/>
    <w:rsid w:val="00B97DB8"/>
    <w:rsid w:val="00BA7A01"/>
    <w:rsid w:val="00BC4F89"/>
    <w:rsid w:val="00BD39F7"/>
    <w:rsid w:val="00BF5B64"/>
    <w:rsid w:val="00C12262"/>
    <w:rsid w:val="00C23336"/>
    <w:rsid w:val="00C246B7"/>
    <w:rsid w:val="00C260AE"/>
    <w:rsid w:val="00C7514C"/>
    <w:rsid w:val="00C83164"/>
    <w:rsid w:val="00C84862"/>
    <w:rsid w:val="00C95818"/>
    <w:rsid w:val="00CA43BC"/>
    <w:rsid w:val="00CA5574"/>
    <w:rsid w:val="00CA79A9"/>
    <w:rsid w:val="00CB7AEB"/>
    <w:rsid w:val="00CC6FC8"/>
    <w:rsid w:val="00CD1724"/>
    <w:rsid w:val="00D068CE"/>
    <w:rsid w:val="00D06ABE"/>
    <w:rsid w:val="00D07FC4"/>
    <w:rsid w:val="00D1216D"/>
    <w:rsid w:val="00D33FE3"/>
    <w:rsid w:val="00D348C7"/>
    <w:rsid w:val="00D4315E"/>
    <w:rsid w:val="00D5176F"/>
    <w:rsid w:val="00D62F97"/>
    <w:rsid w:val="00D64D60"/>
    <w:rsid w:val="00D65F61"/>
    <w:rsid w:val="00D71C73"/>
    <w:rsid w:val="00D81871"/>
    <w:rsid w:val="00D94C25"/>
    <w:rsid w:val="00D9780A"/>
    <w:rsid w:val="00DA5332"/>
    <w:rsid w:val="00DD1ABE"/>
    <w:rsid w:val="00DD43FF"/>
    <w:rsid w:val="00DD44F6"/>
    <w:rsid w:val="00DF26A4"/>
    <w:rsid w:val="00DF7320"/>
    <w:rsid w:val="00E020D0"/>
    <w:rsid w:val="00E1515A"/>
    <w:rsid w:val="00E22D9E"/>
    <w:rsid w:val="00E4274A"/>
    <w:rsid w:val="00E6311F"/>
    <w:rsid w:val="00E644B5"/>
    <w:rsid w:val="00E713FD"/>
    <w:rsid w:val="00E7176B"/>
    <w:rsid w:val="00E81468"/>
    <w:rsid w:val="00E90926"/>
    <w:rsid w:val="00EA1D31"/>
    <w:rsid w:val="00EC0EF6"/>
    <w:rsid w:val="00ED5D43"/>
    <w:rsid w:val="00F07B70"/>
    <w:rsid w:val="00F20169"/>
    <w:rsid w:val="00F24FD3"/>
    <w:rsid w:val="00F31CA5"/>
    <w:rsid w:val="00F438C8"/>
    <w:rsid w:val="00F539D3"/>
    <w:rsid w:val="00F53B68"/>
    <w:rsid w:val="00F53FB4"/>
    <w:rsid w:val="00F61CEE"/>
    <w:rsid w:val="00F64C26"/>
    <w:rsid w:val="00F6580E"/>
    <w:rsid w:val="00F83935"/>
    <w:rsid w:val="00F83FA2"/>
    <w:rsid w:val="00F857EB"/>
    <w:rsid w:val="00FB18D3"/>
    <w:rsid w:val="00FC1B8C"/>
    <w:rsid w:val="00FC4E92"/>
    <w:rsid w:val="00FD2901"/>
    <w:rsid w:val="00FE3C4E"/>
    <w:rsid w:val="00FF3B7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15"/>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F3D1-6188-43B9-B8ED-2368E644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6183</Words>
  <Characters>33390</Characters>
  <Application>Microsoft Office Word</Application>
  <DocSecurity>0</DocSecurity>
  <Lines>278</Lines>
  <Paragraphs>78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mand</dc:creator>
  <cp:lastModifiedBy>User</cp:lastModifiedBy>
  <cp:revision>5</cp:revision>
  <dcterms:created xsi:type="dcterms:W3CDTF">2026-02-05T16:10:00Z</dcterms:created>
  <dcterms:modified xsi:type="dcterms:W3CDTF">2026-02-05T16:47:00Z</dcterms:modified>
</cp:coreProperties>
</file>