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5B8" w:rsidRPr="00FF1F1A" w:rsidRDefault="00A045B8">
      <w:pPr>
        <w:spacing w:after="160" w:line="259" w:lineRule="auto"/>
        <w:rPr>
          <w:rFonts w:asciiTheme="minorHAnsi" w:hAnsiTheme="minorHAnsi" w:cstheme="minorHAnsi"/>
          <w:b/>
          <w:bCs/>
          <w:sz w:val="28"/>
          <w:lang w:val="en-GB"/>
        </w:rPr>
      </w:pPr>
    </w:p>
    <w:p w:rsidR="000343AF" w:rsidRDefault="00BD6F57" w:rsidP="000343AF">
      <w:pPr>
        <w:jc w:val="center"/>
        <w:rPr>
          <w:rFonts w:asciiTheme="minorHAnsi" w:hAnsiTheme="minorHAnsi" w:cstheme="minorHAnsi"/>
          <w:b/>
          <w:bCs/>
          <w:sz w:val="28"/>
          <w:lang w:val="en-GB"/>
        </w:rPr>
      </w:pPr>
      <w:r w:rsidRPr="006D32FF">
        <w:rPr>
          <w:rFonts w:asciiTheme="minorHAnsi" w:hAnsiTheme="minorHAnsi" w:cstheme="minorHAnsi"/>
          <w:b/>
          <w:bCs/>
          <w:sz w:val="28"/>
          <w:lang w:val="en-GB"/>
        </w:rPr>
        <w:t>6</w:t>
      </w:r>
      <w:r w:rsidRPr="003125F8">
        <w:rPr>
          <w:rFonts w:asciiTheme="minorHAnsi" w:hAnsiTheme="minorHAnsi" w:cstheme="minorHAnsi"/>
          <w:b/>
          <w:bCs/>
          <w:sz w:val="28"/>
          <w:vertAlign w:val="superscript"/>
        </w:rPr>
        <w:t>TH</w:t>
      </w:r>
      <w:r w:rsidRPr="006D32FF">
        <w:rPr>
          <w:rFonts w:asciiTheme="minorHAnsi" w:hAnsiTheme="minorHAnsi" w:cstheme="minorHAnsi"/>
          <w:b/>
          <w:bCs/>
          <w:sz w:val="28"/>
          <w:lang w:val="en-GB"/>
        </w:rPr>
        <w:t xml:space="preserve"> SEMESTER</w:t>
      </w:r>
    </w:p>
    <w:p w:rsidR="000343AF" w:rsidRPr="006D32FF" w:rsidRDefault="000343AF" w:rsidP="000343AF">
      <w:pPr>
        <w:jc w:val="center"/>
        <w:rPr>
          <w:rFonts w:asciiTheme="minorHAnsi" w:hAnsiTheme="minorHAnsi" w:cstheme="minorHAnsi"/>
          <w:b/>
          <w:bCs/>
          <w:sz w:val="28"/>
          <w:lang w:val="en-G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tblPr>
      <w:tblGrid>
        <w:gridCol w:w="2405"/>
        <w:gridCol w:w="6521"/>
      </w:tblGrid>
      <w:tr w:rsidR="000343AF" w:rsidRPr="00FD3481" w:rsidTr="00DF5AAE">
        <w:trPr>
          <w:cantSplit/>
          <w:trHeight w:val="20"/>
        </w:trPr>
        <w:tc>
          <w:tcPr>
            <w:tcW w:w="2405" w:type="dxa"/>
            <w:shd w:val="clear" w:color="auto" w:fill="E2EFD9" w:themeFill="accent6" w:themeFillTint="33"/>
            <w:noWrap/>
            <w:vAlign w:val="bottom"/>
          </w:tcPr>
          <w:p w:rsidR="000343AF" w:rsidRPr="00FD3481" w:rsidRDefault="000343AF" w:rsidP="00DF5AAE">
            <w:pPr>
              <w:rPr>
                <w:rFonts w:asciiTheme="minorHAnsi" w:hAnsiTheme="minorHAnsi" w:cstheme="minorHAnsi"/>
                <w:b/>
                <w:bCs/>
                <w:color w:val="000000"/>
                <w:lang w:val="el-GR"/>
              </w:rPr>
            </w:pPr>
            <w:r w:rsidRPr="00FD3481">
              <w:rPr>
                <w:rFonts w:asciiTheme="minorHAnsi" w:hAnsiTheme="minorHAnsi" w:cstheme="minorHAnsi"/>
                <w:b/>
                <w:bCs/>
                <w:color w:val="000000"/>
              </w:rPr>
              <w:t>Course</w:t>
            </w:r>
            <w:r w:rsidRPr="00FD3481">
              <w:rPr>
                <w:rFonts w:asciiTheme="minorHAnsi" w:hAnsiTheme="minorHAnsi" w:cstheme="minorHAnsi"/>
                <w:b/>
                <w:bCs/>
                <w:color w:val="000000"/>
                <w:lang w:val="el-GR"/>
              </w:rPr>
              <w:t>#</w:t>
            </w:r>
          </w:p>
        </w:tc>
        <w:tc>
          <w:tcPr>
            <w:tcW w:w="6521" w:type="dxa"/>
            <w:shd w:val="clear" w:color="auto" w:fill="E2EFD9" w:themeFill="accent6" w:themeFillTint="33"/>
            <w:noWrap/>
            <w:vAlign w:val="bottom"/>
          </w:tcPr>
          <w:p w:rsidR="000343AF" w:rsidRPr="00FD3481" w:rsidRDefault="000343AF" w:rsidP="00DF5AAE">
            <w:pPr>
              <w:jc w:val="both"/>
              <w:rPr>
                <w:rFonts w:asciiTheme="minorHAnsi" w:hAnsiTheme="minorHAnsi" w:cstheme="minorHAnsi"/>
                <w:b/>
                <w:bCs/>
                <w:color w:val="000000"/>
                <w:lang w:val="en-GB"/>
              </w:rPr>
            </w:pPr>
            <w:r w:rsidRPr="00FD3481">
              <w:rPr>
                <w:rFonts w:asciiTheme="minorHAnsi" w:hAnsiTheme="minorHAnsi" w:cstheme="minorHAnsi"/>
                <w:b/>
                <w:bCs/>
                <w:color w:val="000000"/>
                <w:lang w:val="en-GB"/>
              </w:rPr>
              <w:t>Course title</w:t>
            </w:r>
          </w:p>
        </w:tc>
      </w:tr>
      <w:tr w:rsidR="00845FB2" w:rsidRPr="00FD3481" w:rsidTr="00C10B2D">
        <w:trPr>
          <w:cantSplit/>
          <w:trHeight w:val="20"/>
        </w:trPr>
        <w:tc>
          <w:tcPr>
            <w:tcW w:w="2405" w:type="dxa"/>
            <w:shd w:val="clear" w:color="auto" w:fill="E2EFD9" w:themeFill="accent6" w:themeFillTint="33"/>
            <w:noWrap/>
            <w:vAlign w:val="center"/>
            <w:hideMark/>
          </w:tcPr>
          <w:p w:rsidR="00845FB2" w:rsidRPr="00FD3481" w:rsidRDefault="00845FB2" w:rsidP="00845FB2">
            <w:pPr>
              <w:rPr>
                <w:rFonts w:asciiTheme="minorHAnsi" w:hAnsiTheme="minorHAnsi" w:cstheme="minorHAnsi"/>
                <w:color w:val="000000"/>
                <w:lang w:val="el-GR"/>
              </w:rPr>
            </w:pPr>
            <w:r w:rsidRPr="00044EC3">
              <w:rPr>
                <w:rFonts w:asciiTheme="minorHAnsi" w:hAnsiTheme="minorHAnsi" w:cstheme="minorHAnsi"/>
                <w:color w:val="000000"/>
              </w:rPr>
              <w:t>ΝST1</w:t>
            </w:r>
          </w:p>
        </w:tc>
        <w:tc>
          <w:tcPr>
            <w:tcW w:w="6521" w:type="dxa"/>
            <w:shd w:val="clear" w:color="auto" w:fill="E2EFD9" w:themeFill="accent6" w:themeFillTint="33"/>
            <w:noWrap/>
            <w:vAlign w:val="bottom"/>
            <w:hideMark/>
          </w:tcPr>
          <w:p w:rsidR="00845FB2" w:rsidRPr="00FD3481" w:rsidRDefault="00845FB2" w:rsidP="00845FB2">
            <w:pPr>
              <w:jc w:val="both"/>
              <w:rPr>
                <w:rFonts w:asciiTheme="minorHAnsi" w:hAnsiTheme="minorHAnsi" w:cstheme="minorHAnsi"/>
                <w:color w:val="000000"/>
                <w:lang w:val="en-GB"/>
              </w:rPr>
            </w:pPr>
            <w:r w:rsidRPr="00FD3481">
              <w:rPr>
                <w:rFonts w:asciiTheme="minorHAnsi" w:hAnsiTheme="minorHAnsi" w:cstheme="minorHAnsi"/>
                <w:color w:val="000000"/>
                <w:lang w:val="en-GB"/>
              </w:rPr>
              <w:t>Computerised Accounting (AIS)</w:t>
            </w:r>
          </w:p>
        </w:tc>
      </w:tr>
      <w:tr w:rsidR="00845FB2" w:rsidRPr="00FD3481" w:rsidTr="00C10B2D">
        <w:trPr>
          <w:cantSplit/>
          <w:trHeight w:val="20"/>
        </w:trPr>
        <w:tc>
          <w:tcPr>
            <w:tcW w:w="2405" w:type="dxa"/>
            <w:shd w:val="clear" w:color="auto" w:fill="E2EFD9" w:themeFill="accent6" w:themeFillTint="33"/>
            <w:noWrap/>
            <w:vAlign w:val="center"/>
            <w:hideMark/>
          </w:tcPr>
          <w:p w:rsidR="00845FB2" w:rsidRPr="00FD3481" w:rsidRDefault="00845FB2" w:rsidP="00845FB2">
            <w:pPr>
              <w:rPr>
                <w:rFonts w:asciiTheme="minorHAnsi" w:hAnsiTheme="minorHAnsi" w:cstheme="minorHAnsi"/>
                <w:color w:val="000000"/>
              </w:rPr>
            </w:pPr>
            <w:r w:rsidRPr="00FD3481">
              <w:rPr>
                <w:rFonts w:asciiTheme="minorHAnsi" w:hAnsiTheme="minorHAnsi" w:cstheme="minorHAnsi"/>
                <w:color w:val="000000"/>
              </w:rPr>
              <w:t>Ν</w:t>
            </w:r>
            <w:r>
              <w:rPr>
                <w:rFonts w:asciiTheme="minorHAnsi" w:hAnsiTheme="minorHAnsi" w:cstheme="minorHAnsi"/>
                <w:color w:val="000000"/>
              </w:rPr>
              <w:t>ST2</w:t>
            </w:r>
          </w:p>
        </w:tc>
        <w:tc>
          <w:tcPr>
            <w:tcW w:w="6521" w:type="dxa"/>
            <w:shd w:val="clear" w:color="auto" w:fill="E2EFD9" w:themeFill="accent6" w:themeFillTint="33"/>
            <w:vAlign w:val="bottom"/>
            <w:hideMark/>
          </w:tcPr>
          <w:p w:rsidR="00845FB2" w:rsidRPr="000343AF" w:rsidRDefault="00845FB2" w:rsidP="00845FB2">
            <w:pPr>
              <w:jc w:val="both"/>
              <w:rPr>
                <w:rFonts w:asciiTheme="minorHAnsi" w:hAnsiTheme="minorHAnsi" w:cstheme="minorHAnsi"/>
                <w:color w:val="000000"/>
                <w:lang w:val="en-GB"/>
              </w:rPr>
            </w:pPr>
            <w:r w:rsidRPr="000343AF">
              <w:rPr>
                <w:rFonts w:asciiTheme="minorHAnsi" w:hAnsiTheme="minorHAnsi" w:cstheme="minorHAnsi"/>
                <w:color w:val="000000"/>
                <w:lang w:val="en-GB"/>
              </w:rPr>
              <w:t>Company Financing</w:t>
            </w:r>
          </w:p>
        </w:tc>
      </w:tr>
      <w:tr w:rsidR="00845FB2" w:rsidRPr="00FD3481" w:rsidTr="00C10B2D">
        <w:trPr>
          <w:cantSplit/>
          <w:trHeight w:val="20"/>
        </w:trPr>
        <w:tc>
          <w:tcPr>
            <w:tcW w:w="2405" w:type="dxa"/>
            <w:shd w:val="clear" w:color="auto" w:fill="E2EFD9" w:themeFill="accent6" w:themeFillTint="33"/>
            <w:noWrap/>
            <w:vAlign w:val="center"/>
            <w:hideMark/>
          </w:tcPr>
          <w:p w:rsidR="00845FB2" w:rsidRPr="00FD3481" w:rsidRDefault="00845FB2" w:rsidP="00845FB2">
            <w:pPr>
              <w:rPr>
                <w:rFonts w:asciiTheme="minorHAnsi" w:hAnsiTheme="minorHAnsi" w:cstheme="minorHAnsi"/>
                <w:color w:val="000000"/>
              </w:rPr>
            </w:pPr>
            <w:r w:rsidRPr="00FD3481">
              <w:rPr>
                <w:rFonts w:asciiTheme="minorHAnsi" w:hAnsiTheme="minorHAnsi" w:cstheme="minorHAnsi"/>
                <w:color w:val="000000"/>
              </w:rPr>
              <w:t>Ν</w:t>
            </w:r>
            <w:r>
              <w:rPr>
                <w:rFonts w:asciiTheme="minorHAnsi" w:hAnsiTheme="minorHAnsi" w:cstheme="minorHAnsi"/>
                <w:color w:val="000000"/>
              </w:rPr>
              <w:t>ST3</w:t>
            </w:r>
          </w:p>
        </w:tc>
        <w:tc>
          <w:tcPr>
            <w:tcW w:w="6521" w:type="dxa"/>
            <w:shd w:val="clear" w:color="auto" w:fill="E2EFD9" w:themeFill="accent6" w:themeFillTint="33"/>
            <w:vAlign w:val="bottom"/>
            <w:hideMark/>
          </w:tcPr>
          <w:p w:rsidR="00845FB2" w:rsidRPr="00FD3481" w:rsidRDefault="00845FB2" w:rsidP="00845FB2">
            <w:pPr>
              <w:jc w:val="both"/>
              <w:rPr>
                <w:rFonts w:asciiTheme="minorHAnsi" w:hAnsiTheme="minorHAnsi" w:cstheme="minorHAnsi"/>
                <w:color w:val="000000"/>
                <w:lang w:val="en-GB"/>
              </w:rPr>
            </w:pPr>
            <w:r w:rsidRPr="00FD3481">
              <w:rPr>
                <w:rFonts w:asciiTheme="minorHAnsi" w:hAnsiTheme="minorHAnsi" w:cstheme="minorHAnsi"/>
                <w:color w:val="000000"/>
                <w:lang w:val="en-GB"/>
              </w:rPr>
              <w:t>Accounting for Business Transformations</w:t>
            </w:r>
          </w:p>
        </w:tc>
      </w:tr>
      <w:tr w:rsidR="00845FB2" w:rsidRPr="00FD3481" w:rsidTr="00C10B2D">
        <w:trPr>
          <w:cantSplit/>
          <w:trHeight w:val="20"/>
        </w:trPr>
        <w:tc>
          <w:tcPr>
            <w:tcW w:w="2405" w:type="dxa"/>
            <w:shd w:val="clear" w:color="auto" w:fill="E2EFD9" w:themeFill="accent6" w:themeFillTint="33"/>
            <w:noWrap/>
            <w:vAlign w:val="center"/>
            <w:hideMark/>
          </w:tcPr>
          <w:p w:rsidR="00845FB2" w:rsidRPr="00FD3481" w:rsidRDefault="00845FB2" w:rsidP="00845FB2">
            <w:pPr>
              <w:rPr>
                <w:rFonts w:asciiTheme="minorHAnsi" w:hAnsiTheme="minorHAnsi" w:cstheme="minorHAnsi"/>
                <w:color w:val="000000"/>
              </w:rPr>
            </w:pPr>
            <w:r w:rsidRPr="00FD3481">
              <w:rPr>
                <w:rFonts w:asciiTheme="minorHAnsi" w:hAnsiTheme="minorHAnsi" w:cstheme="minorHAnsi"/>
                <w:color w:val="000000"/>
              </w:rPr>
              <w:t>Ν</w:t>
            </w:r>
            <w:r>
              <w:rPr>
                <w:rFonts w:asciiTheme="minorHAnsi" w:hAnsiTheme="minorHAnsi" w:cstheme="minorHAnsi"/>
                <w:color w:val="000000"/>
              </w:rPr>
              <w:t>ST4</w:t>
            </w:r>
          </w:p>
        </w:tc>
        <w:tc>
          <w:tcPr>
            <w:tcW w:w="6521" w:type="dxa"/>
            <w:shd w:val="clear" w:color="auto" w:fill="E2EFD9" w:themeFill="accent6" w:themeFillTint="33"/>
            <w:noWrap/>
            <w:vAlign w:val="bottom"/>
            <w:hideMark/>
          </w:tcPr>
          <w:p w:rsidR="00845FB2" w:rsidRPr="00FD3481" w:rsidRDefault="00845FB2" w:rsidP="00845FB2">
            <w:pPr>
              <w:rPr>
                <w:rFonts w:asciiTheme="minorHAnsi" w:hAnsiTheme="minorHAnsi" w:cstheme="minorHAnsi"/>
                <w:color w:val="000000"/>
              </w:rPr>
            </w:pPr>
            <w:r w:rsidRPr="00FD3481">
              <w:rPr>
                <w:rFonts w:asciiTheme="minorHAnsi" w:hAnsiTheme="minorHAnsi" w:cstheme="minorHAnsi"/>
                <w:color w:val="000000"/>
              </w:rPr>
              <w:t>Research Methods</w:t>
            </w:r>
          </w:p>
        </w:tc>
      </w:tr>
      <w:tr w:rsidR="00845FB2" w:rsidRPr="000C391E" w:rsidTr="00C10B2D">
        <w:trPr>
          <w:cantSplit/>
          <w:trHeight w:val="20"/>
        </w:trPr>
        <w:tc>
          <w:tcPr>
            <w:tcW w:w="2405" w:type="dxa"/>
            <w:shd w:val="clear" w:color="auto" w:fill="E2EFD9" w:themeFill="accent6" w:themeFillTint="33"/>
            <w:noWrap/>
            <w:vAlign w:val="center"/>
          </w:tcPr>
          <w:p w:rsidR="00845FB2" w:rsidRPr="000C391E" w:rsidRDefault="00845FB2" w:rsidP="00845FB2">
            <w:pPr>
              <w:rPr>
                <w:rFonts w:asciiTheme="minorHAnsi" w:hAnsiTheme="minorHAnsi" w:cstheme="minorHAnsi"/>
                <w:b/>
                <w:bCs/>
                <w:color w:val="000000"/>
              </w:rPr>
            </w:pPr>
          </w:p>
        </w:tc>
        <w:tc>
          <w:tcPr>
            <w:tcW w:w="6521" w:type="dxa"/>
            <w:shd w:val="clear" w:color="auto" w:fill="E2EFD9" w:themeFill="accent6" w:themeFillTint="33"/>
            <w:noWrap/>
            <w:vAlign w:val="bottom"/>
          </w:tcPr>
          <w:p w:rsidR="00845FB2" w:rsidRPr="000C391E" w:rsidRDefault="00845FB2" w:rsidP="00845FB2">
            <w:pPr>
              <w:jc w:val="center"/>
              <w:rPr>
                <w:rFonts w:asciiTheme="minorHAnsi" w:hAnsiTheme="minorHAnsi" w:cstheme="minorHAnsi"/>
                <w:b/>
                <w:bCs/>
                <w:color w:val="000000"/>
                <w:lang w:val="el-GR"/>
              </w:rPr>
            </w:pPr>
          </w:p>
        </w:tc>
      </w:tr>
      <w:tr w:rsidR="00845FB2" w:rsidRPr="000C391E" w:rsidTr="00C10B2D">
        <w:trPr>
          <w:cantSplit/>
          <w:trHeight w:val="20"/>
        </w:trPr>
        <w:tc>
          <w:tcPr>
            <w:tcW w:w="2405" w:type="dxa"/>
            <w:shd w:val="clear" w:color="auto" w:fill="E2EFD9" w:themeFill="accent6" w:themeFillTint="33"/>
            <w:noWrap/>
            <w:vAlign w:val="center"/>
            <w:hideMark/>
          </w:tcPr>
          <w:p w:rsidR="00845FB2" w:rsidRPr="000C391E" w:rsidRDefault="00845FB2" w:rsidP="00845FB2">
            <w:pPr>
              <w:rPr>
                <w:rFonts w:asciiTheme="minorHAnsi" w:hAnsiTheme="minorHAnsi" w:cstheme="minorHAnsi"/>
                <w:b/>
                <w:bCs/>
                <w:color w:val="000000"/>
              </w:rPr>
            </w:pPr>
            <w:r w:rsidRPr="00044EC3">
              <w:rPr>
                <w:rFonts w:asciiTheme="minorHAnsi" w:hAnsiTheme="minorHAnsi" w:cstheme="minorHAnsi"/>
                <w:color w:val="000000"/>
              </w:rPr>
              <w:t> </w:t>
            </w:r>
          </w:p>
        </w:tc>
        <w:tc>
          <w:tcPr>
            <w:tcW w:w="6521" w:type="dxa"/>
            <w:shd w:val="clear" w:color="auto" w:fill="E2EFD9" w:themeFill="accent6" w:themeFillTint="33"/>
            <w:noWrap/>
            <w:vAlign w:val="bottom"/>
            <w:hideMark/>
          </w:tcPr>
          <w:p w:rsidR="00845FB2" w:rsidRPr="000C391E" w:rsidRDefault="00845FB2" w:rsidP="00845FB2">
            <w:pPr>
              <w:jc w:val="center"/>
              <w:rPr>
                <w:rFonts w:asciiTheme="minorHAnsi" w:hAnsiTheme="minorHAnsi" w:cstheme="minorHAnsi"/>
                <w:b/>
                <w:bCs/>
                <w:color w:val="000000"/>
                <w:lang w:val="el-GR"/>
              </w:rPr>
            </w:pPr>
            <w:r w:rsidRPr="00FD3481">
              <w:rPr>
                <w:rFonts w:asciiTheme="minorHAnsi" w:hAnsiTheme="minorHAnsi" w:cstheme="minorHAnsi"/>
                <w:i/>
                <w:iCs/>
                <w:color w:val="000000"/>
                <w:lang w:val="el-GR"/>
              </w:rPr>
              <w:t>Optional mandatory (</w:t>
            </w:r>
            <w:r>
              <w:rPr>
                <w:rFonts w:asciiTheme="minorHAnsi" w:hAnsiTheme="minorHAnsi" w:cstheme="minorHAnsi"/>
                <w:i/>
                <w:iCs/>
                <w:color w:val="000000"/>
              </w:rPr>
              <w:t>2</w:t>
            </w:r>
            <w:r w:rsidRPr="00FD3481">
              <w:rPr>
                <w:rFonts w:asciiTheme="minorHAnsi" w:hAnsiTheme="minorHAnsi" w:cstheme="minorHAnsi"/>
                <w:i/>
                <w:iCs/>
                <w:color w:val="000000"/>
                <w:lang w:val="el-GR"/>
              </w:rPr>
              <w:t xml:space="preserve"> out of </w:t>
            </w:r>
            <w:r>
              <w:rPr>
                <w:rFonts w:asciiTheme="minorHAnsi" w:hAnsiTheme="minorHAnsi" w:cstheme="minorHAnsi"/>
                <w:i/>
                <w:iCs/>
                <w:color w:val="000000"/>
              </w:rPr>
              <w:t>4</w:t>
            </w:r>
            <w:r w:rsidRPr="00FD3481">
              <w:rPr>
                <w:rFonts w:asciiTheme="minorHAnsi" w:hAnsiTheme="minorHAnsi" w:cstheme="minorHAnsi"/>
                <w:i/>
                <w:iCs/>
                <w:color w:val="000000"/>
                <w:lang w:val="el-GR"/>
              </w:rPr>
              <w:t>):</w:t>
            </w:r>
          </w:p>
        </w:tc>
      </w:tr>
      <w:tr w:rsidR="00845FB2" w:rsidRPr="000C391E" w:rsidTr="00C10B2D">
        <w:trPr>
          <w:cantSplit/>
          <w:trHeight w:val="20"/>
        </w:trPr>
        <w:tc>
          <w:tcPr>
            <w:tcW w:w="2405" w:type="dxa"/>
            <w:shd w:val="clear" w:color="auto" w:fill="E2EFD9" w:themeFill="accent6" w:themeFillTint="33"/>
            <w:noWrap/>
            <w:vAlign w:val="center"/>
          </w:tcPr>
          <w:p w:rsidR="00845FB2" w:rsidRPr="000C391E" w:rsidRDefault="00845FB2" w:rsidP="00845FB2">
            <w:pPr>
              <w:rPr>
                <w:rFonts w:asciiTheme="minorHAnsi" w:hAnsiTheme="minorHAnsi" w:cstheme="minorHAnsi"/>
                <w:b/>
                <w:bCs/>
                <w:color w:val="000000"/>
              </w:rPr>
            </w:pPr>
          </w:p>
        </w:tc>
        <w:tc>
          <w:tcPr>
            <w:tcW w:w="6521" w:type="dxa"/>
            <w:shd w:val="clear" w:color="auto" w:fill="E2EFD9" w:themeFill="accent6" w:themeFillTint="33"/>
            <w:noWrap/>
            <w:vAlign w:val="bottom"/>
          </w:tcPr>
          <w:p w:rsidR="00845FB2" w:rsidRPr="000C391E" w:rsidRDefault="00845FB2" w:rsidP="00845FB2">
            <w:pPr>
              <w:jc w:val="center"/>
              <w:rPr>
                <w:rFonts w:asciiTheme="minorHAnsi" w:hAnsiTheme="minorHAnsi" w:cstheme="minorHAnsi"/>
                <w:b/>
                <w:bCs/>
                <w:color w:val="000000"/>
                <w:lang w:val="el-GR"/>
              </w:rPr>
            </w:pPr>
          </w:p>
        </w:tc>
      </w:tr>
      <w:tr w:rsidR="00845FB2" w:rsidRPr="00FD3481" w:rsidTr="00C10B2D">
        <w:trPr>
          <w:cantSplit/>
          <w:trHeight w:val="20"/>
        </w:trPr>
        <w:tc>
          <w:tcPr>
            <w:tcW w:w="2405" w:type="dxa"/>
            <w:shd w:val="clear" w:color="auto" w:fill="E2EFD9" w:themeFill="accent6" w:themeFillTint="33"/>
            <w:noWrap/>
            <w:vAlign w:val="center"/>
          </w:tcPr>
          <w:p w:rsidR="00845FB2" w:rsidRPr="00FD3481" w:rsidRDefault="00845FB2" w:rsidP="00845FB2">
            <w:pPr>
              <w:rPr>
                <w:rFonts w:asciiTheme="minorHAnsi" w:hAnsiTheme="minorHAnsi" w:cstheme="minorHAnsi"/>
                <w:color w:val="000000"/>
                <w:lang w:val="el-GR"/>
              </w:rPr>
            </w:pPr>
            <w:r w:rsidRPr="00044EC3">
              <w:rPr>
                <w:rFonts w:asciiTheme="minorHAnsi" w:hAnsiTheme="minorHAnsi" w:cstheme="minorHAnsi"/>
                <w:color w:val="000000"/>
              </w:rPr>
              <w:t>ΝST5</w:t>
            </w:r>
          </w:p>
        </w:tc>
        <w:tc>
          <w:tcPr>
            <w:tcW w:w="6521" w:type="dxa"/>
            <w:shd w:val="clear" w:color="auto" w:fill="E2EFD9" w:themeFill="accent6" w:themeFillTint="33"/>
            <w:noWrap/>
            <w:vAlign w:val="bottom"/>
          </w:tcPr>
          <w:p w:rsidR="00845FB2" w:rsidRPr="00FD3481" w:rsidRDefault="00845FB2" w:rsidP="00845FB2">
            <w:pPr>
              <w:rPr>
                <w:rFonts w:asciiTheme="minorHAnsi" w:hAnsiTheme="minorHAnsi" w:cstheme="minorHAnsi"/>
                <w:color w:val="000000"/>
                <w:lang w:val="el-GR"/>
              </w:rPr>
            </w:pPr>
            <w:r w:rsidRPr="00FD3481">
              <w:rPr>
                <w:rFonts w:asciiTheme="minorHAnsi" w:hAnsiTheme="minorHAnsi" w:cstheme="minorHAnsi"/>
                <w:color w:val="000000"/>
                <w:lang w:val="en-GB"/>
              </w:rPr>
              <w:t>Risk Management</w:t>
            </w:r>
            <w:r w:rsidRPr="00FD3481">
              <w:rPr>
                <w:rFonts w:asciiTheme="minorHAnsi" w:hAnsiTheme="minorHAnsi" w:cstheme="minorHAnsi"/>
                <w:color w:val="000000"/>
                <w:lang w:val="el-GR"/>
              </w:rPr>
              <w:t xml:space="preserve"> </w:t>
            </w:r>
          </w:p>
        </w:tc>
      </w:tr>
      <w:tr w:rsidR="00845FB2" w:rsidRPr="00FD3481" w:rsidTr="00C10B2D">
        <w:trPr>
          <w:cantSplit/>
          <w:trHeight w:val="20"/>
        </w:trPr>
        <w:tc>
          <w:tcPr>
            <w:tcW w:w="2405" w:type="dxa"/>
            <w:shd w:val="clear" w:color="auto" w:fill="E2EFD9" w:themeFill="accent6" w:themeFillTint="33"/>
            <w:noWrap/>
            <w:vAlign w:val="center"/>
          </w:tcPr>
          <w:p w:rsidR="00845FB2" w:rsidRPr="00FD3481" w:rsidRDefault="00845FB2" w:rsidP="00845FB2">
            <w:pPr>
              <w:rPr>
                <w:rFonts w:asciiTheme="minorHAnsi" w:hAnsiTheme="minorHAnsi" w:cstheme="minorHAnsi"/>
                <w:color w:val="000000"/>
                <w:lang w:val="el-GR"/>
              </w:rPr>
            </w:pPr>
            <w:r w:rsidRPr="00044EC3">
              <w:rPr>
                <w:rFonts w:asciiTheme="minorHAnsi" w:hAnsiTheme="minorHAnsi" w:cstheme="minorHAnsi"/>
                <w:color w:val="000000"/>
              </w:rPr>
              <w:t>ΝST6</w:t>
            </w:r>
          </w:p>
        </w:tc>
        <w:tc>
          <w:tcPr>
            <w:tcW w:w="6521" w:type="dxa"/>
            <w:shd w:val="clear" w:color="auto" w:fill="E2EFD9" w:themeFill="accent6" w:themeFillTint="33"/>
            <w:noWrap/>
            <w:vAlign w:val="bottom"/>
          </w:tcPr>
          <w:p w:rsidR="00845FB2" w:rsidRPr="00FD3481" w:rsidRDefault="00845FB2" w:rsidP="00845FB2">
            <w:pPr>
              <w:rPr>
                <w:rFonts w:asciiTheme="minorHAnsi" w:hAnsiTheme="minorHAnsi" w:cstheme="minorHAnsi"/>
                <w:color w:val="000000"/>
                <w:lang w:val="el-GR"/>
              </w:rPr>
            </w:pPr>
            <w:r w:rsidRPr="00FD3481">
              <w:rPr>
                <w:rFonts w:asciiTheme="minorHAnsi" w:hAnsiTheme="minorHAnsi" w:cstheme="minorHAnsi"/>
                <w:color w:val="000000"/>
                <w:lang w:val="en-GB"/>
              </w:rPr>
              <w:t>Applied</w:t>
            </w:r>
            <w:r w:rsidRPr="00FD3481">
              <w:rPr>
                <w:rFonts w:asciiTheme="minorHAnsi" w:hAnsiTheme="minorHAnsi" w:cstheme="minorHAnsi"/>
                <w:color w:val="002060"/>
                <w:sz w:val="20"/>
                <w:szCs w:val="20"/>
              </w:rPr>
              <w:t xml:space="preserve"> </w:t>
            </w:r>
            <w:r w:rsidRPr="00FD3481">
              <w:rPr>
                <w:rFonts w:asciiTheme="minorHAnsi" w:hAnsiTheme="minorHAnsi" w:cstheme="minorHAnsi"/>
                <w:color w:val="000000"/>
                <w:lang w:val="en-GB"/>
              </w:rPr>
              <w:t>Statistics</w:t>
            </w:r>
          </w:p>
        </w:tc>
      </w:tr>
      <w:tr w:rsidR="00845FB2" w:rsidRPr="00FD3481" w:rsidTr="00C10B2D">
        <w:trPr>
          <w:cantSplit/>
          <w:trHeight w:val="20"/>
        </w:trPr>
        <w:tc>
          <w:tcPr>
            <w:tcW w:w="2405" w:type="dxa"/>
            <w:shd w:val="clear" w:color="auto" w:fill="E2EFD9" w:themeFill="accent6" w:themeFillTint="33"/>
            <w:noWrap/>
            <w:vAlign w:val="center"/>
          </w:tcPr>
          <w:p w:rsidR="00845FB2" w:rsidRPr="00FD3481" w:rsidRDefault="00845FB2" w:rsidP="00845FB2">
            <w:pPr>
              <w:rPr>
                <w:rFonts w:asciiTheme="minorHAnsi" w:hAnsiTheme="minorHAnsi" w:cstheme="minorHAnsi"/>
                <w:color w:val="000000"/>
                <w:lang w:val="el-GR"/>
              </w:rPr>
            </w:pPr>
            <w:r w:rsidRPr="00044EC3">
              <w:rPr>
                <w:rFonts w:asciiTheme="minorHAnsi" w:hAnsiTheme="minorHAnsi" w:cstheme="minorHAnsi"/>
                <w:color w:val="000000"/>
              </w:rPr>
              <w:t>ΝST7</w:t>
            </w:r>
          </w:p>
        </w:tc>
        <w:tc>
          <w:tcPr>
            <w:tcW w:w="6521" w:type="dxa"/>
            <w:shd w:val="clear" w:color="auto" w:fill="E2EFD9" w:themeFill="accent6" w:themeFillTint="33"/>
            <w:noWrap/>
            <w:vAlign w:val="bottom"/>
          </w:tcPr>
          <w:p w:rsidR="00845FB2" w:rsidRPr="00FD3481" w:rsidRDefault="00845FB2" w:rsidP="00845FB2">
            <w:pPr>
              <w:rPr>
                <w:rFonts w:asciiTheme="minorHAnsi" w:hAnsiTheme="minorHAnsi" w:cstheme="minorHAnsi"/>
                <w:color w:val="000000"/>
                <w:lang w:val="en-GB"/>
              </w:rPr>
            </w:pPr>
            <w:r w:rsidRPr="00FD3481">
              <w:rPr>
                <w:rFonts w:asciiTheme="minorHAnsi" w:hAnsiTheme="minorHAnsi" w:cstheme="minorHAnsi"/>
                <w:color w:val="000000"/>
                <w:lang w:val="en-GB"/>
              </w:rPr>
              <w:t>Year End Accounting Operations</w:t>
            </w:r>
          </w:p>
        </w:tc>
      </w:tr>
      <w:tr w:rsidR="00845FB2" w:rsidRPr="006D32FF" w:rsidTr="00C10B2D">
        <w:trPr>
          <w:cantSplit/>
          <w:trHeight w:val="20"/>
        </w:trPr>
        <w:tc>
          <w:tcPr>
            <w:tcW w:w="2405" w:type="dxa"/>
            <w:shd w:val="clear" w:color="auto" w:fill="E2EFD9" w:themeFill="accent6" w:themeFillTint="33"/>
            <w:noWrap/>
            <w:vAlign w:val="center"/>
          </w:tcPr>
          <w:p w:rsidR="00845FB2" w:rsidRPr="00FD3481" w:rsidRDefault="00845FB2" w:rsidP="00845FB2">
            <w:pPr>
              <w:rPr>
                <w:rFonts w:asciiTheme="minorHAnsi" w:hAnsiTheme="minorHAnsi" w:cstheme="minorHAnsi"/>
                <w:color w:val="000000"/>
                <w:lang w:val="el-GR"/>
              </w:rPr>
            </w:pPr>
            <w:r w:rsidRPr="00044EC3">
              <w:rPr>
                <w:rFonts w:asciiTheme="minorHAnsi" w:hAnsiTheme="minorHAnsi" w:cstheme="minorHAnsi"/>
                <w:color w:val="000000"/>
              </w:rPr>
              <w:t>Ν</w:t>
            </w:r>
            <w:r>
              <w:rPr>
                <w:rFonts w:asciiTheme="minorHAnsi" w:hAnsiTheme="minorHAnsi" w:cstheme="minorHAnsi"/>
                <w:color w:val="000000"/>
              </w:rPr>
              <w:t>ST8</w:t>
            </w:r>
          </w:p>
        </w:tc>
        <w:tc>
          <w:tcPr>
            <w:tcW w:w="6521" w:type="dxa"/>
            <w:shd w:val="clear" w:color="auto" w:fill="E2EFD9" w:themeFill="accent6" w:themeFillTint="33"/>
            <w:noWrap/>
            <w:vAlign w:val="bottom"/>
          </w:tcPr>
          <w:p w:rsidR="00845FB2" w:rsidRPr="00FD3481" w:rsidRDefault="00845FB2" w:rsidP="00845FB2">
            <w:pPr>
              <w:rPr>
                <w:rFonts w:asciiTheme="minorHAnsi" w:hAnsiTheme="minorHAnsi" w:cstheme="minorHAnsi"/>
                <w:color w:val="000000"/>
                <w:lang w:val="en-GB"/>
              </w:rPr>
            </w:pPr>
            <w:r w:rsidRPr="00FD3481">
              <w:rPr>
                <w:rFonts w:asciiTheme="minorHAnsi" w:hAnsiTheme="minorHAnsi" w:cstheme="minorHAnsi"/>
                <w:color w:val="000000"/>
                <w:lang w:val="en-GB"/>
              </w:rPr>
              <w:t>Management Information Systems</w:t>
            </w:r>
          </w:p>
        </w:tc>
      </w:tr>
    </w:tbl>
    <w:p w:rsidR="000343AF" w:rsidRPr="00E644B5" w:rsidRDefault="000343AF" w:rsidP="000343AF">
      <w:pPr>
        <w:jc w:val="center"/>
        <w:rPr>
          <w:rFonts w:asciiTheme="minorHAnsi" w:hAnsiTheme="minorHAnsi" w:cstheme="minorHAnsi"/>
          <w:b/>
          <w:bCs/>
          <w:sz w:val="28"/>
        </w:rPr>
      </w:pPr>
    </w:p>
    <w:p w:rsidR="0038781A" w:rsidRDefault="0038781A" w:rsidP="003633E2">
      <w:pPr>
        <w:jc w:val="center"/>
        <w:rPr>
          <w:rFonts w:asciiTheme="minorHAnsi" w:hAnsiTheme="minorHAnsi" w:cstheme="minorHAnsi"/>
          <w:b/>
          <w:bCs/>
          <w:sz w:val="28"/>
        </w:rPr>
      </w:pPr>
    </w:p>
    <w:p w:rsidR="00DB4458" w:rsidRPr="006D32FF" w:rsidRDefault="00DB4458" w:rsidP="00DB4458">
      <w:pPr>
        <w:spacing w:before="120"/>
        <w:jc w:val="center"/>
        <w:rPr>
          <w:rFonts w:asciiTheme="minorHAnsi" w:hAnsiTheme="minorHAnsi" w:cstheme="minorHAnsi"/>
        </w:rPr>
      </w:pPr>
      <w:r w:rsidRPr="006D32FF">
        <w:rPr>
          <w:rFonts w:asciiTheme="minorHAnsi" w:hAnsiTheme="minorHAnsi" w:cstheme="minorHAnsi"/>
          <w:b/>
        </w:rPr>
        <w:t>COURSE OUTLINE</w:t>
      </w:r>
    </w:p>
    <w:p w:rsidR="00DB4458" w:rsidRPr="00B84860" w:rsidRDefault="00DB4458" w:rsidP="0031536C">
      <w:pPr>
        <w:widowControl w:val="0"/>
        <w:numPr>
          <w:ilvl w:val="0"/>
          <w:numId w:val="26"/>
        </w:numPr>
        <w:autoSpaceDE w:val="0"/>
        <w:autoSpaceDN w:val="0"/>
        <w:adjustRightInd w:val="0"/>
        <w:spacing w:before="120"/>
        <w:rPr>
          <w:rFonts w:asciiTheme="minorHAnsi" w:hAnsiTheme="minorHAnsi" w:cstheme="minorHAnsi"/>
          <w:b/>
          <w:color w:val="000000"/>
        </w:rPr>
      </w:pPr>
      <w:r w:rsidRPr="00B84860">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DB4458" w:rsidRPr="006D32FF" w:rsidTr="00D61FF0">
        <w:tc>
          <w:tcPr>
            <w:tcW w:w="3009" w:type="dxa"/>
            <w:shd w:val="clear" w:color="auto" w:fill="D0CECE" w:themeFill="background2" w:themeFillShade="E6"/>
          </w:tcPr>
          <w:p w:rsidR="00DB4458" w:rsidRPr="006D32FF" w:rsidRDefault="00DB4458" w:rsidP="00D61FF0">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DB4458" w:rsidRPr="006D32FF" w:rsidRDefault="00DB4458"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Management Science and Accounting</w:t>
            </w:r>
          </w:p>
        </w:tc>
      </w:tr>
      <w:tr w:rsidR="00DB4458" w:rsidRPr="006D32FF" w:rsidTr="00D61FF0">
        <w:tc>
          <w:tcPr>
            <w:tcW w:w="3009" w:type="dxa"/>
            <w:shd w:val="clear" w:color="auto" w:fill="D0CECE" w:themeFill="background2" w:themeFillShade="E6"/>
          </w:tcPr>
          <w:p w:rsidR="00DB4458" w:rsidRPr="006D32FF" w:rsidRDefault="00DB4458" w:rsidP="00D61FF0">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DB4458" w:rsidRPr="006D32FF" w:rsidRDefault="00DB4458"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Accounting and Finance</w:t>
            </w:r>
          </w:p>
        </w:tc>
      </w:tr>
      <w:tr w:rsidR="00DB4458" w:rsidRPr="006D32FF" w:rsidTr="00D61FF0">
        <w:tc>
          <w:tcPr>
            <w:tcW w:w="3009" w:type="dxa"/>
            <w:shd w:val="clear" w:color="auto" w:fill="D0CECE" w:themeFill="background2" w:themeFillShade="E6"/>
          </w:tcPr>
          <w:p w:rsidR="00DB4458" w:rsidRPr="006D32FF" w:rsidRDefault="00DB4458" w:rsidP="00D61FF0">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DB4458" w:rsidRPr="006D32FF" w:rsidRDefault="00DB4458"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Undergraduate</w:t>
            </w:r>
          </w:p>
        </w:tc>
      </w:tr>
      <w:tr w:rsidR="00DB4458" w:rsidRPr="006D32FF" w:rsidTr="00D61FF0">
        <w:tc>
          <w:tcPr>
            <w:tcW w:w="3009" w:type="dxa"/>
            <w:shd w:val="clear" w:color="auto" w:fill="D0CECE" w:themeFill="background2" w:themeFillShade="E6"/>
          </w:tcPr>
          <w:p w:rsidR="00DB4458" w:rsidRPr="006D32FF" w:rsidRDefault="00DB4458"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DB4458" w:rsidRPr="006D32FF" w:rsidRDefault="00673598" w:rsidP="00D61FF0">
            <w:pPr>
              <w:rPr>
                <w:rFonts w:asciiTheme="minorHAnsi" w:hAnsiTheme="minorHAnsi" w:cstheme="minorHAnsi"/>
                <w:bCs/>
                <w:color w:val="1F3864" w:themeColor="accent1" w:themeShade="80"/>
                <w:sz w:val="20"/>
                <w:szCs w:val="20"/>
                <w:lang w:val="en-GB"/>
              </w:rPr>
            </w:pPr>
            <w:r w:rsidRPr="00673598">
              <w:rPr>
                <w:rFonts w:asciiTheme="minorHAnsi" w:hAnsiTheme="minorHAnsi" w:cstheme="minorHAnsi"/>
                <w:bCs/>
                <w:color w:val="1F3864" w:themeColor="accent1" w:themeShade="80"/>
                <w:sz w:val="20"/>
                <w:szCs w:val="20"/>
                <w:lang w:val="en-GB"/>
              </w:rPr>
              <w:t>ΝST1</w:t>
            </w:r>
          </w:p>
        </w:tc>
        <w:tc>
          <w:tcPr>
            <w:tcW w:w="2281" w:type="dxa"/>
            <w:gridSpan w:val="2"/>
            <w:shd w:val="clear" w:color="auto" w:fill="D0CECE" w:themeFill="background2" w:themeFillShade="E6"/>
          </w:tcPr>
          <w:p w:rsidR="00DB4458" w:rsidRPr="006D32FF" w:rsidRDefault="00DB4458" w:rsidP="00D61FF0">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DB4458" w:rsidRPr="006D32FF" w:rsidRDefault="00DB4458" w:rsidP="00D61FF0">
            <w:pPr>
              <w:rPr>
                <w:rFonts w:asciiTheme="minorHAnsi" w:hAnsiTheme="minorHAnsi" w:cstheme="minorHAnsi"/>
                <w:bCs/>
                <w:color w:val="1F3864" w:themeColor="accent1" w:themeShade="80"/>
                <w:sz w:val="20"/>
                <w:szCs w:val="20"/>
                <w:lang w:val="en-GB"/>
              </w:rPr>
            </w:pPr>
            <w:r w:rsidRPr="006D32FF">
              <w:rPr>
                <w:rFonts w:asciiTheme="minorHAnsi" w:hAnsiTheme="minorHAnsi" w:cstheme="minorHAnsi"/>
                <w:bCs/>
                <w:color w:val="1F3864" w:themeColor="accent1" w:themeShade="80"/>
                <w:sz w:val="20"/>
                <w:szCs w:val="20"/>
                <w:lang w:val="en-GB"/>
              </w:rPr>
              <w:t>6</w:t>
            </w:r>
          </w:p>
        </w:tc>
      </w:tr>
      <w:tr w:rsidR="00DB4458" w:rsidRPr="006D32FF" w:rsidTr="00D61FF0">
        <w:trPr>
          <w:trHeight w:val="375"/>
        </w:trPr>
        <w:tc>
          <w:tcPr>
            <w:tcW w:w="3009" w:type="dxa"/>
            <w:shd w:val="clear" w:color="auto" w:fill="D0CECE" w:themeFill="background2" w:themeFillShade="E6"/>
            <w:vAlign w:val="center"/>
          </w:tcPr>
          <w:p w:rsidR="00DB4458" w:rsidRPr="006D32FF" w:rsidRDefault="00DB4458" w:rsidP="00D61FF0">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DB4458" w:rsidRPr="008B5110" w:rsidRDefault="00DB4458" w:rsidP="00D61FF0">
            <w:pPr>
              <w:rPr>
                <w:rFonts w:asciiTheme="minorHAnsi" w:hAnsiTheme="minorHAnsi" w:cstheme="minorHAnsi"/>
                <w:b/>
                <w:color w:val="1F3864" w:themeColor="accent1" w:themeShade="80"/>
                <w:sz w:val="20"/>
                <w:szCs w:val="20"/>
                <w:lang w:val="en-GB"/>
              </w:rPr>
            </w:pPr>
            <w:r w:rsidRPr="008B5110">
              <w:rPr>
                <w:rFonts w:asciiTheme="minorHAnsi" w:hAnsiTheme="minorHAnsi" w:cstheme="minorHAnsi"/>
                <w:b/>
                <w:color w:val="1F3864" w:themeColor="accent1" w:themeShade="80"/>
                <w:szCs w:val="20"/>
                <w:lang w:val="en-GB"/>
              </w:rPr>
              <w:t xml:space="preserve">Computerised  Accounting </w:t>
            </w:r>
          </w:p>
        </w:tc>
      </w:tr>
      <w:tr w:rsidR="00DB4458" w:rsidRPr="006D32FF" w:rsidTr="00D61FF0">
        <w:trPr>
          <w:trHeight w:val="196"/>
        </w:trPr>
        <w:tc>
          <w:tcPr>
            <w:tcW w:w="5298" w:type="dxa"/>
            <w:gridSpan w:val="3"/>
            <w:shd w:val="clear" w:color="auto" w:fill="D0CECE" w:themeFill="background2" w:themeFillShade="E6"/>
            <w:vAlign w:val="center"/>
          </w:tcPr>
          <w:p w:rsidR="00DB4458" w:rsidRPr="006D32FF" w:rsidRDefault="00DB4458" w:rsidP="00D61FF0">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DB4458" w:rsidRPr="006D32FF" w:rsidRDefault="00DB4458" w:rsidP="00D61FF0">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DB4458" w:rsidRPr="006D32FF" w:rsidRDefault="00DB4458" w:rsidP="00D61FF0">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DB4458" w:rsidRPr="006D32FF" w:rsidTr="00D61FF0">
        <w:trPr>
          <w:trHeight w:val="194"/>
        </w:trPr>
        <w:tc>
          <w:tcPr>
            <w:tcW w:w="5298" w:type="dxa"/>
            <w:gridSpan w:val="3"/>
          </w:tcPr>
          <w:p w:rsidR="00DB4458" w:rsidRPr="006D32FF" w:rsidRDefault="00DB4458" w:rsidP="00D61FF0">
            <w:pPr>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workshops</w:t>
            </w:r>
          </w:p>
        </w:tc>
        <w:tc>
          <w:tcPr>
            <w:tcW w:w="1552" w:type="dxa"/>
            <w:gridSpan w:val="2"/>
          </w:tcPr>
          <w:p w:rsidR="00DB4458" w:rsidRPr="006D32FF" w:rsidRDefault="00DB4458" w:rsidP="00D61FF0">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3</w:t>
            </w:r>
          </w:p>
        </w:tc>
        <w:tc>
          <w:tcPr>
            <w:tcW w:w="1622" w:type="dxa"/>
          </w:tcPr>
          <w:p w:rsidR="00DB4458" w:rsidRPr="006D32FF" w:rsidRDefault="00DB4458" w:rsidP="00D61FF0">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5</w:t>
            </w:r>
          </w:p>
        </w:tc>
      </w:tr>
      <w:tr w:rsidR="00DB4458" w:rsidRPr="006D32FF" w:rsidTr="00D61FF0">
        <w:trPr>
          <w:trHeight w:val="194"/>
        </w:trPr>
        <w:tc>
          <w:tcPr>
            <w:tcW w:w="5298" w:type="dxa"/>
            <w:gridSpan w:val="3"/>
          </w:tcPr>
          <w:p w:rsidR="00DB4458" w:rsidRPr="006D32FF" w:rsidRDefault="00DB4458" w:rsidP="00D61FF0">
            <w:pPr>
              <w:jc w:val="right"/>
              <w:rPr>
                <w:rFonts w:asciiTheme="minorHAnsi" w:hAnsiTheme="minorHAnsi" w:cstheme="minorHAnsi"/>
                <w:b/>
                <w:color w:val="002060"/>
                <w:sz w:val="20"/>
                <w:szCs w:val="20"/>
              </w:rPr>
            </w:pPr>
          </w:p>
        </w:tc>
        <w:tc>
          <w:tcPr>
            <w:tcW w:w="1552" w:type="dxa"/>
            <w:gridSpan w:val="2"/>
          </w:tcPr>
          <w:p w:rsidR="00DB4458" w:rsidRPr="006D32FF" w:rsidRDefault="00DB4458" w:rsidP="00D61FF0">
            <w:pPr>
              <w:jc w:val="right"/>
              <w:rPr>
                <w:rFonts w:asciiTheme="minorHAnsi" w:hAnsiTheme="minorHAnsi" w:cstheme="minorHAnsi"/>
                <w:color w:val="002060"/>
                <w:sz w:val="20"/>
                <w:szCs w:val="20"/>
              </w:rPr>
            </w:pPr>
          </w:p>
        </w:tc>
        <w:tc>
          <w:tcPr>
            <w:tcW w:w="1622" w:type="dxa"/>
          </w:tcPr>
          <w:p w:rsidR="00DB4458" w:rsidRPr="006D32FF" w:rsidRDefault="00DB4458" w:rsidP="00D61FF0">
            <w:pPr>
              <w:rPr>
                <w:rFonts w:asciiTheme="minorHAnsi" w:hAnsiTheme="minorHAnsi" w:cstheme="minorHAnsi"/>
                <w:color w:val="002060"/>
                <w:sz w:val="20"/>
                <w:szCs w:val="20"/>
              </w:rPr>
            </w:pPr>
          </w:p>
        </w:tc>
      </w:tr>
      <w:tr w:rsidR="00DB4458" w:rsidRPr="006D32FF" w:rsidTr="00D61FF0">
        <w:trPr>
          <w:trHeight w:val="194"/>
        </w:trPr>
        <w:tc>
          <w:tcPr>
            <w:tcW w:w="5298" w:type="dxa"/>
            <w:gridSpan w:val="3"/>
          </w:tcPr>
          <w:p w:rsidR="00DB4458" w:rsidRPr="006D32FF" w:rsidRDefault="00DB4458" w:rsidP="00D61FF0">
            <w:pPr>
              <w:rPr>
                <w:rFonts w:asciiTheme="minorHAnsi" w:hAnsiTheme="minorHAnsi" w:cstheme="minorHAnsi"/>
                <w:b/>
                <w:color w:val="002060"/>
                <w:sz w:val="20"/>
                <w:szCs w:val="20"/>
              </w:rPr>
            </w:pPr>
          </w:p>
        </w:tc>
        <w:tc>
          <w:tcPr>
            <w:tcW w:w="1552" w:type="dxa"/>
            <w:gridSpan w:val="2"/>
          </w:tcPr>
          <w:p w:rsidR="00DB4458" w:rsidRPr="006D32FF" w:rsidRDefault="00DB4458" w:rsidP="00D61FF0">
            <w:pPr>
              <w:jc w:val="right"/>
              <w:rPr>
                <w:rFonts w:asciiTheme="minorHAnsi" w:hAnsiTheme="minorHAnsi" w:cstheme="minorHAnsi"/>
                <w:color w:val="002060"/>
                <w:sz w:val="20"/>
                <w:szCs w:val="20"/>
              </w:rPr>
            </w:pPr>
          </w:p>
        </w:tc>
        <w:tc>
          <w:tcPr>
            <w:tcW w:w="1622" w:type="dxa"/>
          </w:tcPr>
          <w:p w:rsidR="00DB4458" w:rsidRPr="006D32FF" w:rsidRDefault="00DB4458" w:rsidP="00D61FF0">
            <w:pPr>
              <w:rPr>
                <w:rFonts w:asciiTheme="minorHAnsi" w:hAnsiTheme="minorHAnsi" w:cstheme="minorHAnsi"/>
                <w:color w:val="002060"/>
                <w:sz w:val="20"/>
                <w:szCs w:val="20"/>
              </w:rPr>
            </w:pPr>
          </w:p>
        </w:tc>
      </w:tr>
      <w:tr w:rsidR="00DB4458" w:rsidRPr="006D32FF" w:rsidTr="00D61FF0">
        <w:trPr>
          <w:trHeight w:val="194"/>
        </w:trPr>
        <w:tc>
          <w:tcPr>
            <w:tcW w:w="5298" w:type="dxa"/>
            <w:gridSpan w:val="3"/>
            <w:shd w:val="clear" w:color="auto" w:fill="D0CECE" w:themeFill="background2" w:themeFillShade="E6"/>
          </w:tcPr>
          <w:p w:rsidR="00DB4458" w:rsidRPr="006D32FF" w:rsidRDefault="00DB4458" w:rsidP="00D61FF0">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DB4458" w:rsidRPr="006D32FF" w:rsidRDefault="00DB4458" w:rsidP="00D61FF0">
            <w:pPr>
              <w:jc w:val="right"/>
              <w:rPr>
                <w:rFonts w:asciiTheme="minorHAnsi" w:hAnsiTheme="minorHAnsi" w:cstheme="minorHAnsi"/>
                <w:color w:val="002060"/>
                <w:sz w:val="20"/>
                <w:szCs w:val="20"/>
              </w:rPr>
            </w:pPr>
          </w:p>
        </w:tc>
        <w:tc>
          <w:tcPr>
            <w:tcW w:w="1622" w:type="dxa"/>
          </w:tcPr>
          <w:p w:rsidR="00DB4458" w:rsidRPr="006D32FF" w:rsidRDefault="00DB4458" w:rsidP="00D61FF0">
            <w:pPr>
              <w:rPr>
                <w:rFonts w:asciiTheme="minorHAnsi" w:hAnsiTheme="minorHAnsi" w:cstheme="minorHAnsi"/>
                <w:color w:val="002060"/>
                <w:sz w:val="20"/>
                <w:szCs w:val="20"/>
              </w:rPr>
            </w:pPr>
          </w:p>
        </w:tc>
      </w:tr>
      <w:tr w:rsidR="00DB4458" w:rsidRPr="006D32FF" w:rsidTr="00D61FF0">
        <w:trPr>
          <w:trHeight w:val="599"/>
        </w:trPr>
        <w:tc>
          <w:tcPr>
            <w:tcW w:w="3009" w:type="dxa"/>
            <w:shd w:val="clear" w:color="auto" w:fill="D0CECE" w:themeFill="background2" w:themeFillShade="E6"/>
          </w:tcPr>
          <w:p w:rsidR="00DB4458" w:rsidRPr="006D32FF" w:rsidRDefault="00DB4458" w:rsidP="00D61FF0">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DB4458" w:rsidRPr="006D32FF" w:rsidRDefault="00DB4458" w:rsidP="00D61FF0">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DB4458" w:rsidRPr="006D32FF" w:rsidRDefault="00DB4458"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Skills Development</w:t>
            </w:r>
          </w:p>
        </w:tc>
      </w:tr>
      <w:tr w:rsidR="00DB4458" w:rsidRPr="006D32FF" w:rsidTr="00D61FF0">
        <w:tc>
          <w:tcPr>
            <w:tcW w:w="3009" w:type="dxa"/>
            <w:shd w:val="clear" w:color="auto" w:fill="D0CECE" w:themeFill="background2" w:themeFillShade="E6"/>
          </w:tcPr>
          <w:p w:rsidR="00DB4458" w:rsidRPr="006D32FF" w:rsidRDefault="00DB4458" w:rsidP="00D61FF0">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DB4458" w:rsidRPr="006D32FF" w:rsidRDefault="00DB4458" w:rsidP="00D61FF0">
            <w:pPr>
              <w:jc w:val="right"/>
              <w:rPr>
                <w:rFonts w:asciiTheme="minorHAnsi" w:hAnsiTheme="minorHAnsi" w:cstheme="minorHAnsi"/>
                <w:b/>
                <w:sz w:val="20"/>
                <w:szCs w:val="20"/>
              </w:rPr>
            </w:pPr>
          </w:p>
        </w:tc>
        <w:tc>
          <w:tcPr>
            <w:tcW w:w="5463" w:type="dxa"/>
            <w:gridSpan w:val="5"/>
          </w:tcPr>
          <w:p w:rsidR="00DB4458" w:rsidRPr="006D32FF" w:rsidRDefault="00DB4458"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NONE</w:t>
            </w:r>
          </w:p>
        </w:tc>
      </w:tr>
      <w:tr w:rsidR="00DB4458" w:rsidRPr="006D32FF" w:rsidTr="00D61FF0">
        <w:tc>
          <w:tcPr>
            <w:tcW w:w="3009" w:type="dxa"/>
            <w:shd w:val="clear" w:color="auto" w:fill="D0CECE" w:themeFill="background2" w:themeFillShade="E6"/>
          </w:tcPr>
          <w:p w:rsidR="00DB4458" w:rsidRPr="006D32FF" w:rsidRDefault="00DB4458"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DB4458" w:rsidRPr="006D32FF" w:rsidRDefault="00DB4458"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GREEK</w:t>
            </w:r>
          </w:p>
        </w:tc>
      </w:tr>
      <w:tr w:rsidR="00DB4458" w:rsidRPr="006D32FF" w:rsidTr="00D61FF0">
        <w:tc>
          <w:tcPr>
            <w:tcW w:w="3009" w:type="dxa"/>
            <w:shd w:val="clear" w:color="auto" w:fill="D0CECE" w:themeFill="background2" w:themeFillShade="E6"/>
          </w:tcPr>
          <w:p w:rsidR="00DB4458" w:rsidRPr="006D32FF" w:rsidRDefault="00DB4458"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DB4458" w:rsidRPr="006D32FF" w:rsidRDefault="00DB4458"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w:t>
            </w:r>
          </w:p>
        </w:tc>
      </w:tr>
      <w:tr w:rsidR="00DB4458" w:rsidRPr="006D32FF" w:rsidTr="00D61FF0">
        <w:tc>
          <w:tcPr>
            <w:tcW w:w="3009" w:type="dxa"/>
            <w:shd w:val="clear" w:color="auto" w:fill="D0CECE" w:themeFill="background2" w:themeFillShade="E6"/>
          </w:tcPr>
          <w:p w:rsidR="00DB4458" w:rsidRPr="006D32FF" w:rsidRDefault="00DB4458"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DB4458" w:rsidRPr="006D32FF" w:rsidRDefault="00DB4458" w:rsidP="00D61FF0">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000000"/>
                <w:sz w:val="20"/>
                <w:szCs w:val="20"/>
                <w:lang w:val="en-GB"/>
              </w:rPr>
              <w:t>https://eclass.emt.</w:t>
            </w:r>
            <w:r w:rsidR="00427402">
              <w:rPr>
                <w:rFonts w:asciiTheme="minorHAnsi" w:eastAsia="Calibri" w:hAnsiTheme="minorHAnsi" w:cstheme="minorHAnsi"/>
                <w:color w:val="000000"/>
                <w:sz w:val="20"/>
                <w:szCs w:val="20"/>
                <w:lang w:val="en-GB"/>
              </w:rPr>
              <w:t>duth</w:t>
            </w:r>
            <w:r w:rsidRPr="006D32FF">
              <w:rPr>
                <w:rFonts w:asciiTheme="minorHAnsi" w:eastAsia="Calibri" w:hAnsiTheme="minorHAnsi" w:cstheme="minorHAnsi"/>
                <w:color w:val="000000"/>
                <w:sz w:val="20"/>
                <w:szCs w:val="20"/>
                <w:lang w:val="en-GB"/>
              </w:rPr>
              <w:t>.gr/courses/AD142/</w:t>
            </w:r>
          </w:p>
        </w:tc>
      </w:tr>
    </w:tbl>
    <w:p w:rsidR="00DB4458" w:rsidRPr="006D32FF" w:rsidRDefault="00DB4458" w:rsidP="0031536C">
      <w:pPr>
        <w:widowControl w:val="0"/>
        <w:numPr>
          <w:ilvl w:val="0"/>
          <w:numId w:val="26"/>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DB4458" w:rsidRPr="006D32FF" w:rsidTr="00D61FF0">
        <w:tc>
          <w:tcPr>
            <w:tcW w:w="8472" w:type="dxa"/>
            <w:gridSpan w:val="2"/>
            <w:tcBorders>
              <w:bottom w:val="nil"/>
            </w:tcBorders>
            <w:shd w:val="clear" w:color="auto" w:fill="D0CECE" w:themeFill="background2" w:themeFillShade="E6"/>
          </w:tcPr>
          <w:p w:rsidR="00DB4458" w:rsidRPr="006D32FF" w:rsidRDefault="00DB4458" w:rsidP="00D61FF0">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DB4458" w:rsidRPr="006D32FF" w:rsidTr="00D61FF0">
        <w:tc>
          <w:tcPr>
            <w:tcW w:w="8472" w:type="dxa"/>
            <w:gridSpan w:val="2"/>
            <w:tcBorders>
              <w:top w:val="nil"/>
            </w:tcBorders>
            <w:shd w:val="clear" w:color="auto" w:fill="D0CECE" w:themeFill="background2" w:themeFillShade="E6"/>
          </w:tcPr>
          <w:p w:rsidR="00DB4458" w:rsidRPr="006D32FF" w:rsidRDefault="00DB4458" w:rsidP="00D61FF0">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DB4458" w:rsidRPr="006D32FF" w:rsidTr="00D61FF0">
        <w:tc>
          <w:tcPr>
            <w:tcW w:w="8472" w:type="dxa"/>
            <w:gridSpan w:val="2"/>
          </w:tcPr>
          <w:p w:rsidR="00DB4458" w:rsidRPr="006D32FF" w:rsidRDefault="00DB4458" w:rsidP="00D61FF0">
            <w:pPr>
              <w:spacing w:before="100" w:beforeAutospacing="1" w:after="100" w:afterAutospacing="1"/>
              <w:ind w:left="318"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Upon successful completion of the course, participants will be able to:</w:t>
            </w:r>
          </w:p>
          <w:p w:rsidR="00DB4458" w:rsidRPr="006D32FF" w:rsidRDefault="00DB4458" w:rsidP="00D61FF0">
            <w:pPr>
              <w:spacing w:before="100" w:beforeAutospacing="1" w:after="100" w:afterAutospacing="1"/>
              <w:ind w:left="318"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xml:space="preserve">To investigate the information needs of businesses and how to deal with them </w:t>
            </w:r>
            <w:r w:rsidRPr="006D32FF">
              <w:rPr>
                <w:rFonts w:asciiTheme="minorHAnsi" w:hAnsiTheme="minorHAnsi" w:cstheme="minorHAnsi"/>
                <w:color w:val="1F3864" w:themeColor="accent1" w:themeShade="80"/>
                <w:lang w:eastAsia="el-GR"/>
              </w:rPr>
              <w:lastRenderedPageBreak/>
              <w:t>with the creation and operation of Accounting Information Systems (AIS).</w:t>
            </w:r>
          </w:p>
          <w:p w:rsidR="00DB4458" w:rsidRPr="006D32FF" w:rsidRDefault="00DB4458" w:rsidP="00D61FF0">
            <w:pPr>
              <w:spacing w:before="100" w:beforeAutospacing="1" w:after="100" w:afterAutospacing="1"/>
              <w:ind w:left="318"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Students' understanding of AIS.</w:t>
            </w:r>
          </w:p>
          <w:p w:rsidR="00DB4458" w:rsidRPr="006D32FF" w:rsidRDefault="00DB4458" w:rsidP="0031536C">
            <w:pPr>
              <w:pStyle w:val="a5"/>
              <w:numPr>
                <w:ilvl w:val="0"/>
                <w:numId w:val="1"/>
              </w:numPr>
              <w:spacing w:before="100" w:beforeAutospacing="1" w:after="100" w:afterAutospacing="1" w:line="240" w:lineRule="auto"/>
              <w:ind w:left="318" w:hanging="142"/>
              <w:jc w:val="both"/>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sz w:val="24"/>
                <w:szCs w:val="24"/>
                <w:lang w:val="en-US" w:eastAsia="el-GR"/>
              </w:rPr>
              <w:t xml:space="preserve"> Reference to the MyData electronic platform and how the obligations of businesses that keep their books or issue their data electronically are determined.</w:t>
            </w:r>
          </w:p>
        </w:tc>
      </w:tr>
      <w:tr w:rsidR="00DB4458" w:rsidRPr="006D32FF" w:rsidTr="00D61FF0">
        <w:tblPrEx>
          <w:tblLook w:val="0000"/>
        </w:tblPrEx>
        <w:tc>
          <w:tcPr>
            <w:tcW w:w="8472" w:type="dxa"/>
            <w:gridSpan w:val="2"/>
            <w:tcBorders>
              <w:bottom w:val="nil"/>
            </w:tcBorders>
            <w:shd w:val="clear" w:color="auto" w:fill="D0CECE" w:themeFill="background2" w:themeFillShade="E6"/>
          </w:tcPr>
          <w:p w:rsidR="00DB4458" w:rsidRPr="006D32FF" w:rsidRDefault="00DB4458" w:rsidP="00D61FF0">
            <w:pPr>
              <w:rPr>
                <w:rFonts w:asciiTheme="minorHAnsi" w:hAnsiTheme="minorHAnsi" w:cstheme="minorHAnsi"/>
                <w:b/>
                <w:sz w:val="20"/>
                <w:szCs w:val="20"/>
              </w:rPr>
            </w:pPr>
            <w:r w:rsidRPr="006D32FF">
              <w:rPr>
                <w:rFonts w:asciiTheme="minorHAnsi" w:hAnsiTheme="minorHAnsi" w:cstheme="minorHAnsi"/>
                <w:b/>
                <w:sz w:val="20"/>
                <w:szCs w:val="20"/>
              </w:rPr>
              <w:lastRenderedPageBreak/>
              <w:t>General Skills</w:t>
            </w:r>
          </w:p>
        </w:tc>
      </w:tr>
      <w:tr w:rsidR="00DB4458" w:rsidRPr="006D32FF" w:rsidTr="00D61FF0">
        <w:tc>
          <w:tcPr>
            <w:tcW w:w="8472" w:type="dxa"/>
            <w:gridSpan w:val="2"/>
            <w:tcBorders>
              <w:top w:val="nil"/>
              <w:bottom w:val="nil"/>
            </w:tcBorders>
            <w:shd w:val="clear" w:color="auto" w:fill="D0CECE" w:themeFill="background2" w:themeFillShade="E6"/>
          </w:tcPr>
          <w:p w:rsidR="00DB4458" w:rsidRPr="006D32FF" w:rsidRDefault="00DB4458" w:rsidP="00D61FF0">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DB4458" w:rsidRPr="006D32FF" w:rsidTr="00D61FF0">
        <w:tblPrEx>
          <w:tblLook w:val="0000"/>
        </w:tblPrEx>
        <w:tc>
          <w:tcPr>
            <w:tcW w:w="3964" w:type="dxa"/>
            <w:tcBorders>
              <w:top w:val="nil"/>
              <w:bottom w:val="single" w:sz="4" w:space="0" w:color="auto"/>
              <w:right w:val="nil"/>
            </w:tcBorders>
            <w:shd w:val="clear" w:color="auto" w:fill="D0CECE" w:themeFill="background2" w:themeFillShade="E6"/>
          </w:tcPr>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DB4458" w:rsidRPr="006D32FF" w:rsidRDefault="00DB4458"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DB4458" w:rsidRPr="006D32FF" w:rsidRDefault="00DB4458" w:rsidP="00D61FF0">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DB4458" w:rsidRPr="006D32FF" w:rsidTr="00D61FF0">
        <w:tc>
          <w:tcPr>
            <w:tcW w:w="8472" w:type="dxa"/>
            <w:gridSpan w:val="2"/>
            <w:tcBorders>
              <w:bottom w:val="single" w:sz="4" w:space="0" w:color="auto"/>
            </w:tcBorders>
          </w:tcPr>
          <w:p w:rsidR="00DB4458" w:rsidRPr="006D32FF" w:rsidRDefault="00DB4458" w:rsidP="00D61FF0">
            <w:pPr>
              <w:rPr>
                <w:rFonts w:asciiTheme="minorHAnsi" w:hAnsiTheme="minorHAnsi" w:cstheme="minorHAnsi"/>
                <w:color w:val="1F3864" w:themeColor="accent1" w:themeShade="80"/>
              </w:rPr>
            </w:pPr>
            <w:r w:rsidRPr="006D32FF">
              <w:rPr>
                <w:rFonts w:asciiTheme="minorHAnsi" w:hAnsiTheme="minorHAnsi" w:cstheme="minorHAnsi"/>
                <w:i/>
                <w:sz w:val="20"/>
                <w:szCs w:val="20"/>
              </w:rPr>
              <w:t>Search, analysis and synthesis of data and information</w:t>
            </w:r>
          </w:p>
          <w:p w:rsidR="00DB4458" w:rsidRPr="006D32FF" w:rsidRDefault="00DB4458"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Adaptation to new situations</w:t>
            </w:r>
          </w:p>
          <w:p w:rsidR="00DB4458" w:rsidRPr="006D32FF" w:rsidRDefault="00DB4458"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Decision making</w:t>
            </w:r>
          </w:p>
          <w:p w:rsidR="00DB4458" w:rsidRPr="006D32FF" w:rsidRDefault="00DB4458"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Autonomous work</w:t>
            </w:r>
          </w:p>
          <w:p w:rsidR="00DB4458" w:rsidRPr="006D32FF" w:rsidRDefault="00DB4458"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Teamwork</w:t>
            </w:r>
          </w:p>
          <w:p w:rsidR="00DB4458" w:rsidRPr="006D32FF" w:rsidRDefault="00DB4458"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Working in an international environment</w:t>
            </w:r>
          </w:p>
          <w:p w:rsidR="00DB4458" w:rsidRPr="006D32FF" w:rsidRDefault="00DB4458"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Critical thinking</w:t>
            </w:r>
          </w:p>
          <w:p w:rsidR="00DB4458" w:rsidRPr="006D32FF" w:rsidRDefault="00DB4458" w:rsidP="00D61FF0">
            <w:pPr>
              <w:widowControl w:val="0"/>
              <w:autoSpaceDE w:val="0"/>
              <w:autoSpaceDN w:val="0"/>
              <w:adjustRightInd w:val="0"/>
              <w:rPr>
                <w:rFonts w:asciiTheme="minorHAnsi" w:hAnsiTheme="minorHAnsi" w:cstheme="minorHAnsi"/>
                <w:i/>
                <w:color w:val="1F3864" w:themeColor="accent1" w:themeShade="80"/>
                <w:sz w:val="16"/>
                <w:szCs w:val="16"/>
              </w:rPr>
            </w:pPr>
            <w:r w:rsidRPr="006D32FF">
              <w:rPr>
                <w:rFonts w:asciiTheme="minorHAnsi" w:hAnsiTheme="minorHAnsi" w:cstheme="minorHAnsi"/>
                <w:i/>
                <w:sz w:val="20"/>
                <w:szCs w:val="20"/>
              </w:rPr>
              <w:t>Promoting free, creative and inductive reasoning</w:t>
            </w:r>
          </w:p>
        </w:tc>
      </w:tr>
    </w:tbl>
    <w:p w:rsidR="00DB4458" w:rsidRPr="006D32FF" w:rsidRDefault="00DB4458" w:rsidP="0031536C">
      <w:pPr>
        <w:widowControl w:val="0"/>
        <w:numPr>
          <w:ilvl w:val="0"/>
          <w:numId w:val="26"/>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B4458" w:rsidRPr="006D32FF" w:rsidTr="00D61FF0">
        <w:tc>
          <w:tcPr>
            <w:tcW w:w="8472" w:type="dxa"/>
          </w:tcPr>
          <w:p w:rsidR="00DB4458" w:rsidRPr="006D32FF" w:rsidRDefault="00DB4458" w:rsidP="00F712ED">
            <w:pPr>
              <w:ind w:left="360" w:hanging="33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1. The use of Information by businesses - Information Systems.</w:t>
            </w:r>
          </w:p>
          <w:p w:rsidR="00DB4458" w:rsidRPr="006D32FF" w:rsidRDefault="00DB4458" w:rsidP="00F712ED">
            <w:pPr>
              <w:ind w:left="360" w:hanging="33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2. Management Information Systems – Accounting Information Systems</w:t>
            </w:r>
          </w:p>
          <w:p w:rsidR="00DB4458" w:rsidRPr="006D32FF" w:rsidRDefault="00DB4458" w:rsidP="00F712ED">
            <w:pPr>
              <w:ind w:left="360" w:hanging="33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3. The cycle of General Accounting and financial information</w:t>
            </w:r>
          </w:p>
          <w:p w:rsidR="00DB4458" w:rsidRPr="006D32FF" w:rsidRDefault="00DB4458" w:rsidP="00F712ED">
            <w:pPr>
              <w:ind w:left="360" w:hanging="33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4. Evolution of Accounting – The benefits of IT technology</w:t>
            </w:r>
          </w:p>
          <w:p w:rsidR="00DB4458" w:rsidRPr="006D32FF" w:rsidRDefault="00DB4458" w:rsidP="00F712ED">
            <w:pPr>
              <w:ind w:left="360" w:hanging="33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5. Computerized Accounting-Computerization of Accounting-Possibilities of options</w:t>
            </w:r>
          </w:p>
          <w:p w:rsidR="00DB4458" w:rsidRPr="006D32FF" w:rsidRDefault="00DB4458" w:rsidP="00F712ED">
            <w:pPr>
              <w:ind w:left="360" w:hanging="33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6. Computerized Record Keeping</w:t>
            </w:r>
          </w:p>
          <w:p w:rsidR="00DB4458" w:rsidRPr="006D32FF" w:rsidRDefault="00DB4458" w:rsidP="00F712ED">
            <w:pPr>
              <w:ind w:left="360" w:hanging="33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7. Accounting Processes and Computerization-Categories of Accounting Processes</w:t>
            </w:r>
          </w:p>
          <w:p w:rsidR="00DB4458" w:rsidRPr="006D32FF" w:rsidRDefault="00DB4458" w:rsidP="00F712ED">
            <w:pPr>
              <w:ind w:left="360" w:hanging="33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8. Consolidated Statements of Purchases and Sales</w:t>
            </w:r>
          </w:p>
          <w:p w:rsidR="00DB4458" w:rsidRPr="006D32FF" w:rsidRDefault="00DB4458" w:rsidP="00F712ED">
            <w:pPr>
              <w:ind w:left="360" w:hanging="33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9. My data.</w:t>
            </w:r>
          </w:p>
          <w:p w:rsidR="00DB4458" w:rsidRPr="006D32FF" w:rsidRDefault="00DB4458" w:rsidP="00F712ED">
            <w:pPr>
              <w:ind w:left="360" w:hanging="332"/>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10. Special computerization issues.</w:t>
            </w:r>
          </w:p>
        </w:tc>
      </w:tr>
    </w:tbl>
    <w:p w:rsidR="00DB4458" w:rsidRPr="006D32FF" w:rsidRDefault="00DB4458" w:rsidP="0031536C">
      <w:pPr>
        <w:widowControl w:val="0"/>
        <w:numPr>
          <w:ilvl w:val="0"/>
          <w:numId w:val="26"/>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DB4458" w:rsidRPr="006D32FF" w:rsidTr="00D61FF0">
        <w:tc>
          <w:tcPr>
            <w:tcW w:w="3306" w:type="dxa"/>
            <w:shd w:val="clear" w:color="auto" w:fill="D0CECE" w:themeFill="background2" w:themeFillShade="E6"/>
          </w:tcPr>
          <w:p w:rsidR="00DB4458" w:rsidRPr="006D32FF" w:rsidRDefault="00DB4458"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DB4458" w:rsidRPr="006D32FF" w:rsidRDefault="00DB4458" w:rsidP="00D61FF0">
            <w:pPr>
              <w:rPr>
                <w:rFonts w:asciiTheme="minorHAnsi" w:hAnsiTheme="minorHAnsi" w:cstheme="minorHAnsi"/>
                <w:iCs/>
                <w:color w:val="1F3864" w:themeColor="accent1" w:themeShade="80"/>
              </w:rPr>
            </w:pPr>
            <w:r w:rsidRPr="006D32FF">
              <w:rPr>
                <w:rFonts w:asciiTheme="minorHAnsi" w:hAnsiTheme="minorHAnsi" w:cstheme="minorHAnsi"/>
                <w:i/>
                <w:sz w:val="22"/>
                <w:szCs w:val="22"/>
              </w:rPr>
              <w:t>Face to face</w:t>
            </w:r>
          </w:p>
        </w:tc>
      </w:tr>
      <w:tr w:rsidR="00DB4458" w:rsidRPr="006D32FF" w:rsidTr="00D61FF0">
        <w:tc>
          <w:tcPr>
            <w:tcW w:w="3306" w:type="dxa"/>
            <w:shd w:val="clear" w:color="auto" w:fill="D0CECE" w:themeFill="background2" w:themeFillShade="E6"/>
          </w:tcPr>
          <w:p w:rsidR="00DB4458" w:rsidRPr="006D32FF" w:rsidRDefault="00DB4458" w:rsidP="00D61FF0">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DB4458" w:rsidRPr="006D32FF" w:rsidRDefault="00DB4458" w:rsidP="00D61FF0">
            <w:pPr>
              <w:rPr>
                <w:rFonts w:asciiTheme="minorHAnsi" w:hAnsiTheme="minorHAnsi" w:cstheme="minorHAnsi"/>
                <w:i/>
              </w:rPr>
            </w:pPr>
            <w:r w:rsidRPr="006D32FF">
              <w:rPr>
                <w:rFonts w:asciiTheme="minorHAnsi" w:hAnsiTheme="minorHAnsi" w:cstheme="minorHAnsi"/>
                <w:i/>
                <w:sz w:val="22"/>
                <w:szCs w:val="22"/>
              </w:rPr>
              <w:t>Use of ICT in Teaching, in Laboratory Education, in Communication with students</w:t>
            </w:r>
          </w:p>
          <w:p w:rsidR="00DB4458" w:rsidRPr="006D32FF" w:rsidRDefault="00DB4458"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Digital slides</w:t>
            </w:r>
          </w:p>
          <w:p w:rsidR="00DB4458" w:rsidRPr="006D32FF" w:rsidRDefault="00DB4458"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E class</w:t>
            </w:r>
          </w:p>
          <w:p w:rsidR="00DB4458" w:rsidRPr="006D32FF" w:rsidRDefault="00DB4458"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Accounting softwarw</w:t>
            </w:r>
          </w:p>
        </w:tc>
      </w:tr>
      <w:tr w:rsidR="00DB4458" w:rsidRPr="006D32FF" w:rsidTr="00D61FF0">
        <w:tc>
          <w:tcPr>
            <w:tcW w:w="3306" w:type="dxa"/>
            <w:shd w:val="clear" w:color="auto" w:fill="D0CECE" w:themeFill="background2" w:themeFillShade="E6"/>
          </w:tcPr>
          <w:p w:rsidR="00DB4458" w:rsidRPr="006D32FF" w:rsidRDefault="00DB4458"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DB4458" w:rsidRPr="006D32FF" w:rsidRDefault="00DB4458"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DB4458" w:rsidRPr="006D32FF" w:rsidRDefault="00DB4458" w:rsidP="00D61FF0">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DB4458" w:rsidRPr="006D32FF" w:rsidRDefault="00DB4458" w:rsidP="00D61FF0">
            <w:pPr>
              <w:jc w:val="both"/>
              <w:rPr>
                <w:rFonts w:asciiTheme="minorHAnsi" w:hAnsiTheme="minorHAnsi" w:cstheme="minorHAnsi"/>
                <w:i/>
                <w:sz w:val="16"/>
                <w:szCs w:val="16"/>
              </w:rPr>
            </w:pPr>
          </w:p>
          <w:p w:rsidR="00DB4458" w:rsidRPr="006D32FF" w:rsidRDefault="00DB4458" w:rsidP="00D61FF0">
            <w:pPr>
              <w:jc w:val="both"/>
              <w:rPr>
                <w:rFonts w:asciiTheme="minorHAnsi" w:hAnsiTheme="minorHAnsi" w:cstheme="minorHAnsi"/>
                <w:i/>
                <w:sz w:val="16"/>
                <w:szCs w:val="16"/>
              </w:rPr>
            </w:pPr>
            <w:r w:rsidRPr="006D32FF">
              <w:rPr>
                <w:rFonts w:asciiTheme="minorHAnsi" w:hAnsiTheme="minorHAnsi" w:cstheme="minorHAnsi"/>
                <w:i/>
                <w:sz w:val="16"/>
                <w:szCs w:val="16"/>
              </w:rPr>
              <w:t xml:space="preserve">The supervised and unsupervised workload per </w:t>
            </w:r>
            <w:r w:rsidRPr="006D32FF">
              <w:rPr>
                <w:rFonts w:asciiTheme="minorHAnsi" w:hAnsiTheme="minorHAnsi" w:cstheme="minorHAnsi"/>
                <w:i/>
                <w:sz w:val="16"/>
                <w:szCs w:val="16"/>
              </w:rPr>
              <w:lastRenderedPageBreak/>
              <w:t>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DB4458" w:rsidRPr="006D32FF" w:rsidTr="00D61FF0">
              <w:tc>
                <w:tcPr>
                  <w:tcW w:w="2467" w:type="dxa"/>
                  <w:shd w:val="clear" w:color="auto" w:fill="D0CECE" w:themeFill="background2" w:themeFillShade="E6"/>
                  <w:vAlign w:val="center"/>
                </w:tcPr>
                <w:p w:rsidR="00DB4458" w:rsidRPr="006D32FF" w:rsidRDefault="00DB4458"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lastRenderedPageBreak/>
                    <w:t>Activity</w:t>
                  </w:r>
                </w:p>
              </w:tc>
              <w:tc>
                <w:tcPr>
                  <w:tcW w:w="2468" w:type="dxa"/>
                  <w:shd w:val="clear" w:color="auto" w:fill="D0CECE" w:themeFill="background2" w:themeFillShade="E6"/>
                  <w:vAlign w:val="center"/>
                </w:tcPr>
                <w:p w:rsidR="00DB4458" w:rsidRPr="006D32FF" w:rsidRDefault="00DB4458"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DB4458" w:rsidRPr="006D32FF" w:rsidTr="00D61FF0">
              <w:tc>
                <w:tcPr>
                  <w:tcW w:w="2467" w:type="dxa"/>
                </w:tcPr>
                <w:p w:rsidR="00DB4458" w:rsidRPr="006D32FF" w:rsidRDefault="00DB4458" w:rsidP="00D61FF0">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Lectures</w:t>
                  </w:r>
                </w:p>
              </w:tc>
              <w:tc>
                <w:tcPr>
                  <w:tcW w:w="2468" w:type="dxa"/>
                  <w:vAlign w:val="center"/>
                </w:tcPr>
                <w:p w:rsidR="00DB4458" w:rsidRPr="006D32FF" w:rsidRDefault="00DB4458" w:rsidP="00D61FF0">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sz w:val="22"/>
                      <w:szCs w:val="22"/>
                    </w:rPr>
                    <w:t xml:space="preserve"> 39</w:t>
                  </w:r>
                </w:p>
              </w:tc>
            </w:tr>
            <w:tr w:rsidR="00DB4458" w:rsidRPr="006D32FF" w:rsidTr="00D61FF0">
              <w:tc>
                <w:tcPr>
                  <w:tcW w:w="2467" w:type="dxa"/>
                  <w:shd w:val="clear" w:color="auto" w:fill="auto"/>
                </w:tcPr>
                <w:p w:rsidR="00DB4458" w:rsidRPr="006D32FF" w:rsidRDefault="00DB4458" w:rsidP="00D61FF0">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Coursework</w:t>
                  </w:r>
                </w:p>
              </w:tc>
              <w:tc>
                <w:tcPr>
                  <w:tcW w:w="2468" w:type="dxa"/>
                  <w:vAlign w:val="center"/>
                </w:tcPr>
                <w:p w:rsidR="00DB4458" w:rsidRPr="006D32FF" w:rsidRDefault="00DB4458" w:rsidP="00D61FF0">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sz w:val="22"/>
                      <w:szCs w:val="22"/>
                    </w:rPr>
                    <w:t>30</w:t>
                  </w:r>
                </w:p>
              </w:tc>
            </w:tr>
            <w:tr w:rsidR="00DB4458" w:rsidRPr="006D32FF" w:rsidTr="00D61FF0">
              <w:tc>
                <w:tcPr>
                  <w:tcW w:w="2467" w:type="dxa"/>
                  <w:shd w:val="clear" w:color="auto" w:fill="auto"/>
                </w:tcPr>
                <w:p w:rsidR="00DB4458" w:rsidRPr="006D32FF" w:rsidRDefault="00DB4458"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Literature study and analysis</w:t>
                  </w:r>
                </w:p>
              </w:tc>
              <w:tc>
                <w:tcPr>
                  <w:tcW w:w="2468" w:type="dxa"/>
                  <w:vAlign w:val="center"/>
                </w:tcPr>
                <w:p w:rsidR="00DB4458" w:rsidRPr="006D32FF" w:rsidRDefault="00DB4458"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sz w:val="22"/>
                      <w:szCs w:val="22"/>
                    </w:rPr>
                    <w:t>53</w:t>
                  </w:r>
                </w:p>
              </w:tc>
            </w:tr>
            <w:tr w:rsidR="00DB4458" w:rsidRPr="006D32FF" w:rsidTr="00D61FF0">
              <w:tc>
                <w:tcPr>
                  <w:tcW w:w="2467" w:type="dxa"/>
                  <w:shd w:val="clear" w:color="auto" w:fill="auto"/>
                </w:tcPr>
                <w:p w:rsidR="00DB4458" w:rsidRPr="006D32FF" w:rsidRDefault="00DB4458"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vAlign w:val="center"/>
                </w:tcPr>
                <w:p w:rsidR="00DB4458" w:rsidRPr="006D32FF" w:rsidRDefault="00DB4458"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sz w:val="22"/>
                      <w:szCs w:val="22"/>
                    </w:rPr>
                    <w:t>3</w:t>
                  </w:r>
                </w:p>
              </w:tc>
            </w:tr>
            <w:tr w:rsidR="00DB4458" w:rsidRPr="006D32FF" w:rsidTr="00D61FF0">
              <w:tc>
                <w:tcPr>
                  <w:tcW w:w="2467" w:type="dxa"/>
                  <w:shd w:val="clear" w:color="auto" w:fill="auto"/>
                </w:tcPr>
                <w:p w:rsidR="00DB4458" w:rsidRPr="006D32FF" w:rsidRDefault="00DB4458" w:rsidP="00D61FF0">
                  <w:pPr>
                    <w:rPr>
                      <w:rFonts w:asciiTheme="minorHAnsi" w:hAnsiTheme="minorHAnsi" w:cstheme="minorHAnsi"/>
                      <w:iCs/>
                      <w:color w:val="1F3864" w:themeColor="accent1" w:themeShade="80"/>
                      <w:sz w:val="22"/>
                      <w:szCs w:val="22"/>
                    </w:rPr>
                  </w:pPr>
                </w:p>
              </w:tc>
              <w:tc>
                <w:tcPr>
                  <w:tcW w:w="2468" w:type="dxa"/>
                  <w:vAlign w:val="center"/>
                </w:tcPr>
                <w:p w:rsidR="00DB4458" w:rsidRPr="006D32FF" w:rsidRDefault="00DB4458" w:rsidP="00D61FF0">
                  <w:pPr>
                    <w:jc w:val="center"/>
                    <w:rPr>
                      <w:rFonts w:asciiTheme="minorHAnsi" w:hAnsiTheme="minorHAnsi" w:cstheme="minorHAnsi"/>
                      <w:color w:val="1F3864" w:themeColor="accent1" w:themeShade="80"/>
                      <w:sz w:val="22"/>
                      <w:szCs w:val="22"/>
                    </w:rPr>
                  </w:pPr>
                </w:p>
              </w:tc>
            </w:tr>
            <w:tr w:rsidR="00DB4458" w:rsidRPr="006D32FF" w:rsidTr="00D61FF0">
              <w:tc>
                <w:tcPr>
                  <w:tcW w:w="2467" w:type="dxa"/>
                  <w:shd w:val="clear" w:color="auto" w:fill="auto"/>
                </w:tcPr>
                <w:p w:rsidR="00DB4458" w:rsidRPr="006D32FF" w:rsidRDefault="00DB4458" w:rsidP="00D61FF0">
                  <w:pPr>
                    <w:rPr>
                      <w:rFonts w:asciiTheme="minorHAnsi" w:hAnsiTheme="minorHAnsi" w:cstheme="minorHAnsi"/>
                      <w:iCs/>
                      <w:color w:val="1F3864" w:themeColor="accent1" w:themeShade="80"/>
                      <w:sz w:val="22"/>
                      <w:szCs w:val="22"/>
                    </w:rPr>
                  </w:pPr>
                </w:p>
              </w:tc>
              <w:tc>
                <w:tcPr>
                  <w:tcW w:w="2468" w:type="dxa"/>
                  <w:vAlign w:val="center"/>
                </w:tcPr>
                <w:p w:rsidR="00DB4458" w:rsidRPr="006D32FF" w:rsidRDefault="00DB4458" w:rsidP="00D61FF0">
                  <w:pPr>
                    <w:rPr>
                      <w:rFonts w:asciiTheme="minorHAnsi" w:hAnsiTheme="minorHAnsi" w:cstheme="minorHAnsi"/>
                      <w:color w:val="1F3864" w:themeColor="accent1" w:themeShade="80"/>
                      <w:sz w:val="22"/>
                      <w:szCs w:val="22"/>
                    </w:rPr>
                  </w:pPr>
                </w:p>
              </w:tc>
            </w:tr>
            <w:tr w:rsidR="00DB4458" w:rsidRPr="006D32FF" w:rsidTr="00D61FF0">
              <w:tc>
                <w:tcPr>
                  <w:tcW w:w="2467" w:type="dxa"/>
                  <w:shd w:val="clear" w:color="auto" w:fill="auto"/>
                </w:tcPr>
                <w:p w:rsidR="00DB4458" w:rsidRPr="006D32FF" w:rsidRDefault="00DB4458" w:rsidP="00D61FF0">
                  <w:pPr>
                    <w:rPr>
                      <w:rFonts w:asciiTheme="minorHAnsi" w:hAnsiTheme="minorHAnsi" w:cstheme="minorHAnsi"/>
                      <w:iCs/>
                      <w:color w:val="1F3864" w:themeColor="accent1" w:themeShade="80"/>
                      <w:sz w:val="22"/>
                      <w:szCs w:val="22"/>
                    </w:rPr>
                  </w:pPr>
                </w:p>
              </w:tc>
              <w:tc>
                <w:tcPr>
                  <w:tcW w:w="2468" w:type="dxa"/>
                  <w:vAlign w:val="center"/>
                </w:tcPr>
                <w:p w:rsidR="00DB4458" w:rsidRPr="006D32FF" w:rsidRDefault="00DB4458" w:rsidP="00D61FF0">
                  <w:pPr>
                    <w:jc w:val="center"/>
                    <w:rPr>
                      <w:rFonts w:asciiTheme="minorHAnsi" w:hAnsiTheme="minorHAnsi" w:cstheme="minorHAnsi"/>
                      <w:color w:val="1F3864" w:themeColor="accent1" w:themeShade="80"/>
                      <w:sz w:val="22"/>
                      <w:szCs w:val="22"/>
                    </w:rPr>
                  </w:pPr>
                </w:p>
              </w:tc>
            </w:tr>
            <w:tr w:rsidR="00DB4458" w:rsidRPr="006D32FF" w:rsidTr="00D61FF0">
              <w:tc>
                <w:tcPr>
                  <w:tcW w:w="2467" w:type="dxa"/>
                </w:tcPr>
                <w:p w:rsidR="00DB4458" w:rsidRPr="006D32FF" w:rsidRDefault="00DB4458" w:rsidP="00D61FF0">
                  <w:pPr>
                    <w:rPr>
                      <w:rFonts w:asciiTheme="minorHAnsi" w:hAnsiTheme="minorHAnsi" w:cstheme="minorHAnsi"/>
                      <w:iCs/>
                      <w:color w:val="1F3864" w:themeColor="accent1" w:themeShade="80"/>
                      <w:sz w:val="22"/>
                      <w:szCs w:val="22"/>
                    </w:rPr>
                  </w:pPr>
                </w:p>
              </w:tc>
              <w:tc>
                <w:tcPr>
                  <w:tcW w:w="2468" w:type="dxa"/>
                  <w:vAlign w:val="center"/>
                </w:tcPr>
                <w:p w:rsidR="00DB4458" w:rsidRPr="006D32FF" w:rsidRDefault="00DB4458" w:rsidP="00D61FF0">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244061"/>
                      <w:sz w:val="22"/>
                      <w:szCs w:val="22"/>
                    </w:rPr>
                    <w:t>125</w:t>
                  </w:r>
                </w:p>
              </w:tc>
            </w:tr>
          </w:tbl>
          <w:p w:rsidR="00DB4458" w:rsidRPr="006D32FF" w:rsidRDefault="00DB4458" w:rsidP="00D61FF0">
            <w:pPr>
              <w:rPr>
                <w:rFonts w:asciiTheme="minorHAnsi" w:hAnsiTheme="minorHAnsi" w:cstheme="minorHAnsi"/>
                <w:color w:val="1F3864" w:themeColor="accent1" w:themeShade="80"/>
              </w:rPr>
            </w:pPr>
          </w:p>
        </w:tc>
      </w:tr>
      <w:tr w:rsidR="00DB4458" w:rsidRPr="006D32FF" w:rsidTr="00D61FF0">
        <w:tc>
          <w:tcPr>
            <w:tcW w:w="3306" w:type="dxa"/>
            <w:shd w:val="clear" w:color="auto" w:fill="D0CECE" w:themeFill="background2" w:themeFillShade="E6"/>
          </w:tcPr>
          <w:p w:rsidR="00DB4458" w:rsidRPr="006D32FF" w:rsidRDefault="00DB4458" w:rsidP="00D61FF0">
            <w:pPr>
              <w:jc w:val="right"/>
              <w:rPr>
                <w:rFonts w:asciiTheme="minorHAnsi" w:hAnsiTheme="minorHAnsi" w:cstheme="minorHAnsi"/>
                <w:b/>
                <w:caps/>
                <w:sz w:val="20"/>
                <w:szCs w:val="20"/>
              </w:rPr>
            </w:pPr>
            <w:r w:rsidRPr="006D32FF">
              <w:rPr>
                <w:rFonts w:asciiTheme="minorHAnsi" w:hAnsiTheme="minorHAnsi" w:cstheme="minorHAnsi"/>
                <w:b/>
                <w:caps/>
                <w:sz w:val="20"/>
                <w:szCs w:val="20"/>
              </w:rPr>
              <w:lastRenderedPageBreak/>
              <w:t>Student Evaluation</w:t>
            </w:r>
          </w:p>
          <w:p w:rsidR="00DB4458" w:rsidRPr="006D32FF" w:rsidRDefault="00DB4458" w:rsidP="00D61FF0">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DB4458" w:rsidRPr="006D32FF" w:rsidRDefault="00DB4458" w:rsidP="00D61FF0">
            <w:pPr>
              <w:jc w:val="both"/>
              <w:rPr>
                <w:rFonts w:asciiTheme="minorHAnsi" w:hAnsiTheme="minorHAnsi" w:cstheme="minorHAnsi"/>
                <w:i/>
                <w:sz w:val="16"/>
                <w:szCs w:val="16"/>
              </w:rPr>
            </w:pPr>
          </w:p>
          <w:p w:rsidR="00DB4458" w:rsidRPr="006D32FF" w:rsidRDefault="00DB4458" w:rsidP="00D61FF0">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DB4458" w:rsidRPr="006D32FF" w:rsidRDefault="00DB4458" w:rsidP="00D61FF0">
            <w:pPr>
              <w:jc w:val="both"/>
              <w:rPr>
                <w:rFonts w:asciiTheme="minorHAnsi" w:hAnsiTheme="minorHAnsi" w:cstheme="minorHAnsi"/>
                <w:i/>
                <w:sz w:val="16"/>
                <w:szCs w:val="16"/>
              </w:rPr>
            </w:pPr>
          </w:p>
          <w:p w:rsidR="00DB4458" w:rsidRPr="006D32FF" w:rsidRDefault="00DB4458" w:rsidP="00D61FF0">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DB4458" w:rsidRPr="006D32FF" w:rsidRDefault="00DB4458"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Written final exam (70%) in the Greek language which includes:</w:t>
            </w:r>
          </w:p>
          <w:p w:rsidR="00DB4458" w:rsidRPr="006D32FF" w:rsidRDefault="00DB4458"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t>
            </w:r>
            <w:r w:rsidRPr="006D32FF">
              <w:rPr>
                <w:rFonts w:asciiTheme="minorHAnsi" w:hAnsiTheme="minorHAnsi" w:cstheme="minorHAnsi"/>
                <w:color w:val="1F3864" w:themeColor="accent1" w:themeShade="80"/>
                <w:sz w:val="22"/>
                <w:szCs w:val="22"/>
              </w:rPr>
              <w:tab/>
              <w:t>Multiple choice questions</w:t>
            </w:r>
          </w:p>
          <w:p w:rsidR="00DB4458" w:rsidRPr="006D32FF" w:rsidRDefault="00DB4458"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True / False questions</w:t>
            </w:r>
          </w:p>
          <w:p w:rsidR="00DB4458" w:rsidRPr="006D32FF" w:rsidRDefault="00DB4458"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Solve problems with the techniques that have been taught</w:t>
            </w:r>
          </w:p>
          <w:p w:rsidR="00DB4458" w:rsidRPr="006D32FF" w:rsidRDefault="00DB4458"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Comparative evaluation of theory elements</w:t>
            </w:r>
          </w:p>
          <w:p w:rsidR="00DB4458" w:rsidRPr="006D32FF" w:rsidRDefault="00DB4458" w:rsidP="00D61FF0">
            <w:pPr>
              <w:spacing w:before="60"/>
              <w:jc w:val="both"/>
              <w:rPr>
                <w:rFonts w:asciiTheme="minorHAnsi" w:hAnsiTheme="minorHAnsi" w:cstheme="minorHAnsi"/>
                <w:i/>
                <w:color w:val="1F3864" w:themeColor="accent1" w:themeShade="80"/>
                <w:sz w:val="16"/>
                <w:szCs w:val="16"/>
              </w:rPr>
            </w:pPr>
            <w:r w:rsidRPr="006D32FF">
              <w:rPr>
                <w:rFonts w:asciiTheme="minorHAnsi" w:hAnsiTheme="minorHAnsi" w:cstheme="minorHAnsi"/>
                <w:color w:val="1F3864" w:themeColor="accent1" w:themeShade="80"/>
                <w:sz w:val="22"/>
                <w:szCs w:val="22"/>
              </w:rPr>
              <w:t>In the part of the laboratory exercises, the evaluation is done with written tests (problems-exercises), during the 6th week with a coefficient of 30%, the final evaluation during the 13th week and 10% with the participation of the students in each laboratory.</w:t>
            </w:r>
          </w:p>
        </w:tc>
      </w:tr>
    </w:tbl>
    <w:p w:rsidR="00DB4458" w:rsidRPr="006D32FF" w:rsidRDefault="00DB4458" w:rsidP="0031536C">
      <w:pPr>
        <w:widowControl w:val="0"/>
        <w:numPr>
          <w:ilvl w:val="0"/>
          <w:numId w:val="26"/>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B4458" w:rsidRPr="006D32FF" w:rsidTr="00D61FF0">
        <w:tc>
          <w:tcPr>
            <w:tcW w:w="8472" w:type="dxa"/>
          </w:tcPr>
          <w:p w:rsidR="00DB4458" w:rsidRPr="006D32FF" w:rsidRDefault="00DB4458" w:rsidP="0031536C">
            <w:pPr>
              <w:pStyle w:val="a5"/>
              <w:numPr>
                <w:ilvl w:val="0"/>
                <w:numId w:val="128"/>
              </w:numPr>
              <w:spacing w:after="0" w:line="240" w:lineRule="auto"/>
              <w:ind w:left="312" w:hanging="284"/>
              <w:jc w:val="both"/>
              <w:rPr>
                <w:rFonts w:asciiTheme="minorHAnsi" w:hAnsiTheme="minorHAnsi" w:cstheme="minorHAnsi"/>
                <w:color w:val="1F3864" w:themeColor="accent1" w:themeShade="80"/>
                <w:sz w:val="20"/>
                <w:szCs w:val="20"/>
                <w:lang w:val="en-US"/>
              </w:rPr>
            </w:pPr>
            <w:r w:rsidRPr="006D32FF">
              <w:rPr>
                <w:rFonts w:asciiTheme="minorHAnsi" w:hAnsiTheme="minorHAnsi" w:cstheme="minorHAnsi"/>
                <w:color w:val="1F3864" w:themeColor="accent1" w:themeShade="80"/>
                <w:sz w:val="20"/>
                <w:szCs w:val="20"/>
                <w:lang w:val="en-US"/>
              </w:rPr>
              <w:t>Athanasiou Dimitrios (2010). The modern computerized business organization. Disigma Publications. ISBN: 978-960-9495-03-3. Course slides.</w:t>
            </w:r>
          </w:p>
          <w:p w:rsidR="00DB4458" w:rsidRPr="006D32FF" w:rsidRDefault="00DB4458" w:rsidP="0031536C">
            <w:pPr>
              <w:pStyle w:val="a5"/>
              <w:numPr>
                <w:ilvl w:val="0"/>
                <w:numId w:val="128"/>
              </w:numPr>
              <w:spacing w:after="0" w:line="240" w:lineRule="auto"/>
              <w:ind w:left="312" w:hanging="284"/>
              <w:jc w:val="both"/>
              <w:rPr>
                <w:rFonts w:asciiTheme="minorHAnsi" w:hAnsiTheme="minorHAnsi" w:cstheme="minorHAnsi"/>
                <w:color w:val="1F3864" w:themeColor="accent1" w:themeShade="80"/>
                <w:sz w:val="20"/>
                <w:szCs w:val="20"/>
                <w:lang w:val="en-US"/>
              </w:rPr>
            </w:pPr>
            <w:r w:rsidRPr="006D32FF">
              <w:rPr>
                <w:rFonts w:asciiTheme="minorHAnsi" w:hAnsiTheme="minorHAnsi" w:cstheme="minorHAnsi"/>
                <w:color w:val="1F3864" w:themeColor="accent1" w:themeShade="80"/>
                <w:sz w:val="20"/>
                <w:szCs w:val="20"/>
                <w:lang w:val="en-US"/>
              </w:rPr>
              <w:t>Romney, M. B., &amp; Steinbart, P. J. 2012 Accounting Information Systems (12th ed.). Pearson Education</w:t>
            </w:r>
          </w:p>
          <w:p w:rsidR="00DB4458" w:rsidRPr="006D32FF" w:rsidRDefault="00DB4458" w:rsidP="0031536C">
            <w:pPr>
              <w:pStyle w:val="a5"/>
              <w:numPr>
                <w:ilvl w:val="0"/>
                <w:numId w:val="128"/>
              </w:numPr>
              <w:spacing w:after="0" w:line="240" w:lineRule="auto"/>
              <w:ind w:left="312" w:hanging="284"/>
              <w:jc w:val="both"/>
              <w:rPr>
                <w:rFonts w:asciiTheme="minorHAnsi" w:hAnsiTheme="minorHAnsi" w:cstheme="minorHAnsi"/>
                <w:color w:val="1F3864" w:themeColor="accent1" w:themeShade="80"/>
                <w:sz w:val="20"/>
                <w:szCs w:val="20"/>
                <w:lang w:val="en-US"/>
              </w:rPr>
            </w:pPr>
            <w:r w:rsidRPr="006D32FF">
              <w:rPr>
                <w:rFonts w:asciiTheme="minorHAnsi" w:hAnsiTheme="minorHAnsi" w:cstheme="minorHAnsi"/>
                <w:color w:val="1F3864" w:themeColor="accent1" w:themeShade="80"/>
                <w:sz w:val="20"/>
                <w:szCs w:val="20"/>
                <w:lang w:val="en-US"/>
              </w:rPr>
              <w:t>George H. Bodnar, William S. Hopwood 2013 Accounting Information Systems 11th Edition Pearson Education</w:t>
            </w:r>
          </w:p>
          <w:p w:rsidR="00DB4458" w:rsidRPr="006D32FF" w:rsidRDefault="00DB4458" w:rsidP="0031536C">
            <w:pPr>
              <w:pStyle w:val="a5"/>
              <w:numPr>
                <w:ilvl w:val="0"/>
                <w:numId w:val="128"/>
              </w:numPr>
              <w:spacing w:after="0" w:line="240" w:lineRule="auto"/>
              <w:ind w:left="312" w:hanging="284"/>
              <w:jc w:val="both"/>
              <w:rPr>
                <w:rFonts w:asciiTheme="minorHAnsi" w:hAnsiTheme="minorHAnsi" w:cstheme="minorHAnsi"/>
                <w:color w:val="1F3864" w:themeColor="accent1" w:themeShade="80"/>
                <w:sz w:val="20"/>
                <w:szCs w:val="20"/>
                <w:lang w:val="en-US"/>
              </w:rPr>
            </w:pPr>
            <w:r w:rsidRPr="006D32FF">
              <w:rPr>
                <w:rFonts w:asciiTheme="minorHAnsi" w:hAnsiTheme="minorHAnsi" w:cstheme="minorHAnsi"/>
                <w:color w:val="1F3864" w:themeColor="accent1" w:themeShade="80"/>
                <w:sz w:val="20"/>
                <w:szCs w:val="20"/>
                <w:lang w:val="en-US"/>
              </w:rPr>
              <w:t>Nancy A. Bagranoff, Mark G. Simkin, Carolyn Strand Norman 2010 Core Concepts of Accounting Information Systems 11th Edition John Wiley &amp; Sons Ltd.</w:t>
            </w:r>
          </w:p>
          <w:p w:rsidR="00DB4458" w:rsidRPr="006D32FF" w:rsidRDefault="00DB4458" w:rsidP="0031536C">
            <w:pPr>
              <w:pStyle w:val="a5"/>
              <w:numPr>
                <w:ilvl w:val="0"/>
                <w:numId w:val="128"/>
              </w:numPr>
              <w:spacing w:after="0" w:line="240" w:lineRule="auto"/>
              <w:ind w:left="312" w:hanging="284"/>
              <w:jc w:val="both"/>
              <w:rPr>
                <w:rFonts w:asciiTheme="minorHAnsi" w:hAnsiTheme="minorHAnsi" w:cstheme="minorHAnsi"/>
                <w:color w:val="1F3864" w:themeColor="accent1" w:themeShade="80"/>
                <w:sz w:val="20"/>
                <w:szCs w:val="20"/>
                <w:lang w:val="en-US"/>
              </w:rPr>
            </w:pPr>
            <w:r w:rsidRPr="006D32FF">
              <w:rPr>
                <w:rFonts w:asciiTheme="minorHAnsi" w:hAnsiTheme="minorHAnsi" w:cstheme="minorHAnsi"/>
                <w:color w:val="1F3864" w:themeColor="accent1" w:themeShade="80"/>
                <w:sz w:val="20"/>
                <w:szCs w:val="20"/>
                <w:lang w:val="en-US"/>
              </w:rPr>
              <w:t>Eddy Vaassen, Roger Meuwissen, Caren Schelleman 2009 Accounting Information Systems and Internal Control 2nd Edition John Wiley &amp; Sons Ltd.</w:t>
            </w:r>
          </w:p>
          <w:p w:rsidR="00DB4458" w:rsidRPr="006D32FF" w:rsidRDefault="00DB4458" w:rsidP="0031536C">
            <w:pPr>
              <w:pStyle w:val="a5"/>
              <w:numPr>
                <w:ilvl w:val="0"/>
                <w:numId w:val="128"/>
              </w:numPr>
              <w:spacing w:after="0" w:line="240" w:lineRule="auto"/>
              <w:ind w:left="312" w:hanging="284"/>
              <w:jc w:val="both"/>
              <w:rPr>
                <w:rFonts w:asciiTheme="minorHAnsi" w:hAnsiTheme="minorHAnsi" w:cstheme="minorHAnsi"/>
                <w:color w:val="1F3864" w:themeColor="accent1" w:themeShade="80"/>
                <w:sz w:val="20"/>
                <w:szCs w:val="20"/>
                <w:lang w:val="en-US"/>
              </w:rPr>
            </w:pPr>
            <w:r w:rsidRPr="006D32FF">
              <w:rPr>
                <w:rFonts w:asciiTheme="minorHAnsi" w:hAnsiTheme="minorHAnsi" w:cstheme="minorHAnsi"/>
                <w:color w:val="1F3864" w:themeColor="accent1" w:themeShade="80"/>
                <w:sz w:val="20"/>
                <w:szCs w:val="20"/>
                <w:lang w:val="en-US"/>
              </w:rPr>
              <w:t>Leslie Turner, Andrea Weickgenannt 2013 Accounting Information Systems- Controls and Systems, 2ed. John Wiley &amp; Sons Ltd.</w:t>
            </w:r>
          </w:p>
          <w:p w:rsidR="00DB4458" w:rsidRPr="006D32FF" w:rsidRDefault="00DB4458" w:rsidP="0031536C">
            <w:pPr>
              <w:pStyle w:val="a5"/>
              <w:numPr>
                <w:ilvl w:val="0"/>
                <w:numId w:val="128"/>
              </w:numPr>
              <w:spacing w:after="0" w:line="240" w:lineRule="auto"/>
              <w:ind w:left="312" w:hanging="284"/>
              <w:rPr>
                <w:rFonts w:asciiTheme="minorHAnsi" w:hAnsiTheme="minorHAnsi" w:cstheme="minorHAnsi"/>
                <w:color w:val="1F3864" w:themeColor="accent1" w:themeShade="80"/>
                <w:sz w:val="20"/>
                <w:szCs w:val="20"/>
                <w:lang w:val="en-US"/>
              </w:rPr>
            </w:pPr>
            <w:r w:rsidRPr="006D32FF">
              <w:rPr>
                <w:rFonts w:asciiTheme="minorHAnsi" w:hAnsiTheme="minorHAnsi" w:cstheme="minorHAnsi"/>
                <w:color w:val="1F3864" w:themeColor="accent1" w:themeShade="80"/>
                <w:sz w:val="20"/>
                <w:szCs w:val="20"/>
                <w:lang w:val="en-US"/>
              </w:rPr>
              <w:t>Teacher's Notes.</w:t>
            </w:r>
          </w:p>
          <w:p w:rsidR="00DB4458" w:rsidRPr="006D32FF" w:rsidRDefault="00DB4458" w:rsidP="00D61FF0">
            <w:pPr>
              <w:ind w:left="360"/>
              <w:rPr>
                <w:rFonts w:asciiTheme="minorHAnsi" w:hAnsiTheme="minorHAnsi" w:cstheme="minorHAnsi"/>
                <w:color w:val="1F3864" w:themeColor="accent1" w:themeShade="80"/>
                <w:sz w:val="20"/>
                <w:szCs w:val="20"/>
              </w:rPr>
            </w:pPr>
          </w:p>
          <w:p w:rsidR="00DB4458" w:rsidRPr="006D32FF" w:rsidRDefault="00DB4458" w:rsidP="00D61FF0">
            <w:pPr>
              <w:ind w:left="3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Related scientific journals</w:t>
            </w:r>
          </w:p>
          <w:p w:rsidR="00DB4458" w:rsidRPr="006D32FF" w:rsidRDefault="00DB4458" w:rsidP="00D61FF0">
            <w:pPr>
              <w:ind w:left="360"/>
              <w:rPr>
                <w:rFonts w:asciiTheme="minorHAnsi" w:hAnsiTheme="minorHAnsi" w:cstheme="minorHAnsi"/>
                <w:color w:val="1F3864" w:themeColor="accent1" w:themeShade="80"/>
                <w:sz w:val="20"/>
                <w:szCs w:val="20"/>
              </w:rPr>
            </w:pPr>
          </w:p>
          <w:p w:rsidR="00DB4458" w:rsidRPr="006D32FF" w:rsidRDefault="00DB4458" w:rsidP="00D61FF0">
            <w:pPr>
              <w:ind w:left="360"/>
              <w:rPr>
                <w:rFonts w:asciiTheme="minorHAnsi" w:hAnsiTheme="minorHAnsi" w:cstheme="minorHAnsi"/>
                <w:bCs/>
                <w:color w:val="000000"/>
                <w:sz w:val="20"/>
                <w:szCs w:val="20"/>
                <w:lang w:val="en-GB"/>
              </w:rPr>
            </w:pPr>
            <w:r w:rsidRPr="006D32FF">
              <w:rPr>
                <w:rFonts w:asciiTheme="minorHAnsi" w:hAnsiTheme="minorHAnsi" w:cstheme="minorHAnsi"/>
                <w:bCs/>
                <w:color w:val="000000"/>
                <w:sz w:val="20"/>
                <w:szCs w:val="20"/>
                <w:lang w:val="en-GB"/>
              </w:rPr>
              <w:t>Journal of Accounting Information Systesms</w:t>
            </w:r>
          </w:p>
        </w:tc>
      </w:tr>
    </w:tbl>
    <w:p w:rsidR="00DB4458" w:rsidRPr="006D32FF" w:rsidRDefault="00DB4458" w:rsidP="00DB4458">
      <w:pPr>
        <w:rPr>
          <w:rFonts w:asciiTheme="minorHAnsi" w:hAnsiTheme="minorHAnsi" w:cstheme="minorHAnsi"/>
        </w:rPr>
      </w:pPr>
    </w:p>
    <w:p w:rsidR="00BE4F29" w:rsidRPr="006D32FF" w:rsidRDefault="00BE4F29" w:rsidP="00BE4F29">
      <w:pPr>
        <w:spacing w:before="120" w:line="276" w:lineRule="auto"/>
        <w:ind w:firstLine="357"/>
        <w:jc w:val="center"/>
        <w:rPr>
          <w:rFonts w:asciiTheme="minorHAnsi" w:hAnsiTheme="minorHAnsi" w:cstheme="minorHAnsi"/>
          <w:lang w:val="en-GB"/>
        </w:rPr>
      </w:pPr>
      <w:r w:rsidRPr="006D32FF">
        <w:rPr>
          <w:rFonts w:asciiTheme="minorHAnsi" w:hAnsiTheme="minorHAnsi" w:cstheme="minorHAnsi"/>
          <w:b/>
          <w:lang w:val="en-GB"/>
        </w:rPr>
        <w:t>COURSE OUTLINE</w:t>
      </w:r>
    </w:p>
    <w:p w:rsidR="00BE4F29" w:rsidRPr="0038781A" w:rsidRDefault="00BE4F29" w:rsidP="0031536C">
      <w:pPr>
        <w:widowControl w:val="0"/>
        <w:numPr>
          <w:ilvl w:val="0"/>
          <w:numId w:val="27"/>
        </w:numPr>
        <w:autoSpaceDE w:val="0"/>
        <w:autoSpaceDN w:val="0"/>
        <w:adjustRightInd w:val="0"/>
        <w:spacing w:before="120" w:after="200" w:line="276" w:lineRule="auto"/>
        <w:rPr>
          <w:rFonts w:asciiTheme="minorHAnsi" w:hAnsiTheme="minorHAnsi" w:cstheme="minorHAnsi"/>
          <w:b/>
          <w:color w:val="000000"/>
          <w:sz w:val="22"/>
          <w:szCs w:val="22"/>
          <w:lang w:val="en-GB"/>
        </w:rPr>
      </w:pPr>
      <w:r w:rsidRPr="0038781A">
        <w:rPr>
          <w:rFonts w:asciiTheme="minorHAnsi" w:hAnsiTheme="minorHAnsi" w:cstheme="minorHAnsi"/>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BE4F29" w:rsidRPr="006D32FF" w:rsidTr="00D61FF0">
        <w:tc>
          <w:tcPr>
            <w:tcW w:w="3205" w:type="dxa"/>
            <w:shd w:val="clear" w:color="auto" w:fill="DDD9C3"/>
          </w:tcPr>
          <w:p w:rsidR="00BE4F29" w:rsidRPr="006D32FF" w:rsidRDefault="00BE4F2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231" w:type="dxa"/>
            <w:gridSpan w:val="5"/>
          </w:tcPr>
          <w:p w:rsidR="00BE4F29" w:rsidRPr="006D32FF" w:rsidRDefault="00C30E2E" w:rsidP="00D61FF0">
            <w:pPr>
              <w:rPr>
                <w:rFonts w:asciiTheme="minorHAnsi" w:hAnsiTheme="minorHAnsi" w:cstheme="minorHAnsi"/>
                <w:color w:val="002060"/>
                <w:sz w:val="20"/>
                <w:szCs w:val="20"/>
              </w:rPr>
            </w:pPr>
            <w:r w:rsidRPr="006D32FF">
              <w:rPr>
                <w:rFonts w:asciiTheme="minorHAnsi" w:hAnsiTheme="minorHAnsi" w:cstheme="minorHAnsi"/>
                <w:color w:val="1F3864" w:themeColor="accent1" w:themeShade="80"/>
                <w:sz w:val="20"/>
                <w:szCs w:val="20"/>
                <w:lang w:val="en-GB"/>
              </w:rPr>
              <w:t>Management Science and Accounting</w:t>
            </w:r>
          </w:p>
        </w:tc>
      </w:tr>
      <w:tr w:rsidR="00BE4F29" w:rsidRPr="006D32FF" w:rsidTr="00D61FF0">
        <w:tc>
          <w:tcPr>
            <w:tcW w:w="3205" w:type="dxa"/>
            <w:shd w:val="clear" w:color="auto" w:fill="DDD9C3"/>
          </w:tcPr>
          <w:p w:rsidR="00BE4F29" w:rsidRPr="006D32FF" w:rsidRDefault="00BE4F2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ACADEMIC UNIT</w:t>
            </w:r>
          </w:p>
        </w:tc>
        <w:tc>
          <w:tcPr>
            <w:tcW w:w="5231" w:type="dxa"/>
            <w:gridSpan w:val="5"/>
          </w:tcPr>
          <w:p w:rsidR="00BE4F29" w:rsidRPr="006D32FF" w:rsidRDefault="00BE4F29"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Accounting and Finance</w:t>
            </w:r>
          </w:p>
        </w:tc>
      </w:tr>
      <w:tr w:rsidR="00BE4F29" w:rsidRPr="006D32FF" w:rsidTr="00D61FF0">
        <w:tc>
          <w:tcPr>
            <w:tcW w:w="3205" w:type="dxa"/>
            <w:shd w:val="clear" w:color="auto" w:fill="DDD9C3"/>
          </w:tcPr>
          <w:p w:rsidR="00BE4F29" w:rsidRPr="006D32FF" w:rsidRDefault="00BE4F2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231" w:type="dxa"/>
            <w:gridSpan w:val="5"/>
          </w:tcPr>
          <w:p w:rsidR="00BE4F29" w:rsidRPr="006D32FF" w:rsidRDefault="00BE4F29"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Undergraduate</w:t>
            </w:r>
          </w:p>
        </w:tc>
      </w:tr>
      <w:tr w:rsidR="00BE4F29" w:rsidRPr="006D32FF" w:rsidTr="00D61FF0">
        <w:tc>
          <w:tcPr>
            <w:tcW w:w="3205" w:type="dxa"/>
            <w:shd w:val="clear" w:color="auto" w:fill="DDD9C3"/>
          </w:tcPr>
          <w:p w:rsidR="00BE4F29" w:rsidRPr="006D32FF" w:rsidRDefault="00BE4F2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1135" w:type="dxa"/>
          </w:tcPr>
          <w:p w:rsidR="00BE4F29" w:rsidRPr="00673598" w:rsidRDefault="00673598" w:rsidP="00D61FF0">
            <w:pPr>
              <w:rPr>
                <w:rFonts w:asciiTheme="minorHAnsi" w:hAnsiTheme="minorHAnsi" w:cstheme="minorHAnsi"/>
                <w:b/>
                <w:sz w:val="20"/>
                <w:szCs w:val="20"/>
                <w:lang w:val="el-GR"/>
              </w:rPr>
            </w:pPr>
            <w:r w:rsidRPr="00673598">
              <w:rPr>
                <w:rFonts w:asciiTheme="minorHAnsi" w:hAnsiTheme="minorHAnsi" w:cstheme="minorHAnsi"/>
                <w:b/>
                <w:sz w:val="20"/>
                <w:szCs w:val="20"/>
              </w:rPr>
              <w:t>ΝST</w:t>
            </w:r>
            <w:r>
              <w:rPr>
                <w:rFonts w:asciiTheme="minorHAnsi" w:hAnsiTheme="minorHAnsi" w:cstheme="minorHAnsi"/>
                <w:b/>
                <w:sz w:val="20"/>
                <w:szCs w:val="20"/>
                <w:lang w:val="el-GR"/>
              </w:rPr>
              <w:t>2</w:t>
            </w:r>
          </w:p>
        </w:tc>
        <w:tc>
          <w:tcPr>
            <w:tcW w:w="2505" w:type="dxa"/>
            <w:gridSpan w:val="2"/>
            <w:shd w:val="clear" w:color="auto" w:fill="DDD9C3"/>
          </w:tcPr>
          <w:p w:rsidR="00BE4F29" w:rsidRPr="006D32FF" w:rsidRDefault="00BE4F2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1591" w:type="dxa"/>
            <w:gridSpan w:val="2"/>
          </w:tcPr>
          <w:p w:rsidR="00BE4F29" w:rsidRPr="006D32FF" w:rsidRDefault="00BE4F29" w:rsidP="00D61FF0">
            <w:pPr>
              <w:rPr>
                <w:rFonts w:asciiTheme="minorHAnsi" w:hAnsiTheme="minorHAnsi" w:cstheme="minorHAnsi"/>
                <w:b/>
                <w:sz w:val="20"/>
                <w:szCs w:val="20"/>
                <w:lang w:val="en-GB"/>
              </w:rPr>
            </w:pPr>
            <w:r w:rsidRPr="006D32FF">
              <w:rPr>
                <w:rFonts w:asciiTheme="minorHAnsi" w:hAnsiTheme="minorHAnsi" w:cstheme="minorHAnsi"/>
                <w:b/>
                <w:sz w:val="20"/>
                <w:szCs w:val="20"/>
              </w:rPr>
              <w:t>8th</w:t>
            </w:r>
          </w:p>
        </w:tc>
      </w:tr>
      <w:tr w:rsidR="00BE4F29" w:rsidRPr="006D32FF" w:rsidTr="00D61FF0">
        <w:trPr>
          <w:trHeight w:val="375"/>
        </w:trPr>
        <w:tc>
          <w:tcPr>
            <w:tcW w:w="3205" w:type="dxa"/>
            <w:shd w:val="clear" w:color="auto" w:fill="DDD9C3"/>
            <w:vAlign w:val="center"/>
          </w:tcPr>
          <w:p w:rsidR="00BE4F29" w:rsidRPr="006D32FF" w:rsidRDefault="00BE4F2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231" w:type="dxa"/>
            <w:gridSpan w:val="5"/>
            <w:vAlign w:val="center"/>
          </w:tcPr>
          <w:p w:rsidR="00BE4F29" w:rsidRPr="008B5110" w:rsidRDefault="00C30E2E" w:rsidP="00D61FF0">
            <w:pPr>
              <w:rPr>
                <w:rFonts w:asciiTheme="minorHAnsi" w:hAnsiTheme="minorHAnsi" w:cstheme="minorHAnsi"/>
                <w:b/>
                <w:bCs/>
                <w:sz w:val="20"/>
                <w:szCs w:val="20"/>
              </w:rPr>
            </w:pPr>
            <w:r w:rsidRPr="008B5110">
              <w:rPr>
                <w:rFonts w:asciiTheme="minorHAnsi" w:hAnsiTheme="minorHAnsi" w:cstheme="minorHAnsi"/>
                <w:b/>
                <w:bCs/>
                <w:color w:val="000000"/>
                <w:szCs w:val="22"/>
              </w:rPr>
              <w:t>Company</w:t>
            </w:r>
            <w:r w:rsidR="00BE4F29" w:rsidRPr="008B5110">
              <w:rPr>
                <w:rFonts w:asciiTheme="minorHAnsi" w:hAnsiTheme="minorHAnsi" w:cstheme="minorHAnsi"/>
                <w:b/>
                <w:bCs/>
                <w:color w:val="000000"/>
                <w:szCs w:val="22"/>
              </w:rPr>
              <w:t xml:space="preserve"> Financ</w:t>
            </w:r>
            <w:r w:rsidRPr="008B5110">
              <w:rPr>
                <w:rFonts w:asciiTheme="minorHAnsi" w:hAnsiTheme="minorHAnsi" w:cstheme="minorHAnsi"/>
                <w:b/>
                <w:bCs/>
                <w:color w:val="000000"/>
                <w:szCs w:val="22"/>
              </w:rPr>
              <w:t>ing</w:t>
            </w:r>
          </w:p>
        </w:tc>
      </w:tr>
      <w:tr w:rsidR="00BE4F29" w:rsidRPr="006D32FF" w:rsidTr="00D61FF0">
        <w:trPr>
          <w:trHeight w:val="196"/>
        </w:trPr>
        <w:tc>
          <w:tcPr>
            <w:tcW w:w="5637" w:type="dxa"/>
            <w:gridSpan w:val="3"/>
            <w:shd w:val="clear" w:color="auto" w:fill="DDD9C3"/>
            <w:vAlign w:val="center"/>
          </w:tcPr>
          <w:p w:rsidR="00BE4F29" w:rsidRPr="006D32FF" w:rsidRDefault="00BE4F29"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INDEPENDENT TEACHING ACTIVITIES </w:t>
            </w:r>
            <w:r w:rsidRPr="006D32FF">
              <w:rPr>
                <w:rFonts w:asciiTheme="minorHAnsi" w:hAnsiTheme="minorHAnsi" w:cstheme="minorHAnsi"/>
                <w:b/>
                <w:sz w:val="20"/>
                <w:szCs w:val="20"/>
                <w:lang w:val="en-GB"/>
              </w:rPr>
              <w:br/>
            </w:r>
            <w:r w:rsidRPr="006D32FF">
              <w:rPr>
                <w:rFonts w:asciiTheme="minorHAnsi" w:hAnsiTheme="minorHAnsi" w:cstheme="minorHAnsi"/>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rsidR="00BE4F29" w:rsidRPr="006D32FF" w:rsidRDefault="00BE4F29"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WEEKLY TEACHING HOURS</w:t>
            </w:r>
          </w:p>
        </w:tc>
        <w:tc>
          <w:tcPr>
            <w:tcW w:w="1240" w:type="dxa"/>
            <w:shd w:val="clear" w:color="auto" w:fill="DDD9C3"/>
            <w:vAlign w:val="center"/>
          </w:tcPr>
          <w:p w:rsidR="00BE4F29" w:rsidRPr="006D32FF" w:rsidRDefault="00BE4F29"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CREDITS</w:t>
            </w:r>
          </w:p>
        </w:tc>
      </w:tr>
      <w:tr w:rsidR="00BE4F29" w:rsidRPr="006D32FF" w:rsidTr="00D61FF0">
        <w:trPr>
          <w:trHeight w:val="194"/>
        </w:trPr>
        <w:tc>
          <w:tcPr>
            <w:tcW w:w="5637" w:type="dxa"/>
            <w:gridSpan w:val="3"/>
          </w:tcPr>
          <w:p w:rsidR="00BE4F29" w:rsidRPr="006D32FF" w:rsidRDefault="00BE4F29" w:rsidP="00D61FF0">
            <w:pPr>
              <w:jc w:val="right"/>
              <w:rPr>
                <w:rFonts w:asciiTheme="minorHAnsi" w:hAnsiTheme="minorHAnsi" w:cstheme="minorHAnsi"/>
                <w:color w:val="002060"/>
                <w:sz w:val="20"/>
                <w:szCs w:val="20"/>
                <w:lang w:val="el-GR"/>
              </w:rPr>
            </w:pPr>
            <w:r w:rsidRPr="006D32FF">
              <w:rPr>
                <w:rFonts w:asciiTheme="minorHAnsi" w:hAnsiTheme="minorHAnsi" w:cstheme="minorHAnsi"/>
                <w:color w:val="002060"/>
                <w:sz w:val="20"/>
                <w:szCs w:val="20"/>
              </w:rPr>
              <w:t>Tutorials</w:t>
            </w:r>
            <w:r w:rsidRPr="006D32FF">
              <w:rPr>
                <w:rFonts w:asciiTheme="minorHAnsi" w:hAnsiTheme="minorHAnsi" w:cstheme="minorHAnsi"/>
                <w:color w:val="002060"/>
                <w:sz w:val="20"/>
                <w:szCs w:val="20"/>
                <w:lang w:val="el-GR"/>
              </w:rPr>
              <w:t xml:space="preserve"> </w:t>
            </w:r>
          </w:p>
        </w:tc>
        <w:tc>
          <w:tcPr>
            <w:tcW w:w="1559" w:type="dxa"/>
            <w:gridSpan w:val="2"/>
          </w:tcPr>
          <w:p w:rsidR="00BE4F29" w:rsidRPr="006D32FF" w:rsidRDefault="00BE4F29"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3</w:t>
            </w:r>
          </w:p>
        </w:tc>
        <w:tc>
          <w:tcPr>
            <w:tcW w:w="1240" w:type="dxa"/>
          </w:tcPr>
          <w:p w:rsidR="00BE4F29" w:rsidRPr="006D32FF" w:rsidRDefault="00BE4F29"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5</w:t>
            </w:r>
          </w:p>
        </w:tc>
      </w:tr>
      <w:tr w:rsidR="00BE4F29" w:rsidRPr="006D32FF" w:rsidTr="00D61FF0">
        <w:trPr>
          <w:trHeight w:val="194"/>
        </w:trPr>
        <w:tc>
          <w:tcPr>
            <w:tcW w:w="5637" w:type="dxa"/>
            <w:gridSpan w:val="3"/>
          </w:tcPr>
          <w:p w:rsidR="00BE4F29" w:rsidRPr="006D32FF" w:rsidRDefault="00BE4F29" w:rsidP="00D61FF0">
            <w:pPr>
              <w:jc w:val="right"/>
              <w:rPr>
                <w:rFonts w:asciiTheme="minorHAnsi" w:hAnsiTheme="minorHAnsi" w:cstheme="minorHAnsi"/>
                <w:b/>
                <w:color w:val="002060"/>
                <w:sz w:val="20"/>
                <w:szCs w:val="20"/>
                <w:lang w:val="en-GB"/>
              </w:rPr>
            </w:pPr>
          </w:p>
        </w:tc>
        <w:tc>
          <w:tcPr>
            <w:tcW w:w="1559" w:type="dxa"/>
            <w:gridSpan w:val="2"/>
          </w:tcPr>
          <w:p w:rsidR="00BE4F29" w:rsidRPr="006D32FF" w:rsidRDefault="00BE4F29" w:rsidP="00D61FF0">
            <w:pPr>
              <w:jc w:val="right"/>
              <w:rPr>
                <w:rFonts w:asciiTheme="minorHAnsi" w:hAnsiTheme="minorHAnsi" w:cstheme="minorHAnsi"/>
                <w:color w:val="002060"/>
                <w:sz w:val="20"/>
                <w:szCs w:val="20"/>
                <w:lang w:val="en-GB"/>
              </w:rPr>
            </w:pPr>
          </w:p>
        </w:tc>
        <w:tc>
          <w:tcPr>
            <w:tcW w:w="1240" w:type="dxa"/>
          </w:tcPr>
          <w:p w:rsidR="00BE4F29" w:rsidRPr="006D32FF" w:rsidRDefault="00BE4F29" w:rsidP="00D61FF0">
            <w:pPr>
              <w:rPr>
                <w:rFonts w:asciiTheme="minorHAnsi" w:hAnsiTheme="minorHAnsi" w:cstheme="minorHAnsi"/>
                <w:color w:val="002060"/>
                <w:sz w:val="20"/>
                <w:szCs w:val="20"/>
                <w:lang w:val="en-GB"/>
              </w:rPr>
            </w:pPr>
          </w:p>
        </w:tc>
      </w:tr>
      <w:tr w:rsidR="00BE4F29" w:rsidRPr="006D32FF" w:rsidTr="00D61FF0">
        <w:trPr>
          <w:trHeight w:val="194"/>
        </w:trPr>
        <w:tc>
          <w:tcPr>
            <w:tcW w:w="5637" w:type="dxa"/>
            <w:gridSpan w:val="3"/>
          </w:tcPr>
          <w:p w:rsidR="00BE4F29" w:rsidRPr="006D32FF" w:rsidRDefault="00BE4F29" w:rsidP="00D61FF0">
            <w:pPr>
              <w:rPr>
                <w:rFonts w:asciiTheme="minorHAnsi" w:hAnsiTheme="minorHAnsi" w:cstheme="minorHAnsi"/>
                <w:b/>
                <w:color w:val="002060"/>
                <w:sz w:val="20"/>
                <w:szCs w:val="20"/>
                <w:lang w:val="en-GB"/>
              </w:rPr>
            </w:pPr>
          </w:p>
        </w:tc>
        <w:tc>
          <w:tcPr>
            <w:tcW w:w="1559" w:type="dxa"/>
            <w:gridSpan w:val="2"/>
          </w:tcPr>
          <w:p w:rsidR="00BE4F29" w:rsidRPr="006D32FF" w:rsidRDefault="00BE4F29" w:rsidP="00D61FF0">
            <w:pPr>
              <w:jc w:val="right"/>
              <w:rPr>
                <w:rFonts w:asciiTheme="minorHAnsi" w:hAnsiTheme="minorHAnsi" w:cstheme="minorHAnsi"/>
                <w:color w:val="002060"/>
                <w:sz w:val="20"/>
                <w:szCs w:val="20"/>
                <w:lang w:val="en-GB"/>
              </w:rPr>
            </w:pPr>
          </w:p>
        </w:tc>
        <w:tc>
          <w:tcPr>
            <w:tcW w:w="1240" w:type="dxa"/>
          </w:tcPr>
          <w:p w:rsidR="00BE4F29" w:rsidRPr="006D32FF" w:rsidRDefault="00BE4F29" w:rsidP="00D61FF0">
            <w:pPr>
              <w:rPr>
                <w:rFonts w:asciiTheme="minorHAnsi" w:hAnsiTheme="minorHAnsi" w:cstheme="minorHAnsi"/>
                <w:color w:val="002060"/>
                <w:sz w:val="20"/>
                <w:szCs w:val="20"/>
                <w:lang w:val="en-GB"/>
              </w:rPr>
            </w:pPr>
          </w:p>
        </w:tc>
      </w:tr>
      <w:tr w:rsidR="00BE4F29" w:rsidRPr="006D32FF" w:rsidTr="00D61FF0">
        <w:trPr>
          <w:trHeight w:val="194"/>
        </w:trPr>
        <w:tc>
          <w:tcPr>
            <w:tcW w:w="5637" w:type="dxa"/>
            <w:gridSpan w:val="3"/>
            <w:shd w:val="clear" w:color="auto" w:fill="DDD9C3"/>
          </w:tcPr>
          <w:p w:rsidR="00BE4F29" w:rsidRPr="006D32FF" w:rsidRDefault="00BE4F29" w:rsidP="00D61FF0">
            <w:pPr>
              <w:rPr>
                <w:rFonts w:asciiTheme="minorHAnsi" w:hAnsiTheme="minorHAnsi" w:cstheme="minorHAnsi"/>
                <w:i/>
                <w:sz w:val="18"/>
                <w:szCs w:val="18"/>
                <w:lang w:val="en-GB"/>
              </w:rPr>
            </w:pPr>
            <w:r w:rsidRPr="006D32FF">
              <w:rPr>
                <w:rFonts w:asciiTheme="minorHAnsi" w:hAnsiTheme="minorHAnsi" w:cstheme="minorHAnsi"/>
                <w:i/>
                <w:sz w:val="18"/>
                <w:szCs w:val="18"/>
                <w:lang w:val="en-GB"/>
              </w:rPr>
              <w:t>Add rows if necessary. The organisation of teaching and the teaching methods used are described in detail at (d).</w:t>
            </w:r>
          </w:p>
        </w:tc>
        <w:tc>
          <w:tcPr>
            <w:tcW w:w="1559" w:type="dxa"/>
            <w:gridSpan w:val="2"/>
          </w:tcPr>
          <w:p w:rsidR="00BE4F29" w:rsidRPr="006D32FF" w:rsidRDefault="00BE4F29" w:rsidP="00D61FF0">
            <w:pPr>
              <w:jc w:val="right"/>
              <w:rPr>
                <w:rFonts w:asciiTheme="minorHAnsi" w:hAnsiTheme="minorHAnsi" w:cstheme="minorHAnsi"/>
                <w:color w:val="002060"/>
                <w:sz w:val="20"/>
                <w:szCs w:val="20"/>
                <w:lang w:val="en-GB"/>
              </w:rPr>
            </w:pPr>
          </w:p>
        </w:tc>
        <w:tc>
          <w:tcPr>
            <w:tcW w:w="1240" w:type="dxa"/>
          </w:tcPr>
          <w:p w:rsidR="00BE4F29" w:rsidRPr="006D32FF" w:rsidRDefault="00BE4F29" w:rsidP="00D61FF0">
            <w:pPr>
              <w:rPr>
                <w:rFonts w:asciiTheme="minorHAnsi" w:hAnsiTheme="minorHAnsi" w:cstheme="minorHAnsi"/>
                <w:color w:val="002060"/>
                <w:sz w:val="20"/>
                <w:szCs w:val="20"/>
                <w:lang w:val="en-GB"/>
              </w:rPr>
            </w:pPr>
          </w:p>
        </w:tc>
      </w:tr>
      <w:tr w:rsidR="00BE4F29" w:rsidRPr="006D32FF" w:rsidTr="00D61FF0">
        <w:trPr>
          <w:trHeight w:val="599"/>
        </w:trPr>
        <w:tc>
          <w:tcPr>
            <w:tcW w:w="3205" w:type="dxa"/>
            <w:shd w:val="clear" w:color="auto" w:fill="DDD9C3"/>
          </w:tcPr>
          <w:p w:rsidR="00BE4F29" w:rsidRPr="006D32FF" w:rsidRDefault="00BE4F29" w:rsidP="00BE4F29">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BE4F29" w:rsidRPr="006D32FF" w:rsidRDefault="00BE4F29" w:rsidP="00BE4F29">
            <w:pPr>
              <w:jc w:val="right"/>
              <w:rPr>
                <w:rFonts w:asciiTheme="minorHAnsi" w:hAnsiTheme="minorHAnsi" w:cstheme="minorHAnsi"/>
                <w:b/>
                <w:sz w:val="20"/>
                <w:szCs w:val="20"/>
                <w:lang w:val="en-GB"/>
              </w:rPr>
            </w:pPr>
            <w:r w:rsidRPr="006D32FF">
              <w:rPr>
                <w:rFonts w:asciiTheme="minorHAnsi" w:hAnsiTheme="minorHAnsi" w:cstheme="minorHAnsi"/>
                <w:i/>
                <w:sz w:val="16"/>
                <w:szCs w:val="16"/>
              </w:rPr>
              <w:t>Background, General Knowledge, Scientific Area, Skill Development</w:t>
            </w:r>
          </w:p>
        </w:tc>
        <w:tc>
          <w:tcPr>
            <w:tcW w:w="5231" w:type="dxa"/>
            <w:gridSpan w:val="5"/>
          </w:tcPr>
          <w:p w:rsidR="00BE4F29" w:rsidRPr="006D32FF" w:rsidRDefault="00BE4F29" w:rsidP="00BE4F29">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Background</w:t>
            </w:r>
          </w:p>
        </w:tc>
      </w:tr>
      <w:tr w:rsidR="00BE4F29" w:rsidRPr="006D32FF" w:rsidTr="00D61FF0">
        <w:tc>
          <w:tcPr>
            <w:tcW w:w="3205" w:type="dxa"/>
            <w:shd w:val="clear" w:color="auto" w:fill="DDD9C3"/>
          </w:tcPr>
          <w:p w:rsidR="00BE4F29" w:rsidRPr="006D32FF" w:rsidRDefault="00BE4F29" w:rsidP="00BE4F29">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PREREQUISITE COURSES:</w:t>
            </w:r>
          </w:p>
          <w:p w:rsidR="00BE4F29" w:rsidRPr="006D32FF" w:rsidRDefault="00BE4F29" w:rsidP="00BE4F29">
            <w:pPr>
              <w:jc w:val="right"/>
              <w:rPr>
                <w:rFonts w:asciiTheme="minorHAnsi" w:hAnsiTheme="minorHAnsi" w:cstheme="minorHAnsi"/>
                <w:b/>
                <w:sz w:val="20"/>
                <w:szCs w:val="20"/>
                <w:lang w:val="en-GB"/>
              </w:rPr>
            </w:pPr>
          </w:p>
        </w:tc>
        <w:tc>
          <w:tcPr>
            <w:tcW w:w="5231" w:type="dxa"/>
            <w:gridSpan w:val="5"/>
          </w:tcPr>
          <w:p w:rsidR="00BE4F29" w:rsidRPr="006D32FF" w:rsidRDefault="00BE4F29" w:rsidP="00BE4F29">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None</w:t>
            </w:r>
          </w:p>
        </w:tc>
      </w:tr>
      <w:tr w:rsidR="00BE4F29" w:rsidRPr="006D32FF" w:rsidTr="00D61FF0">
        <w:tc>
          <w:tcPr>
            <w:tcW w:w="3205" w:type="dxa"/>
            <w:shd w:val="clear" w:color="auto" w:fill="DDD9C3"/>
          </w:tcPr>
          <w:p w:rsidR="00BE4F29" w:rsidRPr="006D32FF" w:rsidRDefault="00BE4F29" w:rsidP="00BE4F29">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LANGUAGE OF INSTRUCTION and EXAMINATIONS:</w:t>
            </w:r>
          </w:p>
        </w:tc>
        <w:tc>
          <w:tcPr>
            <w:tcW w:w="5231" w:type="dxa"/>
            <w:gridSpan w:val="5"/>
          </w:tcPr>
          <w:p w:rsidR="00BE4F29" w:rsidRPr="006D32FF" w:rsidRDefault="00BE4F29" w:rsidP="00BE4F29">
            <w:pPr>
              <w:rPr>
                <w:rFonts w:asciiTheme="minorHAnsi" w:hAnsiTheme="minorHAnsi" w:cstheme="minorHAnsi"/>
                <w:color w:val="002060"/>
                <w:sz w:val="20"/>
                <w:szCs w:val="20"/>
              </w:rPr>
            </w:pPr>
            <w:r w:rsidRPr="006D32FF">
              <w:rPr>
                <w:rFonts w:asciiTheme="minorHAnsi" w:hAnsiTheme="minorHAnsi" w:cstheme="minorHAnsi"/>
                <w:color w:val="002060"/>
                <w:sz w:val="20"/>
                <w:szCs w:val="20"/>
              </w:rPr>
              <w:t>Greek</w:t>
            </w:r>
          </w:p>
        </w:tc>
      </w:tr>
      <w:tr w:rsidR="00BE4F29" w:rsidRPr="006D32FF" w:rsidTr="00D61FF0">
        <w:tc>
          <w:tcPr>
            <w:tcW w:w="3205" w:type="dxa"/>
            <w:shd w:val="clear" w:color="auto" w:fill="DDD9C3"/>
          </w:tcPr>
          <w:p w:rsidR="00BE4F29" w:rsidRPr="006D32FF" w:rsidRDefault="00BE4F29" w:rsidP="00BE4F29">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IS THE COURSE OFFERED TO ERASMUS STUDENTS</w:t>
            </w:r>
          </w:p>
        </w:tc>
        <w:tc>
          <w:tcPr>
            <w:tcW w:w="5231" w:type="dxa"/>
            <w:gridSpan w:val="5"/>
          </w:tcPr>
          <w:p w:rsidR="00BE4F29" w:rsidRPr="006D32FF" w:rsidRDefault="00BE4F29" w:rsidP="00BE4F29">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w:t>
            </w:r>
          </w:p>
        </w:tc>
      </w:tr>
      <w:tr w:rsidR="00BE4F29" w:rsidRPr="006D32FF" w:rsidTr="00D61FF0">
        <w:tc>
          <w:tcPr>
            <w:tcW w:w="3205" w:type="dxa"/>
            <w:shd w:val="clear" w:color="auto" w:fill="DDD9C3"/>
          </w:tcPr>
          <w:p w:rsidR="00BE4F29" w:rsidRPr="006D32FF" w:rsidRDefault="00BE4F29" w:rsidP="00BE4F29">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WEBSITE (URL)</w:t>
            </w:r>
          </w:p>
        </w:tc>
        <w:tc>
          <w:tcPr>
            <w:tcW w:w="5231" w:type="dxa"/>
            <w:gridSpan w:val="5"/>
          </w:tcPr>
          <w:p w:rsidR="00BE4F29" w:rsidRPr="006D32FF" w:rsidRDefault="00BE4F29" w:rsidP="00BE4F29">
            <w:pPr>
              <w:spacing w:after="200" w:line="276" w:lineRule="auto"/>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.gr/courses/AD182/</w:t>
            </w:r>
          </w:p>
        </w:tc>
      </w:tr>
    </w:tbl>
    <w:p w:rsidR="00BE4F29" w:rsidRPr="006D32FF" w:rsidRDefault="00BE4F29" w:rsidP="0031536C">
      <w:pPr>
        <w:widowControl w:val="0"/>
        <w:numPr>
          <w:ilvl w:val="0"/>
          <w:numId w:val="27"/>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BE4F29" w:rsidRPr="006D32FF" w:rsidTr="00D61FF0">
        <w:tc>
          <w:tcPr>
            <w:tcW w:w="8472" w:type="dxa"/>
            <w:gridSpan w:val="2"/>
            <w:tcBorders>
              <w:bottom w:val="nil"/>
            </w:tcBorders>
            <w:shd w:val="clear" w:color="auto" w:fill="DDD9C3"/>
          </w:tcPr>
          <w:p w:rsidR="00BE4F29" w:rsidRPr="006D32FF" w:rsidRDefault="00BE4F29" w:rsidP="00D61FF0">
            <w:pPr>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BE4F29" w:rsidRPr="006D32FF" w:rsidTr="00D61FF0">
        <w:tc>
          <w:tcPr>
            <w:tcW w:w="8472" w:type="dxa"/>
            <w:gridSpan w:val="2"/>
            <w:tcBorders>
              <w:top w:val="nil"/>
            </w:tcBorders>
            <w:shd w:val="clear" w:color="auto" w:fill="DDD9C3"/>
          </w:tcPr>
          <w:p w:rsidR="00BE4F29" w:rsidRPr="006D32FF" w:rsidRDefault="00BE4F29"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The course learning outcomes, specific knowledge, skills and competences of an appropriate level, which the students will acquire with the successful completion of the course are described.</w:t>
            </w:r>
          </w:p>
          <w:p w:rsidR="00BE4F29" w:rsidRPr="006D32FF" w:rsidRDefault="00BE4F29" w:rsidP="00D61FF0">
            <w:pPr>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Consult Appendix A </w:t>
            </w:r>
          </w:p>
          <w:p w:rsidR="00BE4F29" w:rsidRPr="006D32FF" w:rsidRDefault="00BE4F29"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level of learning outcomes for each qualifications cycle, according to the Qualifications Framework of the European Higher Education Area</w:t>
            </w:r>
          </w:p>
          <w:p w:rsidR="00BE4F29" w:rsidRPr="006D32FF" w:rsidRDefault="00BE4F29"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Descriptors for Levels 6, 7 &amp; 8 of the European Qualifications Framework for Lifelong Learning and Appendix B</w:t>
            </w:r>
          </w:p>
          <w:p w:rsidR="00BE4F29" w:rsidRPr="006D32FF" w:rsidRDefault="00BE4F29"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Guidelines for writing Learning Outcomes </w:t>
            </w:r>
          </w:p>
        </w:tc>
      </w:tr>
      <w:tr w:rsidR="00BE4F29" w:rsidRPr="006D32FF" w:rsidTr="00D61FF0">
        <w:tc>
          <w:tcPr>
            <w:tcW w:w="8472" w:type="dxa"/>
            <w:gridSpan w:val="2"/>
          </w:tcPr>
          <w:p w:rsidR="00BE4F29" w:rsidRPr="006D32FF" w:rsidRDefault="00BE4F29" w:rsidP="00BE4F29">
            <w:pPr>
              <w:widowControl w:val="0"/>
              <w:autoSpaceDE w:val="0"/>
              <w:autoSpaceDN w:val="0"/>
              <w:adjustRightInd w:val="0"/>
              <w:spacing w:after="60"/>
              <w:jc w:val="both"/>
              <w:rPr>
                <w:rFonts w:asciiTheme="minorHAnsi" w:hAnsiTheme="minorHAnsi" w:cstheme="minorHAnsi"/>
                <w:iCs/>
                <w:sz w:val="16"/>
                <w:szCs w:val="16"/>
              </w:rPr>
            </w:pPr>
            <w:r w:rsidRPr="006D32FF">
              <w:rPr>
                <w:rFonts w:asciiTheme="minorHAnsi" w:hAnsiTheme="minorHAnsi" w:cstheme="minorHAnsi"/>
                <w:iCs/>
                <w:color w:val="002060"/>
              </w:rPr>
              <w:t>This course aims to delve into business finance issues beyond those mentioned in introductory finance courses. Emphasis is placed on exploring alternative sources of funding as well as the possibilities that financial directions have to meet their financing needs internally.</w:t>
            </w:r>
          </w:p>
        </w:tc>
      </w:tr>
      <w:tr w:rsidR="00BE4F29" w:rsidRPr="006D32FF" w:rsidTr="00D61FF0">
        <w:tblPrEx>
          <w:tblLook w:val="0000"/>
        </w:tblPrEx>
        <w:tc>
          <w:tcPr>
            <w:tcW w:w="8472" w:type="dxa"/>
            <w:gridSpan w:val="2"/>
            <w:tcBorders>
              <w:bottom w:val="nil"/>
            </w:tcBorders>
            <w:shd w:val="clear" w:color="auto" w:fill="DDD9C3"/>
          </w:tcPr>
          <w:p w:rsidR="00BE4F29" w:rsidRPr="006D32FF" w:rsidRDefault="00BE4F29" w:rsidP="00D61FF0">
            <w:pP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General Competences </w:t>
            </w:r>
          </w:p>
        </w:tc>
      </w:tr>
      <w:tr w:rsidR="00BE4F29" w:rsidRPr="006D32FF" w:rsidTr="00D61FF0">
        <w:tc>
          <w:tcPr>
            <w:tcW w:w="8472" w:type="dxa"/>
            <w:gridSpan w:val="2"/>
            <w:tcBorders>
              <w:top w:val="nil"/>
              <w:bottom w:val="nil"/>
            </w:tcBorders>
            <w:shd w:val="clear" w:color="auto" w:fill="DDD9C3"/>
          </w:tcPr>
          <w:p w:rsidR="00BE4F29" w:rsidRPr="006D32FF" w:rsidRDefault="00BE4F29"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Taking into consideration the general competences that the degree-holder must acquire (as these appear in the Diploma Supplement and appear below), at which of the following does the course aim?</w:t>
            </w:r>
          </w:p>
        </w:tc>
      </w:tr>
      <w:tr w:rsidR="00BE4F29" w:rsidRPr="006D32FF" w:rsidTr="00D61FF0">
        <w:tblPrEx>
          <w:tblLook w:val="0000"/>
        </w:tblPrEx>
        <w:tc>
          <w:tcPr>
            <w:tcW w:w="3964" w:type="dxa"/>
            <w:tcBorders>
              <w:top w:val="nil"/>
              <w:bottom w:val="single" w:sz="4" w:space="0" w:color="auto"/>
              <w:right w:val="nil"/>
            </w:tcBorders>
            <w:shd w:val="clear" w:color="auto" w:fill="DDD9C3"/>
          </w:tcPr>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Search for, analysis and synthesis of data and information, with the use of the necessary technology </w:t>
            </w:r>
          </w:p>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Adapting to new situations </w:t>
            </w:r>
          </w:p>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Decision-making </w:t>
            </w:r>
          </w:p>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independently </w:t>
            </w:r>
          </w:p>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Team work</w:t>
            </w:r>
          </w:p>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international environment </w:t>
            </w:r>
          </w:p>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interdisciplinary environment </w:t>
            </w:r>
          </w:p>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Project planning and management </w:t>
            </w:r>
          </w:p>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difference and multiculturalism </w:t>
            </w:r>
          </w:p>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the natural environment </w:t>
            </w:r>
          </w:p>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Showing social, professional and ethical responsibility and sensitivity to gender issues </w:t>
            </w:r>
          </w:p>
          <w:p w:rsidR="00BE4F29" w:rsidRPr="006D32FF" w:rsidRDefault="00BE4F29"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Criticism and self-criticism </w:t>
            </w:r>
          </w:p>
          <w:p w:rsidR="00BE4F29" w:rsidRPr="006D32FF" w:rsidRDefault="00BE4F29"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Production of free, creative and inductive thinking</w:t>
            </w:r>
          </w:p>
          <w:p w:rsidR="00BE4F29" w:rsidRPr="006D32FF" w:rsidRDefault="00BE4F29"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w:t>
            </w:r>
          </w:p>
          <w:p w:rsidR="00BE4F29" w:rsidRPr="006D32FF" w:rsidRDefault="00BE4F29"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Others…</w:t>
            </w:r>
          </w:p>
          <w:p w:rsidR="00BE4F29" w:rsidRPr="006D32FF" w:rsidRDefault="00BE4F29" w:rsidP="00D61FF0">
            <w:pPr>
              <w:rPr>
                <w:rFonts w:asciiTheme="minorHAnsi" w:hAnsiTheme="minorHAnsi" w:cstheme="minorHAnsi"/>
                <w:b/>
                <w:sz w:val="20"/>
                <w:szCs w:val="20"/>
                <w:lang w:val="en-GB"/>
              </w:rPr>
            </w:pPr>
            <w:r w:rsidRPr="006D32FF">
              <w:rPr>
                <w:rFonts w:asciiTheme="minorHAnsi" w:hAnsiTheme="minorHAnsi" w:cstheme="minorHAnsi"/>
                <w:i/>
                <w:sz w:val="16"/>
                <w:szCs w:val="16"/>
                <w:lang w:val="en-GB"/>
              </w:rPr>
              <w:t>…….</w:t>
            </w:r>
          </w:p>
        </w:tc>
      </w:tr>
      <w:tr w:rsidR="00BE4F29" w:rsidRPr="006D32FF" w:rsidTr="00D61FF0">
        <w:tc>
          <w:tcPr>
            <w:tcW w:w="8472" w:type="dxa"/>
            <w:gridSpan w:val="2"/>
            <w:tcBorders>
              <w:bottom w:val="single" w:sz="4" w:space="0" w:color="auto"/>
            </w:tcBorders>
          </w:tcPr>
          <w:p w:rsidR="00BE4F29" w:rsidRPr="006D32FF" w:rsidRDefault="00BE4F29"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Search for, analysis and synthesis of data and information, with the use of the necessary technology</w:t>
            </w:r>
          </w:p>
          <w:p w:rsidR="00BE4F29" w:rsidRPr="006D32FF" w:rsidRDefault="00BE4F29"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Production of free, creative and inductive thinking </w:t>
            </w:r>
          </w:p>
          <w:p w:rsidR="00BE4F29" w:rsidRPr="006D32FF" w:rsidRDefault="00BE4F29"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Adapting to new situations </w:t>
            </w:r>
          </w:p>
          <w:p w:rsidR="00BE4F29" w:rsidRPr="006D32FF" w:rsidRDefault="00BE4F29"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Decision-making </w:t>
            </w:r>
          </w:p>
          <w:p w:rsidR="00BE4F29" w:rsidRPr="006D32FF" w:rsidRDefault="00BE4F29"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Working independently </w:t>
            </w:r>
          </w:p>
          <w:p w:rsidR="00BE4F29" w:rsidRPr="006D32FF" w:rsidRDefault="00BE4F29" w:rsidP="00BB44DD">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Team work</w:t>
            </w:r>
          </w:p>
        </w:tc>
      </w:tr>
    </w:tbl>
    <w:p w:rsidR="00BE4F29" w:rsidRPr="006D32FF" w:rsidRDefault="00BE4F29" w:rsidP="0031536C">
      <w:pPr>
        <w:widowControl w:val="0"/>
        <w:numPr>
          <w:ilvl w:val="0"/>
          <w:numId w:val="27"/>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E4F29" w:rsidRPr="006D32FF" w:rsidTr="00D61FF0">
        <w:tc>
          <w:tcPr>
            <w:tcW w:w="8472" w:type="dxa"/>
          </w:tcPr>
          <w:p w:rsidR="00BE4F29" w:rsidRPr="006D32FF" w:rsidRDefault="00BE4F29" w:rsidP="0031536C">
            <w:pPr>
              <w:pStyle w:val="a5"/>
              <w:numPr>
                <w:ilvl w:val="0"/>
                <w:numId w:val="28"/>
              </w:numPr>
              <w:autoSpaceDE w:val="0"/>
              <w:autoSpaceDN w:val="0"/>
              <w:adjustRightInd w:val="0"/>
              <w:spacing w:after="0" w:line="240" w:lineRule="auto"/>
              <w:ind w:left="312" w:hanging="284"/>
              <w:jc w:val="both"/>
              <w:rPr>
                <w:rFonts w:asciiTheme="minorHAnsi" w:hAnsiTheme="minorHAnsi" w:cstheme="minorHAnsi"/>
                <w:iCs/>
                <w:color w:val="000000"/>
              </w:rPr>
            </w:pPr>
            <w:r w:rsidRPr="006D32FF">
              <w:rPr>
                <w:rFonts w:asciiTheme="minorHAnsi" w:hAnsiTheme="minorHAnsi" w:cstheme="minorHAnsi"/>
                <w:iCs/>
                <w:color w:val="000000"/>
              </w:rPr>
              <w:t>- Forms of corporate financing</w:t>
            </w:r>
          </w:p>
          <w:p w:rsidR="00BE4F29" w:rsidRPr="006D32FF" w:rsidRDefault="00BE4F29" w:rsidP="0031536C">
            <w:pPr>
              <w:pStyle w:val="a5"/>
              <w:numPr>
                <w:ilvl w:val="0"/>
                <w:numId w:val="28"/>
              </w:numPr>
              <w:autoSpaceDE w:val="0"/>
              <w:autoSpaceDN w:val="0"/>
              <w:adjustRightInd w:val="0"/>
              <w:spacing w:after="0" w:line="240" w:lineRule="auto"/>
              <w:ind w:left="312" w:hanging="284"/>
              <w:jc w:val="both"/>
              <w:rPr>
                <w:rFonts w:asciiTheme="minorHAnsi" w:hAnsiTheme="minorHAnsi" w:cstheme="minorHAnsi"/>
                <w:iCs/>
                <w:color w:val="000000"/>
              </w:rPr>
            </w:pPr>
            <w:r w:rsidRPr="006D32FF">
              <w:rPr>
                <w:rFonts w:asciiTheme="minorHAnsi" w:hAnsiTheme="minorHAnsi" w:cstheme="minorHAnsi"/>
                <w:iCs/>
                <w:color w:val="000000"/>
              </w:rPr>
              <w:t>- Internal sources of funding</w:t>
            </w:r>
          </w:p>
          <w:p w:rsidR="00BE4F29" w:rsidRPr="006D32FF" w:rsidRDefault="00BE4F29" w:rsidP="0031536C">
            <w:pPr>
              <w:pStyle w:val="a5"/>
              <w:numPr>
                <w:ilvl w:val="0"/>
                <w:numId w:val="28"/>
              </w:numPr>
              <w:autoSpaceDE w:val="0"/>
              <w:autoSpaceDN w:val="0"/>
              <w:adjustRightInd w:val="0"/>
              <w:spacing w:after="0" w:line="240" w:lineRule="auto"/>
              <w:ind w:left="312" w:hanging="284"/>
              <w:jc w:val="both"/>
              <w:rPr>
                <w:rFonts w:asciiTheme="minorHAnsi" w:hAnsiTheme="minorHAnsi" w:cstheme="minorHAnsi"/>
                <w:iCs/>
                <w:color w:val="000000"/>
              </w:rPr>
            </w:pPr>
            <w:r w:rsidRPr="006D32FF">
              <w:rPr>
                <w:rFonts w:asciiTheme="minorHAnsi" w:hAnsiTheme="minorHAnsi" w:cstheme="minorHAnsi"/>
                <w:iCs/>
                <w:color w:val="000000"/>
              </w:rPr>
              <w:t>- Operating Capital Management</w:t>
            </w:r>
          </w:p>
          <w:p w:rsidR="00BE4F29" w:rsidRPr="006D32FF" w:rsidRDefault="00BE4F29" w:rsidP="0031536C">
            <w:pPr>
              <w:pStyle w:val="a5"/>
              <w:numPr>
                <w:ilvl w:val="0"/>
                <w:numId w:val="28"/>
              </w:numPr>
              <w:autoSpaceDE w:val="0"/>
              <w:autoSpaceDN w:val="0"/>
              <w:adjustRightInd w:val="0"/>
              <w:spacing w:after="0" w:line="240" w:lineRule="auto"/>
              <w:ind w:left="312" w:hanging="284"/>
              <w:jc w:val="both"/>
              <w:rPr>
                <w:rFonts w:asciiTheme="minorHAnsi" w:hAnsiTheme="minorHAnsi" w:cstheme="minorHAnsi"/>
                <w:iCs/>
                <w:color w:val="000000"/>
              </w:rPr>
            </w:pPr>
            <w:r w:rsidRPr="006D32FF">
              <w:rPr>
                <w:rFonts w:asciiTheme="minorHAnsi" w:hAnsiTheme="minorHAnsi" w:cstheme="minorHAnsi"/>
                <w:iCs/>
                <w:color w:val="000000"/>
              </w:rPr>
              <w:t>- Borrowing through capital markets</w:t>
            </w:r>
          </w:p>
          <w:p w:rsidR="00BE4F29" w:rsidRPr="006D32FF" w:rsidRDefault="00BE4F29" w:rsidP="0031536C">
            <w:pPr>
              <w:pStyle w:val="a5"/>
              <w:numPr>
                <w:ilvl w:val="0"/>
                <w:numId w:val="28"/>
              </w:numPr>
              <w:autoSpaceDE w:val="0"/>
              <w:autoSpaceDN w:val="0"/>
              <w:adjustRightInd w:val="0"/>
              <w:spacing w:after="0" w:line="240" w:lineRule="auto"/>
              <w:ind w:left="312" w:hanging="284"/>
              <w:jc w:val="both"/>
              <w:rPr>
                <w:rFonts w:asciiTheme="minorHAnsi" w:hAnsiTheme="minorHAnsi" w:cstheme="minorHAnsi"/>
                <w:iCs/>
                <w:color w:val="000000"/>
              </w:rPr>
            </w:pPr>
            <w:r w:rsidRPr="006D32FF">
              <w:rPr>
                <w:rFonts w:asciiTheme="minorHAnsi" w:hAnsiTheme="minorHAnsi" w:cstheme="minorHAnsi"/>
                <w:iCs/>
                <w:color w:val="000000"/>
              </w:rPr>
              <w:t>- Lending through indirect financing</w:t>
            </w:r>
          </w:p>
          <w:p w:rsidR="00BE4F29" w:rsidRPr="006D32FF" w:rsidRDefault="00BE4F29" w:rsidP="0031536C">
            <w:pPr>
              <w:pStyle w:val="a5"/>
              <w:numPr>
                <w:ilvl w:val="0"/>
                <w:numId w:val="28"/>
              </w:numPr>
              <w:autoSpaceDE w:val="0"/>
              <w:autoSpaceDN w:val="0"/>
              <w:adjustRightInd w:val="0"/>
              <w:spacing w:after="0" w:line="240" w:lineRule="auto"/>
              <w:ind w:left="312" w:hanging="284"/>
              <w:jc w:val="both"/>
              <w:rPr>
                <w:rFonts w:asciiTheme="minorHAnsi" w:hAnsiTheme="minorHAnsi" w:cstheme="minorHAnsi"/>
                <w:iCs/>
                <w:color w:val="000000"/>
                <w:lang w:val="en-US"/>
              </w:rPr>
            </w:pPr>
            <w:r w:rsidRPr="006D32FF">
              <w:rPr>
                <w:rFonts w:asciiTheme="minorHAnsi" w:hAnsiTheme="minorHAnsi" w:cstheme="minorHAnsi"/>
                <w:iCs/>
                <w:color w:val="000000"/>
                <w:lang w:val="en-US"/>
              </w:rPr>
              <w:t>- The role of alternative financial intermediaries</w:t>
            </w:r>
          </w:p>
          <w:p w:rsidR="00BE4F29" w:rsidRPr="006D32FF" w:rsidRDefault="00BE4F29" w:rsidP="0031536C">
            <w:pPr>
              <w:pStyle w:val="a5"/>
              <w:numPr>
                <w:ilvl w:val="0"/>
                <w:numId w:val="28"/>
              </w:numPr>
              <w:autoSpaceDE w:val="0"/>
              <w:autoSpaceDN w:val="0"/>
              <w:adjustRightInd w:val="0"/>
              <w:spacing w:after="0" w:line="240" w:lineRule="auto"/>
              <w:ind w:left="312" w:hanging="284"/>
              <w:jc w:val="both"/>
              <w:rPr>
                <w:rFonts w:asciiTheme="minorHAnsi" w:hAnsiTheme="minorHAnsi" w:cstheme="minorHAnsi"/>
                <w:iCs/>
                <w:color w:val="000000"/>
              </w:rPr>
            </w:pPr>
            <w:r w:rsidRPr="006D32FF">
              <w:rPr>
                <w:rFonts w:asciiTheme="minorHAnsi" w:hAnsiTheme="minorHAnsi" w:cstheme="minorHAnsi"/>
                <w:iCs/>
                <w:color w:val="000000"/>
              </w:rPr>
              <w:t>- Private investment funds</w:t>
            </w:r>
          </w:p>
          <w:p w:rsidR="00BE4F29" w:rsidRPr="006D32FF" w:rsidRDefault="00BE4F29" w:rsidP="0031536C">
            <w:pPr>
              <w:pStyle w:val="a5"/>
              <w:numPr>
                <w:ilvl w:val="0"/>
                <w:numId w:val="28"/>
              </w:numPr>
              <w:autoSpaceDE w:val="0"/>
              <w:autoSpaceDN w:val="0"/>
              <w:adjustRightInd w:val="0"/>
              <w:spacing w:after="0" w:line="240" w:lineRule="auto"/>
              <w:ind w:left="312" w:hanging="284"/>
              <w:jc w:val="both"/>
              <w:rPr>
                <w:rFonts w:asciiTheme="minorHAnsi" w:hAnsiTheme="minorHAnsi" w:cstheme="minorHAnsi"/>
                <w:iCs/>
                <w:color w:val="000000"/>
              </w:rPr>
            </w:pPr>
            <w:r w:rsidRPr="006D32FF">
              <w:rPr>
                <w:rFonts w:asciiTheme="minorHAnsi" w:hAnsiTheme="minorHAnsi" w:cstheme="minorHAnsi"/>
                <w:iCs/>
                <w:color w:val="000000"/>
              </w:rPr>
              <w:t>- Business angels and crowdfunding</w:t>
            </w:r>
          </w:p>
        </w:tc>
      </w:tr>
    </w:tbl>
    <w:p w:rsidR="00BE4F29" w:rsidRPr="006D32FF" w:rsidRDefault="00BE4F29" w:rsidP="0031536C">
      <w:pPr>
        <w:widowControl w:val="0"/>
        <w:numPr>
          <w:ilvl w:val="0"/>
          <w:numId w:val="27"/>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BE4F29" w:rsidRPr="006D32FF" w:rsidTr="00D61FF0">
        <w:tc>
          <w:tcPr>
            <w:tcW w:w="3306" w:type="dxa"/>
            <w:shd w:val="clear" w:color="auto" w:fill="DDD9C3"/>
          </w:tcPr>
          <w:p w:rsidR="00BE4F29" w:rsidRPr="006D32FF" w:rsidRDefault="00BE4F2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DELIVERY</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Face-to-face, Distance learning, etc.</w:t>
            </w:r>
          </w:p>
        </w:tc>
        <w:tc>
          <w:tcPr>
            <w:tcW w:w="5166" w:type="dxa"/>
          </w:tcPr>
          <w:p w:rsidR="00BE4F29" w:rsidRPr="006D32FF" w:rsidRDefault="00BE4F29" w:rsidP="00D61FF0">
            <w:pPr>
              <w:spacing w:after="200" w:line="276" w:lineRule="auto"/>
              <w:rPr>
                <w:rFonts w:asciiTheme="minorHAnsi" w:eastAsia="Calibri" w:hAnsiTheme="minorHAnsi" w:cstheme="minorHAnsi"/>
                <w:iCs/>
                <w:color w:val="002060"/>
                <w:lang w:val="en-GB"/>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BE4F29" w:rsidRPr="006D32FF" w:rsidTr="00D61FF0">
        <w:tc>
          <w:tcPr>
            <w:tcW w:w="3306" w:type="dxa"/>
            <w:shd w:val="clear" w:color="auto" w:fill="DDD9C3"/>
          </w:tcPr>
          <w:p w:rsidR="00BE4F29" w:rsidRPr="006D32FF" w:rsidRDefault="00BE4F29" w:rsidP="00D61FF0">
            <w:pPr>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 xml:space="preserve">USE OF INFORMATION AND </w:t>
            </w:r>
            <w:r w:rsidRPr="006D32FF">
              <w:rPr>
                <w:rFonts w:asciiTheme="minorHAnsi" w:hAnsiTheme="minorHAnsi" w:cstheme="minorHAnsi"/>
                <w:b/>
                <w:sz w:val="20"/>
                <w:szCs w:val="20"/>
                <w:lang w:val="en-GB"/>
              </w:rPr>
              <w:lastRenderedPageBreak/>
              <w:t xml:space="preserve">COMMUNICATIONS TECHNOLOGY </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Use of ICT in teaching, laboratory education, communication with students</w:t>
            </w:r>
          </w:p>
        </w:tc>
        <w:tc>
          <w:tcPr>
            <w:tcW w:w="5166" w:type="dxa"/>
            <w:tcBorders>
              <w:bottom w:val="single" w:sz="4" w:space="0" w:color="auto"/>
            </w:tcBorders>
          </w:tcPr>
          <w:p w:rsidR="00BE4F29" w:rsidRPr="006D32FF" w:rsidRDefault="00BE4F29"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lastRenderedPageBreak/>
              <w:t xml:space="preserve">Basic software (windows, word, power point, the web, </w:t>
            </w:r>
            <w:r w:rsidRPr="006D32FF">
              <w:rPr>
                <w:rFonts w:asciiTheme="minorHAnsi" w:eastAsia="Arial Unicode MS" w:hAnsiTheme="minorHAnsi" w:cstheme="minorHAnsi"/>
                <w:color w:val="002060"/>
                <w:sz w:val="22"/>
                <w:szCs w:val="22"/>
                <w:lang w:val="en-GB"/>
              </w:rPr>
              <w:lastRenderedPageBreak/>
              <w:t>etc.).</w:t>
            </w:r>
          </w:p>
          <w:p w:rsidR="00BE4F29" w:rsidRPr="006D32FF" w:rsidRDefault="00BE4F29"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BE4F29" w:rsidRPr="006D32FF" w:rsidTr="00D61FF0">
        <w:tc>
          <w:tcPr>
            <w:tcW w:w="3306" w:type="dxa"/>
            <w:shd w:val="clear" w:color="auto" w:fill="DDD9C3"/>
          </w:tcPr>
          <w:p w:rsidR="00BE4F29" w:rsidRPr="006D32FF" w:rsidRDefault="00BE4F2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TEACHING METHODS</w:t>
            </w:r>
          </w:p>
          <w:p w:rsidR="00BE4F29" w:rsidRPr="006D32FF" w:rsidRDefault="00BE4F29"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manner and methods of teaching are described in detail.</w:t>
            </w:r>
          </w:p>
          <w:p w:rsidR="00BE4F29" w:rsidRPr="006D32FF" w:rsidRDefault="00BE4F29"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rsidR="00BE4F29" w:rsidRPr="006D32FF" w:rsidRDefault="00BE4F29" w:rsidP="00D61FF0">
            <w:pPr>
              <w:jc w:val="both"/>
              <w:rPr>
                <w:rFonts w:asciiTheme="minorHAnsi" w:hAnsiTheme="minorHAnsi" w:cstheme="minorHAnsi"/>
                <w:i/>
                <w:sz w:val="16"/>
                <w:szCs w:val="16"/>
                <w:lang w:val="en-GB"/>
              </w:rPr>
            </w:pPr>
          </w:p>
          <w:p w:rsidR="00BE4F29" w:rsidRPr="006D32FF" w:rsidRDefault="00BE4F29"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BE4F29" w:rsidRPr="006D32FF" w:rsidTr="00D61FF0">
              <w:tc>
                <w:tcPr>
                  <w:tcW w:w="2467" w:type="dxa"/>
                  <w:shd w:val="clear" w:color="auto" w:fill="DDD9C3"/>
                  <w:vAlign w:val="center"/>
                </w:tcPr>
                <w:p w:rsidR="00BE4F29" w:rsidRPr="006D32FF" w:rsidRDefault="00BE4F29"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Activity</w:t>
                  </w:r>
                </w:p>
              </w:tc>
              <w:tc>
                <w:tcPr>
                  <w:tcW w:w="2468" w:type="dxa"/>
                  <w:shd w:val="clear" w:color="auto" w:fill="DDD9C3"/>
                  <w:vAlign w:val="center"/>
                </w:tcPr>
                <w:p w:rsidR="00BE4F29" w:rsidRPr="006D32FF" w:rsidRDefault="00BE4F29"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Semester workload</w:t>
                  </w:r>
                </w:p>
              </w:tc>
            </w:tr>
            <w:tr w:rsidR="00BE4F29" w:rsidRPr="006D32FF" w:rsidTr="00D61FF0">
              <w:tc>
                <w:tcPr>
                  <w:tcW w:w="2467" w:type="dxa"/>
                  <w:shd w:val="clear" w:color="auto" w:fill="auto"/>
                  <w:vAlign w:val="center"/>
                </w:tcPr>
                <w:p w:rsidR="00BE4F29" w:rsidRPr="006D32FF" w:rsidRDefault="00BE4F29"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Lectures</w:t>
                  </w:r>
                </w:p>
              </w:tc>
              <w:tc>
                <w:tcPr>
                  <w:tcW w:w="2468" w:type="dxa"/>
                  <w:shd w:val="clear" w:color="auto" w:fill="auto"/>
                  <w:vAlign w:val="center"/>
                </w:tcPr>
                <w:p w:rsidR="00BE4F29" w:rsidRPr="006D32FF" w:rsidRDefault="00BE4F29"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39</w:t>
                  </w:r>
                </w:p>
              </w:tc>
            </w:tr>
            <w:tr w:rsidR="00BE4F29" w:rsidRPr="006D32FF" w:rsidTr="00D61FF0">
              <w:tc>
                <w:tcPr>
                  <w:tcW w:w="2467" w:type="dxa"/>
                  <w:shd w:val="clear" w:color="auto" w:fill="auto"/>
                  <w:vAlign w:val="center"/>
                </w:tcPr>
                <w:p w:rsidR="00BE4F29" w:rsidRPr="006D32FF" w:rsidRDefault="00BE4F29"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Independent Study</w:t>
                  </w:r>
                </w:p>
              </w:tc>
              <w:tc>
                <w:tcPr>
                  <w:tcW w:w="2468" w:type="dxa"/>
                  <w:shd w:val="clear" w:color="auto" w:fill="auto"/>
                  <w:vAlign w:val="center"/>
                </w:tcPr>
                <w:p w:rsidR="00BE4F29" w:rsidRPr="006D32FF" w:rsidRDefault="00BE4F29"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8</w:t>
                  </w:r>
                  <w:r w:rsidR="00BB44DD" w:rsidRPr="006D32FF">
                    <w:rPr>
                      <w:rFonts w:asciiTheme="minorHAnsi" w:eastAsia="Arial Unicode MS" w:hAnsiTheme="minorHAnsi" w:cstheme="minorHAnsi"/>
                      <w:color w:val="002060"/>
                      <w:sz w:val="22"/>
                      <w:szCs w:val="22"/>
                      <w:lang w:val="en-GB"/>
                    </w:rPr>
                    <w:t>3</w:t>
                  </w:r>
                </w:p>
              </w:tc>
            </w:tr>
            <w:tr w:rsidR="00BE4F29" w:rsidRPr="006D32FF" w:rsidTr="00D61FF0">
              <w:tc>
                <w:tcPr>
                  <w:tcW w:w="2467" w:type="dxa"/>
                  <w:shd w:val="clear" w:color="auto" w:fill="auto"/>
                  <w:vAlign w:val="center"/>
                </w:tcPr>
                <w:p w:rsidR="00BE4F29" w:rsidRPr="006D32FF" w:rsidRDefault="00BB44DD"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Exams</w:t>
                  </w:r>
                </w:p>
              </w:tc>
              <w:tc>
                <w:tcPr>
                  <w:tcW w:w="2468" w:type="dxa"/>
                  <w:shd w:val="clear" w:color="auto" w:fill="auto"/>
                  <w:vAlign w:val="center"/>
                </w:tcPr>
                <w:p w:rsidR="00BE4F29" w:rsidRPr="006D32FF" w:rsidRDefault="00BB44DD"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3</w:t>
                  </w:r>
                </w:p>
              </w:tc>
            </w:tr>
            <w:tr w:rsidR="00BE4F29" w:rsidRPr="006D32FF" w:rsidTr="00D61FF0">
              <w:tc>
                <w:tcPr>
                  <w:tcW w:w="2467" w:type="dxa"/>
                  <w:shd w:val="clear" w:color="auto" w:fill="auto"/>
                  <w:vAlign w:val="center"/>
                </w:tcPr>
                <w:p w:rsidR="00BE4F29" w:rsidRPr="006D32FF" w:rsidRDefault="00BE4F29" w:rsidP="00D61FF0">
                  <w:pPr>
                    <w:rPr>
                      <w:rFonts w:asciiTheme="minorHAnsi" w:eastAsia="Arial Unicode MS" w:hAnsiTheme="minorHAnsi" w:cstheme="minorHAnsi"/>
                      <w:color w:val="002060"/>
                      <w:lang w:val="en-GB"/>
                    </w:rPr>
                  </w:pPr>
                </w:p>
              </w:tc>
              <w:tc>
                <w:tcPr>
                  <w:tcW w:w="2468" w:type="dxa"/>
                  <w:shd w:val="clear" w:color="auto" w:fill="auto"/>
                  <w:vAlign w:val="center"/>
                </w:tcPr>
                <w:p w:rsidR="00BE4F29" w:rsidRPr="006D32FF" w:rsidRDefault="00BE4F29" w:rsidP="00D61FF0">
                  <w:pPr>
                    <w:jc w:val="center"/>
                    <w:rPr>
                      <w:rFonts w:asciiTheme="minorHAnsi" w:eastAsia="Arial Unicode MS" w:hAnsiTheme="minorHAnsi" w:cstheme="minorHAnsi"/>
                      <w:color w:val="002060"/>
                      <w:lang w:val="en-GB"/>
                    </w:rPr>
                  </w:pPr>
                </w:p>
              </w:tc>
            </w:tr>
            <w:tr w:rsidR="00BE4F29" w:rsidRPr="006D32FF" w:rsidTr="00D61FF0">
              <w:tc>
                <w:tcPr>
                  <w:tcW w:w="2467" w:type="dxa"/>
                  <w:shd w:val="clear" w:color="auto" w:fill="auto"/>
                  <w:vAlign w:val="center"/>
                </w:tcPr>
                <w:p w:rsidR="00BE4F29" w:rsidRPr="006D32FF" w:rsidRDefault="00BE4F29" w:rsidP="00D61FF0">
                  <w:pPr>
                    <w:rPr>
                      <w:rFonts w:asciiTheme="minorHAnsi" w:eastAsia="Arial Unicode MS" w:hAnsiTheme="minorHAnsi" w:cstheme="minorHAnsi"/>
                      <w:color w:val="002060"/>
                      <w:lang w:val="en-GB"/>
                    </w:rPr>
                  </w:pPr>
                </w:p>
              </w:tc>
              <w:tc>
                <w:tcPr>
                  <w:tcW w:w="2468" w:type="dxa"/>
                  <w:shd w:val="clear" w:color="auto" w:fill="auto"/>
                  <w:vAlign w:val="center"/>
                </w:tcPr>
                <w:p w:rsidR="00BE4F29" w:rsidRPr="006D32FF" w:rsidRDefault="00BE4F29" w:rsidP="00D61FF0">
                  <w:pPr>
                    <w:jc w:val="center"/>
                    <w:rPr>
                      <w:rFonts w:asciiTheme="minorHAnsi" w:eastAsia="Arial Unicode MS" w:hAnsiTheme="minorHAnsi" w:cstheme="minorHAnsi"/>
                      <w:color w:val="002060"/>
                      <w:lang w:val="en-GB"/>
                    </w:rPr>
                  </w:pPr>
                </w:p>
              </w:tc>
            </w:tr>
            <w:tr w:rsidR="00BE4F29" w:rsidRPr="006D32FF" w:rsidTr="00D61FF0">
              <w:tc>
                <w:tcPr>
                  <w:tcW w:w="2467" w:type="dxa"/>
                  <w:shd w:val="clear" w:color="auto" w:fill="auto"/>
                  <w:vAlign w:val="center"/>
                </w:tcPr>
                <w:p w:rsidR="00BE4F29" w:rsidRPr="006D32FF" w:rsidRDefault="00BE4F29" w:rsidP="00D61FF0">
                  <w:pPr>
                    <w:rPr>
                      <w:rFonts w:asciiTheme="minorHAnsi" w:eastAsia="Arial Unicode MS" w:hAnsiTheme="minorHAnsi" w:cstheme="minorHAnsi"/>
                      <w:color w:val="002060"/>
                      <w:lang w:val="en-GB"/>
                    </w:rPr>
                  </w:pPr>
                </w:p>
              </w:tc>
              <w:tc>
                <w:tcPr>
                  <w:tcW w:w="2468" w:type="dxa"/>
                  <w:shd w:val="clear" w:color="auto" w:fill="auto"/>
                  <w:vAlign w:val="center"/>
                </w:tcPr>
                <w:p w:rsidR="00BE4F29" w:rsidRPr="006D32FF" w:rsidRDefault="00BE4F29" w:rsidP="00D61FF0">
                  <w:pPr>
                    <w:jc w:val="center"/>
                    <w:rPr>
                      <w:rFonts w:asciiTheme="minorHAnsi" w:eastAsia="Arial Unicode MS" w:hAnsiTheme="minorHAnsi" w:cstheme="minorHAnsi"/>
                      <w:color w:val="002060"/>
                      <w:lang w:val="en-GB"/>
                    </w:rPr>
                  </w:pPr>
                </w:p>
              </w:tc>
            </w:tr>
            <w:tr w:rsidR="00BE4F29" w:rsidRPr="006D32FF" w:rsidTr="00D61FF0">
              <w:tc>
                <w:tcPr>
                  <w:tcW w:w="2467" w:type="dxa"/>
                  <w:shd w:val="clear" w:color="auto" w:fill="auto"/>
                  <w:vAlign w:val="center"/>
                </w:tcPr>
                <w:p w:rsidR="00BE4F29" w:rsidRPr="006D32FF" w:rsidRDefault="00BE4F29" w:rsidP="00D61FF0">
                  <w:pPr>
                    <w:rPr>
                      <w:rFonts w:asciiTheme="minorHAnsi" w:eastAsia="Arial Unicode MS" w:hAnsiTheme="minorHAnsi" w:cstheme="minorHAnsi"/>
                      <w:color w:val="002060"/>
                      <w:lang w:val="en-GB"/>
                    </w:rPr>
                  </w:pPr>
                </w:p>
              </w:tc>
              <w:tc>
                <w:tcPr>
                  <w:tcW w:w="2468" w:type="dxa"/>
                  <w:shd w:val="clear" w:color="auto" w:fill="auto"/>
                  <w:vAlign w:val="center"/>
                </w:tcPr>
                <w:p w:rsidR="00BE4F29" w:rsidRPr="006D32FF" w:rsidRDefault="00BE4F29" w:rsidP="00D61FF0">
                  <w:pPr>
                    <w:jc w:val="center"/>
                    <w:rPr>
                      <w:rFonts w:asciiTheme="minorHAnsi" w:eastAsia="Arial Unicode MS" w:hAnsiTheme="minorHAnsi" w:cstheme="minorHAnsi"/>
                      <w:color w:val="002060"/>
                      <w:lang w:val="en-GB"/>
                    </w:rPr>
                  </w:pPr>
                </w:p>
              </w:tc>
            </w:tr>
            <w:tr w:rsidR="00BE4F29" w:rsidRPr="006D32FF" w:rsidTr="00D61FF0">
              <w:tc>
                <w:tcPr>
                  <w:tcW w:w="2467" w:type="dxa"/>
                  <w:shd w:val="clear" w:color="auto" w:fill="auto"/>
                  <w:vAlign w:val="center"/>
                </w:tcPr>
                <w:p w:rsidR="00BE4F29" w:rsidRPr="006D32FF" w:rsidRDefault="00BE4F29" w:rsidP="00D61FF0">
                  <w:pPr>
                    <w:rPr>
                      <w:rFonts w:asciiTheme="minorHAnsi" w:eastAsia="Arial Unicode MS" w:hAnsiTheme="minorHAnsi" w:cstheme="minorHAnsi"/>
                      <w:color w:val="002060"/>
                      <w:lang w:val="en-GB"/>
                    </w:rPr>
                  </w:pPr>
                </w:p>
              </w:tc>
              <w:tc>
                <w:tcPr>
                  <w:tcW w:w="2468" w:type="dxa"/>
                  <w:shd w:val="clear" w:color="auto" w:fill="auto"/>
                  <w:vAlign w:val="center"/>
                </w:tcPr>
                <w:p w:rsidR="00BE4F29" w:rsidRPr="006D32FF" w:rsidRDefault="00BE4F29" w:rsidP="00D61FF0">
                  <w:pPr>
                    <w:jc w:val="center"/>
                    <w:rPr>
                      <w:rFonts w:asciiTheme="minorHAnsi" w:eastAsia="Arial Unicode MS" w:hAnsiTheme="minorHAnsi" w:cstheme="minorHAnsi"/>
                      <w:color w:val="002060"/>
                      <w:lang w:val="en-GB"/>
                    </w:rPr>
                  </w:pPr>
                </w:p>
              </w:tc>
            </w:tr>
            <w:tr w:rsidR="00BE4F29" w:rsidRPr="006D32FF" w:rsidTr="00D61FF0">
              <w:tc>
                <w:tcPr>
                  <w:tcW w:w="2467" w:type="dxa"/>
                  <w:shd w:val="clear" w:color="auto" w:fill="auto"/>
                  <w:vAlign w:val="center"/>
                </w:tcPr>
                <w:p w:rsidR="00BE4F29" w:rsidRPr="006D32FF" w:rsidRDefault="00BE4F29" w:rsidP="00D61FF0">
                  <w:pPr>
                    <w:rPr>
                      <w:rFonts w:asciiTheme="minorHAnsi" w:eastAsia="Arial Unicode MS" w:hAnsiTheme="minorHAnsi" w:cstheme="minorHAnsi"/>
                      <w:color w:val="002060"/>
                      <w:lang w:val="en-GB"/>
                    </w:rPr>
                  </w:pPr>
                </w:p>
              </w:tc>
              <w:tc>
                <w:tcPr>
                  <w:tcW w:w="2468" w:type="dxa"/>
                  <w:shd w:val="clear" w:color="auto" w:fill="auto"/>
                  <w:vAlign w:val="center"/>
                </w:tcPr>
                <w:p w:rsidR="00BE4F29" w:rsidRPr="006D32FF" w:rsidRDefault="00BE4F29" w:rsidP="00D61FF0">
                  <w:pPr>
                    <w:jc w:val="center"/>
                    <w:rPr>
                      <w:rFonts w:asciiTheme="minorHAnsi" w:eastAsia="Arial Unicode MS" w:hAnsiTheme="minorHAnsi" w:cstheme="minorHAnsi"/>
                      <w:color w:val="002060"/>
                      <w:lang w:val="en-GB"/>
                    </w:rPr>
                  </w:pPr>
                </w:p>
              </w:tc>
            </w:tr>
            <w:tr w:rsidR="00BE4F29" w:rsidRPr="006D32FF" w:rsidTr="00D61FF0">
              <w:tc>
                <w:tcPr>
                  <w:tcW w:w="2467" w:type="dxa"/>
                  <w:shd w:val="clear" w:color="auto" w:fill="auto"/>
                </w:tcPr>
                <w:p w:rsidR="00BE4F29" w:rsidRPr="006D32FF" w:rsidRDefault="00BE4F29"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 xml:space="preserve">Course total (25 hours  workload per ECTS credit: </w:t>
                  </w:r>
                </w:p>
                <w:p w:rsidR="00BE4F29" w:rsidRPr="006D32FF" w:rsidRDefault="00BE4F29"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25 X 5 = 125 hours)</w:t>
                  </w:r>
                </w:p>
              </w:tc>
              <w:tc>
                <w:tcPr>
                  <w:tcW w:w="2468" w:type="dxa"/>
                  <w:shd w:val="clear" w:color="auto" w:fill="auto"/>
                  <w:vAlign w:val="center"/>
                </w:tcPr>
                <w:p w:rsidR="00BE4F29" w:rsidRPr="006D32FF" w:rsidRDefault="00BE4F29"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125</w:t>
                  </w:r>
                </w:p>
              </w:tc>
            </w:tr>
          </w:tbl>
          <w:p w:rsidR="00BE4F29" w:rsidRPr="006D32FF" w:rsidRDefault="00BE4F29" w:rsidP="00D61FF0">
            <w:pPr>
              <w:rPr>
                <w:rFonts w:asciiTheme="minorHAnsi" w:hAnsiTheme="minorHAnsi" w:cstheme="minorHAnsi"/>
                <w:lang w:val="en-GB"/>
              </w:rPr>
            </w:pPr>
          </w:p>
        </w:tc>
      </w:tr>
      <w:tr w:rsidR="00BE4F29" w:rsidRPr="006D32FF" w:rsidTr="00D61FF0">
        <w:tc>
          <w:tcPr>
            <w:tcW w:w="3306" w:type="dxa"/>
          </w:tcPr>
          <w:p w:rsidR="00BE4F29" w:rsidRPr="006D32FF" w:rsidRDefault="00BE4F29"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STUDENT PERFORMANCE EVALUATION</w:t>
            </w:r>
          </w:p>
          <w:p w:rsidR="00BE4F29" w:rsidRPr="006D32FF" w:rsidRDefault="00BE4F29"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evaluation procedure</w:t>
            </w:r>
          </w:p>
          <w:p w:rsidR="00BE4F29" w:rsidRPr="006D32FF" w:rsidRDefault="00BE4F29" w:rsidP="00D61FF0">
            <w:pPr>
              <w:jc w:val="both"/>
              <w:rPr>
                <w:rFonts w:asciiTheme="minorHAnsi" w:hAnsiTheme="minorHAnsi" w:cstheme="minorHAnsi"/>
                <w:i/>
                <w:sz w:val="16"/>
                <w:szCs w:val="16"/>
                <w:lang w:val="en-GB"/>
              </w:rPr>
            </w:pPr>
          </w:p>
          <w:p w:rsidR="00BE4F29" w:rsidRPr="006D32FF" w:rsidRDefault="00BE4F29"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BE4F29" w:rsidRPr="006D32FF" w:rsidRDefault="00BE4F29" w:rsidP="00D61FF0">
            <w:pPr>
              <w:jc w:val="both"/>
              <w:rPr>
                <w:rFonts w:asciiTheme="minorHAnsi" w:hAnsiTheme="minorHAnsi" w:cstheme="minorHAnsi"/>
                <w:i/>
                <w:sz w:val="16"/>
                <w:szCs w:val="16"/>
                <w:lang w:val="en-GB"/>
              </w:rPr>
            </w:pPr>
          </w:p>
          <w:p w:rsidR="00BE4F29" w:rsidRPr="006D32FF" w:rsidRDefault="00BE4F29"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Specifically-defined evaluation criteria are given, and if and where they are accessible to students.</w:t>
            </w:r>
          </w:p>
        </w:tc>
        <w:tc>
          <w:tcPr>
            <w:tcW w:w="5166" w:type="dxa"/>
            <w:tcBorders>
              <w:bottom w:val="single" w:sz="4" w:space="0" w:color="auto"/>
            </w:tcBorders>
          </w:tcPr>
          <w:p w:rsidR="00BE4F29" w:rsidRPr="006D32FF" w:rsidRDefault="00BE4F29" w:rsidP="00D61FF0">
            <w:pPr>
              <w:rPr>
                <w:rFonts w:asciiTheme="minorHAnsi" w:hAnsiTheme="minorHAnsi" w:cstheme="minorHAnsi"/>
                <w:color w:val="002060"/>
                <w:sz w:val="16"/>
                <w:lang w:val="en-GB"/>
              </w:rPr>
            </w:pPr>
          </w:p>
          <w:p w:rsidR="00BE4F29" w:rsidRPr="006D32FF" w:rsidRDefault="00BE4F29" w:rsidP="00D61FF0">
            <w:pPr>
              <w:rPr>
                <w:rFonts w:asciiTheme="minorHAnsi" w:eastAsia="Arial Unicode MS" w:hAnsiTheme="minorHAnsi" w:cstheme="minorHAnsi"/>
                <w:b/>
                <w:color w:val="002060"/>
                <w:sz w:val="16"/>
                <w:lang w:val="en-GB"/>
              </w:rPr>
            </w:pPr>
            <w:r w:rsidRPr="006D32FF">
              <w:rPr>
                <w:rFonts w:asciiTheme="minorHAnsi" w:eastAsia="Arial Unicode MS" w:hAnsiTheme="minorHAnsi" w:cstheme="minorHAnsi"/>
                <w:b/>
                <w:color w:val="002060"/>
                <w:sz w:val="16"/>
                <w:lang w:val="en-GB"/>
              </w:rPr>
              <w:t>Final written examination (100%) in Greek language including:</w:t>
            </w:r>
          </w:p>
          <w:p w:rsidR="00BE4F29" w:rsidRPr="006D32FF" w:rsidRDefault="00BE4F29" w:rsidP="0031536C">
            <w:pPr>
              <w:numPr>
                <w:ilvl w:val="0"/>
                <w:numId w:val="13"/>
              </w:numPr>
              <w:ind w:left="0" w:firstLine="0"/>
              <w:rPr>
                <w:rFonts w:asciiTheme="minorHAnsi" w:hAnsiTheme="minorHAnsi" w:cstheme="minorHAnsi"/>
                <w:i/>
                <w:color w:val="002060"/>
                <w:sz w:val="20"/>
                <w:szCs w:val="20"/>
                <w:lang w:val="el-GR"/>
              </w:rPr>
            </w:pPr>
            <w:r w:rsidRPr="006D32FF">
              <w:rPr>
                <w:rFonts w:asciiTheme="minorHAnsi" w:hAnsiTheme="minorHAnsi" w:cstheme="minorHAnsi"/>
                <w:i/>
                <w:color w:val="002060"/>
                <w:sz w:val="20"/>
                <w:szCs w:val="20"/>
                <w:lang w:val="el-GR"/>
              </w:rPr>
              <w:t>Theoretical part with open questions</w:t>
            </w:r>
          </w:p>
          <w:p w:rsidR="00BE4F29" w:rsidRPr="006D32FF" w:rsidRDefault="00BE4F29" w:rsidP="0031536C">
            <w:pPr>
              <w:numPr>
                <w:ilvl w:val="0"/>
                <w:numId w:val="13"/>
              </w:numPr>
              <w:ind w:left="0" w:firstLine="0"/>
              <w:rPr>
                <w:rFonts w:asciiTheme="minorHAnsi" w:hAnsiTheme="minorHAnsi" w:cstheme="minorHAnsi"/>
                <w:i/>
                <w:color w:val="002060"/>
                <w:sz w:val="20"/>
                <w:szCs w:val="20"/>
                <w:lang w:val="el-GR"/>
              </w:rPr>
            </w:pPr>
            <w:r w:rsidRPr="006D32FF">
              <w:rPr>
                <w:rFonts w:asciiTheme="minorHAnsi" w:hAnsiTheme="minorHAnsi" w:cstheme="minorHAnsi"/>
                <w:i/>
                <w:color w:val="002060"/>
                <w:sz w:val="20"/>
                <w:szCs w:val="20"/>
                <w:lang w:val="el-GR"/>
              </w:rPr>
              <w:t>Practical part with exercises</w:t>
            </w:r>
          </w:p>
          <w:p w:rsidR="00BE4F29" w:rsidRPr="006D32FF" w:rsidRDefault="00BE4F29" w:rsidP="00D61FF0">
            <w:pPr>
              <w:rPr>
                <w:rFonts w:asciiTheme="minorHAnsi" w:hAnsiTheme="minorHAnsi" w:cstheme="minorHAnsi"/>
                <w:color w:val="002060"/>
                <w:lang w:val="en-GB"/>
              </w:rPr>
            </w:pPr>
          </w:p>
        </w:tc>
      </w:tr>
    </w:tbl>
    <w:p w:rsidR="00BE4F29" w:rsidRPr="006D32FF" w:rsidRDefault="00BE4F29" w:rsidP="008B5110">
      <w:pPr>
        <w:widowControl w:val="0"/>
        <w:numPr>
          <w:ilvl w:val="0"/>
          <w:numId w:val="27"/>
        </w:numPr>
        <w:autoSpaceDE w:val="0"/>
        <w:autoSpaceDN w:val="0"/>
        <w:adjustRightInd w:val="0"/>
        <w:spacing w:before="24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E4F29" w:rsidRPr="006D32FF" w:rsidTr="00D61FF0">
        <w:tc>
          <w:tcPr>
            <w:tcW w:w="8472" w:type="dxa"/>
          </w:tcPr>
          <w:p w:rsidR="00BE4F29" w:rsidRPr="006D32FF" w:rsidRDefault="00BE4F29" w:rsidP="0031536C">
            <w:pPr>
              <w:pStyle w:val="a5"/>
              <w:numPr>
                <w:ilvl w:val="0"/>
                <w:numId w:val="29"/>
              </w:numPr>
              <w:jc w:val="both"/>
              <w:rPr>
                <w:rFonts w:asciiTheme="minorHAnsi" w:hAnsiTheme="minorHAnsi" w:cstheme="minorHAnsi"/>
                <w:color w:val="000000"/>
              </w:rPr>
            </w:pPr>
            <w:r w:rsidRPr="006D32FF">
              <w:rPr>
                <w:rFonts w:asciiTheme="minorHAnsi" w:hAnsiTheme="minorHAnsi" w:cstheme="minorHAnsi"/>
                <w:color w:val="000000"/>
              </w:rPr>
              <w:t>Instructor notes.</w:t>
            </w:r>
          </w:p>
          <w:p w:rsidR="00BE4F29" w:rsidRPr="006D32FF" w:rsidRDefault="00BE4F29" w:rsidP="0031536C">
            <w:pPr>
              <w:pStyle w:val="a5"/>
              <w:numPr>
                <w:ilvl w:val="0"/>
                <w:numId w:val="29"/>
              </w:numPr>
              <w:jc w:val="both"/>
              <w:rPr>
                <w:rFonts w:asciiTheme="minorHAnsi" w:hAnsiTheme="minorHAnsi" w:cstheme="minorHAnsi"/>
                <w:color w:val="000000"/>
              </w:rPr>
            </w:pPr>
            <w:r w:rsidRPr="006D32FF">
              <w:rPr>
                <w:rFonts w:asciiTheme="minorHAnsi" w:hAnsiTheme="minorHAnsi" w:cstheme="minorHAnsi"/>
                <w:color w:val="000000"/>
                <w:lang w:val="en-US"/>
              </w:rPr>
              <w:t xml:space="preserve">Brigham F. Eugene, Ehrhardt C. Michael, (2019). Financial Management from theory to practice, Broken Hill. </w:t>
            </w:r>
            <w:r w:rsidRPr="006D32FF">
              <w:rPr>
                <w:rFonts w:asciiTheme="minorHAnsi" w:hAnsiTheme="minorHAnsi" w:cstheme="minorHAnsi"/>
                <w:color w:val="000000"/>
              </w:rPr>
              <w:t>(In Greek)</w:t>
            </w:r>
          </w:p>
        </w:tc>
      </w:tr>
    </w:tbl>
    <w:p w:rsidR="0038781A" w:rsidRDefault="0038781A" w:rsidP="00BB44DD">
      <w:pPr>
        <w:spacing w:before="120"/>
        <w:jc w:val="center"/>
        <w:rPr>
          <w:rFonts w:asciiTheme="minorHAnsi" w:hAnsiTheme="minorHAnsi" w:cstheme="minorHAnsi"/>
          <w:b/>
          <w:lang w:val="el-GR"/>
        </w:rPr>
      </w:pPr>
    </w:p>
    <w:p w:rsidR="0038781A" w:rsidRDefault="0038781A">
      <w:pPr>
        <w:spacing w:after="160" w:line="259" w:lineRule="auto"/>
        <w:rPr>
          <w:rFonts w:asciiTheme="minorHAnsi" w:hAnsiTheme="minorHAnsi" w:cstheme="minorHAnsi"/>
          <w:b/>
          <w:lang w:val="el-GR"/>
        </w:rPr>
      </w:pPr>
      <w:r>
        <w:rPr>
          <w:rFonts w:asciiTheme="minorHAnsi" w:hAnsiTheme="minorHAnsi" w:cstheme="minorHAnsi"/>
          <w:b/>
          <w:lang w:val="el-GR"/>
        </w:rPr>
        <w:br w:type="page"/>
      </w:r>
    </w:p>
    <w:p w:rsidR="00BB44DD" w:rsidRPr="006D32FF" w:rsidRDefault="00BB44DD" w:rsidP="00BB44DD">
      <w:pPr>
        <w:spacing w:before="120"/>
        <w:jc w:val="center"/>
        <w:rPr>
          <w:rFonts w:asciiTheme="minorHAnsi" w:hAnsiTheme="minorHAnsi" w:cstheme="minorHAnsi"/>
        </w:rPr>
      </w:pPr>
      <w:r w:rsidRPr="006D32FF">
        <w:rPr>
          <w:rFonts w:asciiTheme="minorHAnsi" w:hAnsiTheme="minorHAnsi" w:cstheme="minorHAnsi"/>
          <w:b/>
        </w:rPr>
        <w:lastRenderedPageBreak/>
        <w:t>COURSE OUTLINE</w:t>
      </w:r>
    </w:p>
    <w:p w:rsidR="00BB44DD" w:rsidRPr="0038781A" w:rsidRDefault="00BB44DD" w:rsidP="0031536C">
      <w:pPr>
        <w:widowControl w:val="0"/>
        <w:numPr>
          <w:ilvl w:val="0"/>
          <w:numId w:val="30"/>
        </w:numPr>
        <w:autoSpaceDE w:val="0"/>
        <w:autoSpaceDN w:val="0"/>
        <w:adjustRightInd w:val="0"/>
        <w:spacing w:before="120"/>
        <w:rPr>
          <w:rFonts w:asciiTheme="minorHAnsi" w:hAnsiTheme="minorHAnsi" w:cstheme="minorHAnsi"/>
          <w:b/>
          <w:color w:val="000000"/>
        </w:rPr>
      </w:pPr>
      <w:r w:rsidRPr="0038781A">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BB44DD" w:rsidRPr="006D32FF" w:rsidTr="00D61FF0">
        <w:tc>
          <w:tcPr>
            <w:tcW w:w="3009" w:type="dxa"/>
            <w:shd w:val="clear" w:color="auto" w:fill="D0CECE" w:themeFill="background2" w:themeFillShade="E6"/>
          </w:tcPr>
          <w:p w:rsidR="00BB44DD" w:rsidRPr="006D32FF" w:rsidRDefault="00BB44DD" w:rsidP="00D61FF0">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BB44DD" w:rsidRPr="006D32FF" w:rsidRDefault="00BB44DD"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Management Science and Accounting</w:t>
            </w:r>
          </w:p>
        </w:tc>
      </w:tr>
      <w:tr w:rsidR="00BB44DD" w:rsidRPr="006D32FF" w:rsidTr="00D61FF0">
        <w:tc>
          <w:tcPr>
            <w:tcW w:w="3009" w:type="dxa"/>
            <w:shd w:val="clear" w:color="auto" w:fill="D0CECE" w:themeFill="background2" w:themeFillShade="E6"/>
          </w:tcPr>
          <w:p w:rsidR="00BB44DD" w:rsidRPr="006D32FF" w:rsidRDefault="00BB44DD" w:rsidP="00D61FF0">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BB44DD" w:rsidRPr="006D32FF" w:rsidRDefault="00BB44DD"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Accounting and Finance</w:t>
            </w:r>
          </w:p>
        </w:tc>
      </w:tr>
      <w:tr w:rsidR="00BB44DD" w:rsidRPr="006D32FF" w:rsidTr="00D61FF0">
        <w:tc>
          <w:tcPr>
            <w:tcW w:w="3009" w:type="dxa"/>
            <w:shd w:val="clear" w:color="auto" w:fill="D0CECE" w:themeFill="background2" w:themeFillShade="E6"/>
          </w:tcPr>
          <w:p w:rsidR="00BB44DD" w:rsidRPr="006D32FF" w:rsidRDefault="00BB44DD" w:rsidP="00D61FF0">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BB44DD" w:rsidRPr="006D32FF" w:rsidRDefault="00BB44DD"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Undergraduate</w:t>
            </w:r>
          </w:p>
        </w:tc>
      </w:tr>
      <w:tr w:rsidR="00BB44DD" w:rsidRPr="006D32FF" w:rsidTr="00D61FF0">
        <w:tc>
          <w:tcPr>
            <w:tcW w:w="3009" w:type="dxa"/>
            <w:shd w:val="clear" w:color="auto" w:fill="D0CECE" w:themeFill="background2" w:themeFillShade="E6"/>
          </w:tcPr>
          <w:p w:rsidR="00BB44DD" w:rsidRPr="006D32FF" w:rsidRDefault="00BB44DD"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BB44DD" w:rsidRPr="00673598" w:rsidRDefault="00673598" w:rsidP="00D61FF0">
            <w:pPr>
              <w:rPr>
                <w:rFonts w:asciiTheme="minorHAnsi" w:hAnsiTheme="minorHAnsi" w:cstheme="minorHAnsi"/>
                <w:bCs/>
                <w:color w:val="1F3864" w:themeColor="accent1" w:themeShade="80"/>
                <w:sz w:val="20"/>
                <w:szCs w:val="20"/>
                <w:lang w:val="el-GR"/>
              </w:rPr>
            </w:pPr>
            <w:r w:rsidRPr="00673598">
              <w:rPr>
                <w:rFonts w:asciiTheme="minorHAnsi" w:hAnsiTheme="minorHAnsi" w:cstheme="minorHAnsi"/>
                <w:bCs/>
                <w:color w:val="1F3864" w:themeColor="accent1" w:themeShade="80"/>
                <w:sz w:val="20"/>
                <w:szCs w:val="20"/>
                <w:lang w:val="en-GB"/>
              </w:rPr>
              <w:t>ΝST</w:t>
            </w:r>
            <w:r>
              <w:rPr>
                <w:rFonts w:asciiTheme="minorHAnsi" w:hAnsiTheme="minorHAnsi" w:cstheme="minorHAnsi"/>
                <w:bCs/>
                <w:color w:val="1F3864" w:themeColor="accent1" w:themeShade="80"/>
                <w:sz w:val="20"/>
                <w:szCs w:val="20"/>
                <w:lang w:val="el-GR"/>
              </w:rPr>
              <w:t>3</w:t>
            </w:r>
          </w:p>
        </w:tc>
        <w:tc>
          <w:tcPr>
            <w:tcW w:w="2281" w:type="dxa"/>
            <w:gridSpan w:val="2"/>
            <w:shd w:val="clear" w:color="auto" w:fill="D0CECE" w:themeFill="background2" w:themeFillShade="E6"/>
          </w:tcPr>
          <w:p w:rsidR="00BB44DD" w:rsidRPr="006D32FF" w:rsidRDefault="00BB44DD" w:rsidP="00D61FF0">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BB44DD" w:rsidRPr="006D32FF" w:rsidRDefault="00BB44DD" w:rsidP="00D61FF0">
            <w:pPr>
              <w:rPr>
                <w:rFonts w:asciiTheme="minorHAnsi" w:hAnsiTheme="minorHAnsi" w:cstheme="minorHAnsi"/>
                <w:bCs/>
                <w:color w:val="1F3864" w:themeColor="accent1" w:themeShade="80"/>
                <w:sz w:val="20"/>
                <w:szCs w:val="20"/>
                <w:lang w:val="en-GB"/>
              </w:rPr>
            </w:pPr>
            <w:r w:rsidRPr="006D32FF">
              <w:rPr>
                <w:rFonts w:asciiTheme="minorHAnsi" w:hAnsiTheme="minorHAnsi" w:cstheme="minorHAnsi"/>
                <w:bCs/>
                <w:color w:val="1F3864" w:themeColor="accent1" w:themeShade="80"/>
                <w:sz w:val="20"/>
                <w:szCs w:val="20"/>
                <w:lang w:val="en-GB"/>
              </w:rPr>
              <w:t>6</w:t>
            </w:r>
          </w:p>
        </w:tc>
      </w:tr>
      <w:tr w:rsidR="00BB44DD" w:rsidRPr="006D32FF" w:rsidTr="00D61FF0">
        <w:trPr>
          <w:trHeight w:val="375"/>
        </w:trPr>
        <w:tc>
          <w:tcPr>
            <w:tcW w:w="3009" w:type="dxa"/>
            <w:shd w:val="clear" w:color="auto" w:fill="D0CECE" w:themeFill="background2" w:themeFillShade="E6"/>
            <w:vAlign w:val="center"/>
          </w:tcPr>
          <w:p w:rsidR="00BB44DD" w:rsidRPr="006D32FF" w:rsidRDefault="00BB44DD" w:rsidP="00D61FF0">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BB44DD" w:rsidRPr="008B5110" w:rsidRDefault="00BB44DD" w:rsidP="00D61FF0">
            <w:pPr>
              <w:rPr>
                <w:rFonts w:asciiTheme="minorHAnsi" w:hAnsiTheme="minorHAnsi" w:cstheme="minorHAnsi"/>
                <w:b/>
                <w:color w:val="1F3864" w:themeColor="accent1" w:themeShade="80"/>
                <w:sz w:val="20"/>
                <w:szCs w:val="20"/>
                <w:lang w:val="en-GB"/>
              </w:rPr>
            </w:pPr>
            <w:r w:rsidRPr="008B5110">
              <w:rPr>
                <w:rFonts w:asciiTheme="minorHAnsi" w:hAnsiTheme="minorHAnsi" w:cstheme="minorHAnsi"/>
                <w:b/>
                <w:color w:val="1F3864" w:themeColor="accent1" w:themeShade="80"/>
                <w:szCs w:val="20"/>
                <w:lang w:val="en-GB"/>
              </w:rPr>
              <w:t>Accounting of Business Transformations</w:t>
            </w:r>
          </w:p>
        </w:tc>
      </w:tr>
      <w:tr w:rsidR="00BB44DD" w:rsidRPr="006D32FF" w:rsidTr="00D61FF0">
        <w:trPr>
          <w:trHeight w:val="196"/>
        </w:trPr>
        <w:tc>
          <w:tcPr>
            <w:tcW w:w="5298" w:type="dxa"/>
            <w:gridSpan w:val="3"/>
            <w:shd w:val="clear" w:color="auto" w:fill="D0CECE" w:themeFill="background2" w:themeFillShade="E6"/>
            <w:vAlign w:val="center"/>
          </w:tcPr>
          <w:p w:rsidR="00BB44DD" w:rsidRPr="006D32FF" w:rsidRDefault="00BB44DD" w:rsidP="00D61FF0">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BB44DD" w:rsidRPr="006D32FF" w:rsidRDefault="00BB44DD" w:rsidP="00D61FF0">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BB44DD" w:rsidRPr="006D32FF" w:rsidRDefault="00BB44DD" w:rsidP="00D61FF0">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BB44DD" w:rsidRPr="006D32FF" w:rsidTr="00D61FF0">
        <w:trPr>
          <w:trHeight w:val="194"/>
        </w:trPr>
        <w:tc>
          <w:tcPr>
            <w:tcW w:w="5298" w:type="dxa"/>
            <w:gridSpan w:val="3"/>
          </w:tcPr>
          <w:p w:rsidR="00BB44DD" w:rsidRPr="006D32FF" w:rsidRDefault="00BB44DD" w:rsidP="00D61FF0">
            <w:pPr>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workshops</w:t>
            </w:r>
          </w:p>
        </w:tc>
        <w:tc>
          <w:tcPr>
            <w:tcW w:w="1552" w:type="dxa"/>
            <w:gridSpan w:val="2"/>
          </w:tcPr>
          <w:p w:rsidR="00BB44DD" w:rsidRPr="006D32FF" w:rsidRDefault="00BB44DD" w:rsidP="00D61FF0">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3</w:t>
            </w:r>
          </w:p>
        </w:tc>
        <w:tc>
          <w:tcPr>
            <w:tcW w:w="1622" w:type="dxa"/>
          </w:tcPr>
          <w:p w:rsidR="00BB44DD" w:rsidRPr="006D32FF" w:rsidRDefault="00BB44DD" w:rsidP="00D61FF0">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5</w:t>
            </w:r>
          </w:p>
        </w:tc>
      </w:tr>
      <w:tr w:rsidR="00BB44DD" w:rsidRPr="006D32FF" w:rsidTr="00D61FF0">
        <w:trPr>
          <w:trHeight w:val="194"/>
        </w:trPr>
        <w:tc>
          <w:tcPr>
            <w:tcW w:w="5298" w:type="dxa"/>
            <w:gridSpan w:val="3"/>
          </w:tcPr>
          <w:p w:rsidR="00BB44DD" w:rsidRPr="006D32FF" w:rsidRDefault="00BB44DD" w:rsidP="00D61FF0">
            <w:pPr>
              <w:jc w:val="right"/>
              <w:rPr>
                <w:rFonts w:asciiTheme="minorHAnsi" w:hAnsiTheme="minorHAnsi" w:cstheme="minorHAnsi"/>
                <w:b/>
                <w:color w:val="002060"/>
                <w:sz w:val="20"/>
                <w:szCs w:val="20"/>
              </w:rPr>
            </w:pPr>
          </w:p>
        </w:tc>
        <w:tc>
          <w:tcPr>
            <w:tcW w:w="1552" w:type="dxa"/>
            <w:gridSpan w:val="2"/>
          </w:tcPr>
          <w:p w:rsidR="00BB44DD" w:rsidRPr="006D32FF" w:rsidRDefault="00BB44DD" w:rsidP="00D61FF0">
            <w:pPr>
              <w:jc w:val="right"/>
              <w:rPr>
                <w:rFonts w:asciiTheme="minorHAnsi" w:hAnsiTheme="minorHAnsi" w:cstheme="minorHAnsi"/>
                <w:color w:val="002060"/>
                <w:sz w:val="20"/>
                <w:szCs w:val="20"/>
              </w:rPr>
            </w:pPr>
          </w:p>
        </w:tc>
        <w:tc>
          <w:tcPr>
            <w:tcW w:w="1622" w:type="dxa"/>
          </w:tcPr>
          <w:p w:rsidR="00BB44DD" w:rsidRPr="006D32FF" w:rsidRDefault="00BB44DD" w:rsidP="00D61FF0">
            <w:pPr>
              <w:rPr>
                <w:rFonts w:asciiTheme="minorHAnsi" w:hAnsiTheme="minorHAnsi" w:cstheme="minorHAnsi"/>
                <w:color w:val="002060"/>
                <w:sz w:val="20"/>
                <w:szCs w:val="20"/>
              </w:rPr>
            </w:pPr>
          </w:p>
        </w:tc>
      </w:tr>
      <w:tr w:rsidR="00BB44DD" w:rsidRPr="006D32FF" w:rsidTr="00D61FF0">
        <w:trPr>
          <w:trHeight w:val="194"/>
        </w:trPr>
        <w:tc>
          <w:tcPr>
            <w:tcW w:w="5298" w:type="dxa"/>
            <w:gridSpan w:val="3"/>
          </w:tcPr>
          <w:p w:rsidR="00BB44DD" w:rsidRPr="006D32FF" w:rsidRDefault="00BB44DD" w:rsidP="00D61FF0">
            <w:pPr>
              <w:rPr>
                <w:rFonts w:asciiTheme="minorHAnsi" w:hAnsiTheme="minorHAnsi" w:cstheme="minorHAnsi"/>
                <w:b/>
                <w:color w:val="002060"/>
                <w:sz w:val="20"/>
                <w:szCs w:val="20"/>
              </w:rPr>
            </w:pPr>
          </w:p>
        </w:tc>
        <w:tc>
          <w:tcPr>
            <w:tcW w:w="1552" w:type="dxa"/>
            <w:gridSpan w:val="2"/>
          </w:tcPr>
          <w:p w:rsidR="00BB44DD" w:rsidRPr="006D32FF" w:rsidRDefault="00BB44DD" w:rsidP="00D61FF0">
            <w:pPr>
              <w:jc w:val="right"/>
              <w:rPr>
                <w:rFonts w:asciiTheme="minorHAnsi" w:hAnsiTheme="minorHAnsi" w:cstheme="minorHAnsi"/>
                <w:color w:val="002060"/>
                <w:sz w:val="20"/>
                <w:szCs w:val="20"/>
              </w:rPr>
            </w:pPr>
          </w:p>
        </w:tc>
        <w:tc>
          <w:tcPr>
            <w:tcW w:w="1622" w:type="dxa"/>
          </w:tcPr>
          <w:p w:rsidR="00BB44DD" w:rsidRPr="006D32FF" w:rsidRDefault="00BB44DD" w:rsidP="00D61FF0">
            <w:pPr>
              <w:rPr>
                <w:rFonts w:asciiTheme="minorHAnsi" w:hAnsiTheme="minorHAnsi" w:cstheme="minorHAnsi"/>
                <w:color w:val="002060"/>
                <w:sz w:val="20"/>
                <w:szCs w:val="20"/>
              </w:rPr>
            </w:pPr>
          </w:p>
        </w:tc>
      </w:tr>
      <w:tr w:rsidR="00BB44DD" w:rsidRPr="006D32FF" w:rsidTr="00D61FF0">
        <w:trPr>
          <w:trHeight w:val="194"/>
        </w:trPr>
        <w:tc>
          <w:tcPr>
            <w:tcW w:w="5298" w:type="dxa"/>
            <w:gridSpan w:val="3"/>
            <w:shd w:val="clear" w:color="auto" w:fill="D0CECE" w:themeFill="background2" w:themeFillShade="E6"/>
          </w:tcPr>
          <w:p w:rsidR="00BB44DD" w:rsidRPr="006D32FF" w:rsidRDefault="00BB44DD" w:rsidP="00D61FF0">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BB44DD" w:rsidRPr="006D32FF" w:rsidRDefault="00BB44DD" w:rsidP="00D61FF0">
            <w:pPr>
              <w:jc w:val="right"/>
              <w:rPr>
                <w:rFonts w:asciiTheme="minorHAnsi" w:hAnsiTheme="minorHAnsi" w:cstheme="minorHAnsi"/>
                <w:color w:val="002060"/>
                <w:sz w:val="20"/>
                <w:szCs w:val="20"/>
              </w:rPr>
            </w:pPr>
          </w:p>
        </w:tc>
        <w:tc>
          <w:tcPr>
            <w:tcW w:w="1622" w:type="dxa"/>
          </w:tcPr>
          <w:p w:rsidR="00BB44DD" w:rsidRPr="006D32FF" w:rsidRDefault="00BB44DD" w:rsidP="00D61FF0">
            <w:pPr>
              <w:rPr>
                <w:rFonts w:asciiTheme="minorHAnsi" w:hAnsiTheme="minorHAnsi" w:cstheme="minorHAnsi"/>
                <w:color w:val="002060"/>
                <w:sz w:val="20"/>
                <w:szCs w:val="20"/>
              </w:rPr>
            </w:pPr>
          </w:p>
        </w:tc>
      </w:tr>
      <w:tr w:rsidR="00BB44DD" w:rsidRPr="006D32FF" w:rsidTr="00D61FF0">
        <w:trPr>
          <w:trHeight w:val="599"/>
        </w:trPr>
        <w:tc>
          <w:tcPr>
            <w:tcW w:w="3009" w:type="dxa"/>
            <w:shd w:val="clear" w:color="auto" w:fill="D0CECE" w:themeFill="background2" w:themeFillShade="E6"/>
          </w:tcPr>
          <w:p w:rsidR="00BB44DD" w:rsidRPr="006D32FF" w:rsidRDefault="00BB44DD" w:rsidP="00D61FF0">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BB44DD" w:rsidRPr="006D32FF" w:rsidRDefault="00BB44DD" w:rsidP="00D61FF0">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BB44DD" w:rsidRPr="006D32FF" w:rsidRDefault="00BB44DD"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Skills Development</w:t>
            </w:r>
          </w:p>
        </w:tc>
      </w:tr>
      <w:tr w:rsidR="00BB44DD" w:rsidRPr="006D32FF" w:rsidTr="00D61FF0">
        <w:tc>
          <w:tcPr>
            <w:tcW w:w="3009" w:type="dxa"/>
            <w:shd w:val="clear" w:color="auto" w:fill="D0CECE" w:themeFill="background2" w:themeFillShade="E6"/>
          </w:tcPr>
          <w:p w:rsidR="00BB44DD" w:rsidRPr="006D32FF" w:rsidRDefault="00BB44DD" w:rsidP="00D61FF0">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BB44DD" w:rsidRPr="006D32FF" w:rsidRDefault="00BB44DD" w:rsidP="00D61FF0">
            <w:pPr>
              <w:jc w:val="right"/>
              <w:rPr>
                <w:rFonts w:asciiTheme="minorHAnsi" w:hAnsiTheme="minorHAnsi" w:cstheme="minorHAnsi"/>
                <w:b/>
                <w:sz w:val="20"/>
                <w:szCs w:val="20"/>
              </w:rPr>
            </w:pPr>
          </w:p>
        </w:tc>
        <w:tc>
          <w:tcPr>
            <w:tcW w:w="5463" w:type="dxa"/>
            <w:gridSpan w:val="5"/>
          </w:tcPr>
          <w:p w:rsidR="00BB44DD" w:rsidRPr="006D32FF" w:rsidRDefault="00BB44DD"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NONE</w:t>
            </w:r>
          </w:p>
        </w:tc>
      </w:tr>
      <w:tr w:rsidR="00BB44DD" w:rsidRPr="006D32FF" w:rsidTr="00D61FF0">
        <w:tc>
          <w:tcPr>
            <w:tcW w:w="3009" w:type="dxa"/>
            <w:shd w:val="clear" w:color="auto" w:fill="D0CECE" w:themeFill="background2" w:themeFillShade="E6"/>
          </w:tcPr>
          <w:p w:rsidR="00BB44DD" w:rsidRPr="006D32FF" w:rsidRDefault="00BB44DD"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BB44DD" w:rsidRPr="006D32FF" w:rsidRDefault="00BB44DD"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GREEK</w:t>
            </w:r>
          </w:p>
        </w:tc>
      </w:tr>
      <w:tr w:rsidR="00BB44DD" w:rsidRPr="006D32FF" w:rsidTr="00D61FF0">
        <w:tc>
          <w:tcPr>
            <w:tcW w:w="3009" w:type="dxa"/>
            <w:shd w:val="clear" w:color="auto" w:fill="D0CECE" w:themeFill="background2" w:themeFillShade="E6"/>
          </w:tcPr>
          <w:p w:rsidR="00BB44DD" w:rsidRPr="006D32FF" w:rsidRDefault="00BB44DD"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BB44DD" w:rsidRPr="006D32FF" w:rsidRDefault="00BB44DD"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w:t>
            </w:r>
          </w:p>
        </w:tc>
      </w:tr>
      <w:tr w:rsidR="00BB44DD" w:rsidRPr="006D32FF" w:rsidTr="00D61FF0">
        <w:tc>
          <w:tcPr>
            <w:tcW w:w="3009" w:type="dxa"/>
            <w:shd w:val="clear" w:color="auto" w:fill="D0CECE" w:themeFill="background2" w:themeFillShade="E6"/>
          </w:tcPr>
          <w:p w:rsidR="00BB44DD" w:rsidRPr="006D32FF" w:rsidRDefault="00BB44DD"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BB44DD" w:rsidRPr="006D32FF" w:rsidRDefault="00BB44DD" w:rsidP="00D61FF0">
            <w:pPr>
              <w:rPr>
                <w:rFonts w:asciiTheme="minorHAnsi" w:hAnsiTheme="minorHAnsi" w:cstheme="minorHAnsi"/>
                <w:color w:val="1F3864" w:themeColor="accent1" w:themeShade="80"/>
                <w:sz w:val="20"/>
                <w:szCs w:val="20"/>
                <w:lang w:val="en-GB"/>
              </w:rPr>
            </w:pPr>
            <w:r w:rsidRPr="006D32FF">
              <w:rPr>
                <w:rFonts w:asciiTheme="minorHAnsi" w:eastAsia="Calibri" w:hAnsiTheme="minorHAnsi" w:cstheme="minorHAnsi"/>
                <w:color w:val="000000"/>
                <w:sz w:val="20"/>
                <w:szCs w:val="20"/>
                <w:lang w:val="en-GB"/>
              </w:rPr>
              <w:t>https://eclass.emt.</w:t>
            </w:r>
            <w:r w:rsidR="00427402">
              <w:rPr>
                <w:rFonts w:asciiTheme="minorHAnsi" w:eastAsia="Calibri" w:hAnsiTheme="minorHAnsi" w:cstheme="minorHAnsi"/>
                <w:color w:val="000000"/>
                <w:sz w:val="20"/>
                <w:szCs w:val="20"/>
                <w:lang w:val="en-GB"/>
              </w:rPr>
              <w:t>duth</w:t>
            </w:r>
            <w:r w:rsidRPr="006D32FF">
              <w:rPr>
                <w:rFonts w:asciiTheme="minorHAnsi" w:eastAsia="Calibri" w:hAnsiTheme="minorHAnsi" w:cstheme="minorHAnsi"/>
                <w:color w:val="000000"/>
                <w:sz w:val="20"/>
                <w:szCs w:val="20"/>
                <w:lang w:val="en-GB"/>
              </w:rPr>
              <w:t>.gr/courses/AF103/</w:t>
            </w:r>
          </w:p>
        </w:tc>
      </w:tr>
    </w:tbl>
    <w:p w:rsidR="00BB44DD" w:rsidRPr="006D32FF" w:rsidRDefault="00BB44DD" w:rsidP="0031536C">
      <w:pPr>
        <w:widowControl w:val="0"/>
        <w:numPr>
          <w:ilvl w:val="0"/>
          <w:numId w:val="3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BB44DD" w:rsidRPr="006D32FF" w:rsidTr="00D61FF0">
        <w:tc>
          <w:tcPr>
            <w:tcW w:w="8472" w:type="dxa"/>
            <w:gridSpan w:val="2"/>
            <w:tcBorders>
              <w:bottom w:val="nil"/>
            </w:tcBorders>
            <w:shd w:val="clear" w:color="auto" w:fill="D0CECE" w:themeFill="background2" w:themeFillShade="E6"/>
          </w:tcPr>
          <w:p w:rsidR="00BB44DD" w:rsidRPr="006D32FF" w:rsidRDefault="00BB44DD" w:rsidP="00D61FF0">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BB44DD" w:rsidRPr="006D32FF" w:rsidTr="00D61FF0">
        <w:tc>
          <w:tcPr>
            <w:tcW w:w="8472" w:type="dxa"/>
            <w:gridSpan w:val="2"/>
            <w:tcBorders>
              <w:top w:val="nil"/>
            </w:tcBorders>
            <w:shd w:val="clear" w:color="auto" w:fill="D0CECE" w:themeFill="background2" w:themeFillShade="E6"/>
          </w:tcPr>
          <w:p w:rsidR="00BB44DD" w:rsidRPr="006D32FF" w:rsidRDefault="00BB44DD" w:rsidP="00D61FF0">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BB44DD" w:rsidRPr="006D32FF" w:rsidTr="00D61FF0">
        <w:tc>
          <w:tcPr>
            <w:tcW w:w="8472" w:type="dxa"/>
            <w:gridSpan w:val="2"/>
          </w:tcPr>
          <w:p w:rsidR="00BB44DD" w:rsidRPr="006D32FF" w:rsidRDefault="00BB44DD" w:rsidP="00D61FF0">
            <w:pPr>
              <w:spacing w:before="100" w:beforeAutospacing="1" w:after="100" w:afterAutospacing="1"/>
              <w:ind w:left="318"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sz w:val="22"/>
                <w:szCs w:val="22"/>
                <w:lang w:eastAsia="el-GR"/>
              </w:rPr>
              <w:t>Upon successful completion of the course, participants will be able to:</w:t>
            </w:r>
          </w:p>
          <w:p w:rsidR="00BB44DD" w:rsidRPr="006D32FF" w:rsidRDefault="00BB44DD" w:rsidP="00D61FF0">
            <w:pPr>
              <w:spacing w:before="100" w:beforeAutospacing="1" w:after="100" w:afterAutospacing="1"/>
              <w:ind w:left="318"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sz w:val="22"/>
                <w:szCs w:val="22"/>
                <w:lang w:eastAsia="el-GR"/>
              </w:rPr>
              <w:t>• Delves into advanced accounting topics such as, solving and liquidating companies. Presentation and analysis of Corporate Transformations (Conversions – Mergers – Splits – Law 4601/2019).</w:t>
            </w:r>
          </w:p>
          <w:p w:rsidR="00BB44DD" w:rsidRPr="006D32FF" w:rsidRDefault="00BB44DD" w:rsidP="00D61FF0">
            <w:pPr>
              <w:spacing w:before="100" w:beforeAutospacing="1" w:after="100" w:afterAutospacing="1"/>
              <w:ind w:left="318"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sz w:val="22"/>
                <w:szCs w:val="22"/>
                <w:lang w:eastAsia="el-GR"/>
              </w:rPr>
              <w:t>• acquire knowledge and skills that cannot be acquired solely by studying the teaching material.</w:t>
            </w:r>
          </w:p>
          <w:p w:rsidR="00BB44DD" w:rsidRPr="006D32FF" w:rsidRDefault="00BB44DD" w:rsidP="00D61FF0">
            <w:pPr>
              <w:spacing w:before="100" w:beforeAutospacing="1" w:after="100" w:afterAutospacing="1"/>
              <w:ind w:left="318"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sz w:val="22"/>
                <w:szCs w:val="22"/>
                <w:lang w:eastAsia="el-GR"/>
              </w:rPr>
              <w:t>• Such knowledge concerns daily practice as it is experienced with the assistance of current examples from the business world.</w:t>
            </w:r>
          </w:p>
          <w:p w:rsidR="00BB44DD" w:rsidRPr="006D32FF" w:rsidRDefault="00BB44DD" w:rsidP="0031536C">
            <w:pPr>
              <w:pStyle w:val="a5"/>
              <w:numPr>
                <w:ilvl w:val="0"/>
                <w:numId w:val="1"/>
              </w:numPr>
              <w:spacing w:before="100" w:beforeAutospacing="1" w:after="100" w:afterAutospacing="1" w:line="240" w:lineRule="auto"/>
              <w:ind w:left="318" w:hanging="142"/>
              <w:jc w:val="both"/>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lang w:val="en-US" w:eastAsia="el-GR"/>
              </w:rPr>
              <w:t>• Also, the participant in the educational process is expected to acquire the ability to think critically</w:t>
            </w:r>
          </w:p>
        </w:tc>
      </w:tr>
      <w:tr w:rsidR="00BB44DD" w:rsidRPr="006D32FF" w:rsidTr="00D61FF0">
        <w:tblPrEx>
          <w:tblLook w:val="0000"/>
        </w:tblPrEx>
        <w:tc>
          <w:tcPr>
            <w:tcW w:w="8472" w:type="dxa"/>
            <w:gridSpan w:val="2"/>
            <w:tcBorders>
              <w:bottom w:val="nil"/>
            </w:tcBorders>
            <w:shd w:val="clear" w:color="auto" w:fill="D0CECE" w:themeFill="background2" w:themeFillShade="E6"/>
          </w:tcPr>
          <w:p w:rsidR="00BB44DD" w:rsidRPr="006D32FF" w:rsidRDefault="00BB44DD" w:rsidP="00D61FF0">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BB44DD" w:rsidRPr="006D32FF" w:rsidTr="00D61FF0">
        <w:tc>
          <w:tcPr>
            <w:tcW w:w="8472" w:type="dxa"/>
            <w:gridSpan w:val="2"/>
            <w:tcBorders>
              <w:top w:val="nil"/>
              <w:bottom w:val="nil"/>
            </w:tcBorders>
            <w:shd w:val="clear" w:color="auto" w:fill="D0CECE" w:themeFill="background2" w:themeFillShade="E6"/>
          </w:tcPr>
          <w:p w:rsidR="00BB44DD" w:rsidRPr="006D32FF" w:rsidRDefault="00BB44DD" w:rsidP="00D61FF0">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BB44DD" w:rsidRPr="006D32FF" w:rsidTr="00D61FF0">
        <w:tblPrEx>
          <w:tblLook w:val="0000"/>
        </w:tblPrEx>
        <w:tc>
          <w:tcPr>
            <w:tcW w:w="3964" w:type="dxa"/>
            <w:tcBorders>
              <w:top w:val="nil"/>
              <w:bottom w:val="single" w:sz="4" w:space="0" w:color="auto"/>
              <w:right w:val="nil"/>
            </w:tcBorders>
            <w:shd w:val="clear" w:color="auto" w:fill="D0CECE" w:themeFill="background2" w:themeFillShade="E6"/>
          </w:tcPr>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BB44DD" w:rsidRPr="006D32FF" w:rsidRDefault="00BB44DD"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BB44DD" w:rsidRPr="006D32FF" w:rsidRDefault="00BB44DD" w:rsidP="00D61FF0">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BB44DD" w:rsidRPr="006D32FF" w:rsidTr="00D61FF0">
        <w:tc>
          <w:tcPr>
            <w:tcW w:w="8472" w:type="dxa"/>
            <w:gridSpan w:val="2"/>
            <w:tcBorders>
              <w:bottom w:val="single" w:sz="4" w:space="0" w:color="auto"/>
            </w:tcBorders>
          </w:tcPr>
          <w:p w:rsidR="00BB44DD" w:rsidRPr="006D32FF" w:rsidRDefault="00BB44DD" w:rsidP="00D61FF0">
            <w:pPr>
              <w:rPr>
                <w:rFonts w:asciiTheme="minorHAnsi" w:hAnsiTheme="minorHAnsi" w:cstheme="minorHAnsi"/>
                <w:color w:val="1F3864" w:themeColor="accent1" w:themeShade="80"/>
              </w:rPr>
            </w:pPr>
            <w:r w:rsidRPr="006D32FF">
              <w:rPr>
                <w:rFonts w:asciiTheme="minorHAnsi" w:hAnsiTheme="minorHAnsi" w:cstheme="minorHAnsi"/>
                <w:i/>
                <w:sz w:val="20"/>
                <w:szCs w:val="20"/>
              </w:rPr>
              <w:lastRenderedPageBreak/>
              <w:t>Search, analysis and synthesis of data and information</w:t>
            </w:r>
          </w:p>
          <w:p w:rsidR="00BB44DD" w:rsidRPr="006D32FF" w:rsidRDefault="00BB44DD"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Adaptation to new situations</w:t>
            </w:r>
          </w:p>
          <w:p w:rsidR="00BB44DD" w:rsidRPr="006D32FF" w:rsidRDefault="00BB44DD"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Decision making</w:t>
            </w:r>
          </w:p>
          <w:p w:rsidR="00BB44DD" w:rsidRPr="006D32FF" w:rsidRDefault="00BB44DD"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Autonomous work</w:t>
            </w:r>
          </w:p>
          <w:p w:rsidR="00BB44DD" w:rsidRPr="006D32FF" w:rsidRDefault="00BB44DD"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Teamwork</w:t>
            </w:r>
          </w:p>
          <w:p w:rsidR="00BB44DD" w:rsidRPr="006D32FF" w:rsidRDefault="00BB44DD"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Working in an international environment</w:t>
            </w:r>
          </w:p>
          <w:p w:rsidR="00BB44DD" w:rsidRPr="006D32FF" w:rsidRDefault="00BB44DD"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Critical thinking</w:t>
            </w:r>
          </w:p>
          <w:p w:rsidR="00BB44DD" w:rsidRPr="006D32FF" w:rsidRDefault="00BB44DD" w:rsidP="00D61FF0">
            <w:pPr>
              <w:widowControl w:val="0"/>
              <w:autoSpaceDE w:val="0"/>
              <w:autoSpaceDN w:val="0"/>
              <w:adjustRightInd w:val="0"/>
              <w:rPr>
                <w:rFonts w:asciiTheme="minorHAnsi" w:hAnsiTheme="minorHAnsi" w:cstheme="minorHAnsi"/>
                <w:i/>
                <w:color w:val="1F3864" w:themeColor="accent1" w:themeShade="80"/>
                <w:sz w:val="16"/>
                <w:szCs w:val="16"/>
              </w:rPr>
            </w:pPr>
            <w:r w:rsidRPr="006D32FF">
              <w:rPr>
                <w:rFonts w:asciiTheme="minorHAnsi" w:hAnsiTheme="minorHAnsi" w:cstheme="minorHAnsi"/>
                <w:i/>
                <w:sz w:val="20"/>
                <w:szCs w:val="20"/>
              </w:rPr>
              <w:t>Promoting free, creative and inductive reasoning</w:t>
            </w:r>
          </w:p>
        </w:tc>
      </w:tr>
    </w:tbl>
    <w:p w:rsidR="00BB44DD" w:rsidRPr="006D32FF" w:rsidRDefault="00BB44DD" w:rsidP="0031536C">
      <w:pPr>
        <w:widowControl w:val="0"/>
        <w:numPr>
          <w:ilvl w:val="0"/>
          <w:numId w:val="3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B44DD" w:rsidRPr="006D32FF" w:rsidTr="00D61FF0">
        <w:tc>
          <w:tcPr>
            <w:tcW w:w="8472" w:type="dxa"/>
          </w:tcPr>
          <w:p w:rsidR="00BB44DD" w:rsidRPr="006D32FF" w:rsidRDefault="00BB44DD" w:rsidP="00F712ED">
            <w:pPr>
              <w:ind w:left="360" w:hanging="36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1. Special issues of Accounting of commercial companies</w:t>
            </w:r>
          </w:p>
          <w:p w:rsidR="00BB44DD" w:rsidRPr="006D32FF" w:rsidRDefault="00BB44DD" w:rsidP="00F712ED">
            <w:pPr>
              <w:ind w:left="360" w:hanging="36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2. Accounting entries of establishment, increase, reduction of capital, distribution of profits</w:t>
            </w:r>
          </w:p>
          <w:p w:rsidR="00BB44DD" w:rsidRPr="006D32FF" w:rsidRDefault="00BB44DD" w:rsidP="00F712ED">
            <w:pPr>
              <w:ind w:left="360" w:hanging="36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3. Solution-Liquidation</w:t>
            </w:r>
          </w:p>
          <w:p w:rsidR="00BB44DD" w:rsidRPr="006D32FF" w:rsidRDefault="00BB44DD" w:rsidP="00F712ED">
            <w:pPr>
              <w:ind w:left="360" w:hanging="36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4. Corporate transformations</w:t>
            </w:r>
          </w:p>
          <w:p w:rsidR="00BB44DD" w:rsidRPr="006D32FF" w:rsidRDefault="00BB44DD" w:rsidP="00F712ED">
            <w:pPr>
              <w:ind w:left="360" w:hanging="36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5. Merger of companies</w:t>
            </w:r>
          </w:p>
          <w:p w:rsidR="00BB44DD" w:rsidRPr="006D32FF" w:rsidRDefault="00BB44DD" w:rsidP="00F712ED">
            <w:pPr>
              <w:ind w:left="360" w:hanging="36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6. Break-up of companies – Spin-off of an industry</w:t>
            </w:r>
          </w:p>
          <w:p w:rsidR="00BB44DD" w:rsidRPr="006D32FF" w:rsidRDefault="00BB44DD" w:rsidP="00F712ED">
            <w:pPr>
              <w:ind w:left="360" w:hanging="36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7. Conversion of companies</w:t>
            </w:r>
          </w:p>
        </w:tc>
      </w:tr>
    </w:tbl>
    <w:p w:rsidR="00BB44DD" w:rsidRPr="006D32FF" w:rsidRDefault="00BB44DD" w:rsidP="0031536C">
      <w:pPr>
        <w:widowControl w:val="0"/>
        <w:numPr>
          <w:ilvl w:val="0"/>
          <w:numId w:val="30"/>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BB44DD" w:rsidRPr="006D32FF" w:rsidTr="00D61FF0">
        <w:tc>
          <w:tcPr>
            <w:tcW w:w="3306" w:type="dxa"/>
            <w:shd w:val="clear" w:color="auto" w:fill="D0CECE" w:themeFill="background2" w:themeFillShade="E6"/>
          </w:tcPr>
          <w:p w:rsidR="00BB44DD" w:rsidRPr="006D32FF" w:rsidRDefault="00BB44DD"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BB44DD" w:rsidRPr="006D32FF" w:rsidRDefault="00BB44DD" w:rsidP="00D61FF0">
            <w:pPr>
              <w:rPr>
                <w:rFonts w:asciiTheme="minorHAnsi" w:hAnsiTheme="minorHAnsi" w:cstheme="minorHAnsi"/>
                <w:iCs/>
                <w:color w:val="1F3864" w:themeColor="accent1" w:themeShade="80"/>
              </w:rPr>
            </w:pPr>
            <w:r w:rsidRPr="006D32FF">
              <w:rPr>
                <w:rFonts w:asciiTheme="minorHAnsi" w:hAnsiTheme="minorHAnsi" w:cstheme="minorHAnsi"/>
                <w:i/>
                <w:sz w:val="22"/>
                <w:szCs w:val="22"/>
              </w:rPr>
              <w:t>Face to face</w:t>
            </w:r>
          </w:p>
        </w:tc>
      </w:tr>
      <w:tr w:rsidR="00BB44DD" w:rsidRPr="006D32FF" w:rsidTr="00D61FF0">
        <w:tc>
          <w:tcPr>
            <w:tcW w:w="3306" w:type="dxa"/>
            <w:shd w:val="clear" w:color="auto" w:fill="D0CECE" w:themeFill="background2" w:themeFillShade="E6"/>
          </w:tcPr>
          <w:p w:rsidR="00BB44DD" w:rsidRPr="006D32FF" w:rsidRDefault="00BB44DD" w:rsidP="00D61FF0">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BB44DD" w:rsidRPr="006D32FF" w:rsidRDefault="00BB44DD" w:rsidP="00D61FF0">
            <w:pPr>
              <w:rPr>
                <w:rFonts w:asciiTheme="minorHAnsi" w:hAnsiTheme="minorHAnsi" w:cstheme="minorHAnsi"/>
                <w:i/>
              </w:rPr>
            </w:pPr>
            <w:r w:rsidRPr="006D32FF">
              <w:rPr>
                <w:rFonts w:asciiTheme="minorHAnsi" w:hAnsiTheme="minorHAnsi" w:cstheme="minorHAnsi"/>
                <w:i/>
                <w:sz w:val="22"/>
                <w:szCs w:val="22"/>
              </w:rPr>
              <w:t>Use of ICT in Teaching, in Laboratory Education, in Communication with students</w:t>
            </w:r>
          </w:p>
          <w:p w:rsidR="00BB44DD" w:rsidRPr="006D32FF" w:rsidRDefault="00BB44DD"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Digital slides</w:t>
            </w:r>
          </w:p>
          <w:p w:rsidR="00BB44DD" w:rsidRPr="006D32FF" w:rsidRDefault="00BB44DD"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E class</w:t>
            </w:r>
          </w:p>
        </w:tc>
      </w:tr>
      <w:tr w:rsidR="00BB44DD" w:rsidRPr="006D32FF" w:rsidTr="00D61FF0">
        <w:tc>
          <w:tcPr>
            <w:tcW w:w="3306" w:type="dxa"/>
            <w:shd w:val="clear" w:color="auto" w:fill="D0CECE" w:themeFill="background2" w:themeFillShade="E6"/>
          </w:tcPr>
          <w:p w:rsidR="00BB44DD" w:rsidRPr="006D32FF" w:rsidRDefault="00BB44DD"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BB44DD" w:rsidRPr="006D32FF" w:rsidRDefault="00BB44DD"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BB44DD" w:rsidRPr="006D32FF" w:rsidRDefault="00BB44DD" w:rsidP="00D61FF0">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BB44DD" w:rsidRPr="006D32FF" w:rsidRDefault="00BB44DD" w:rsidP="00D61FF0">
            <w:pPr>
              <w:jc w:val="both"/>
              <w:rPr>
                <w:rFonts w:asciiTheme="minorHAnsi" w:hAnsiTheme="minorHAnsi" w:cstheme="minorHAnsi"/>
                <w:i/>
                <w:sz w:val="16"/>
                <w:szCs w:val="16"/>
              </w:rPr>
            </w:pPr>
          </w:p>
          <w:p w:rsidR="00BB44DD" w:rsidRPr="006D32FF" w:rsidRDefault="00BB44DD"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BB44DD" w:rsidRPr="006D32FF" w:rsidTr="00D61FF0">
              <w:tc>
                <w:tcPr>
                  <w:tcW w:w="2467" w:type="dxa"/>
                  <w:shd w:val="clear" w:color="auto" w:fill="D0CECE" w:themeFill="background2" w:themeFillShade="E6"/>
                  <w:vAlign w:val="center"/>
                </w:tcPr>
                <w:p w:rsidR="00BB44DD" w:rsidRPr="006D32FF" w:rsidRDefault="00BB44DD"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BB44DD" w:rsidRPr="006D32FF" w:rsidRDefault="00BB44DD"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BB44DD" w:rsidRPr="006D32FF" w:rsidTr="00D61FF0">
              <w:tc>
                <w:tcPr>
                  <w:tcW w:w="2467" w:type="dxa"/>
                </w:tcPr>
                <w:p w:rsidR="00BB44DD" w:rsidRPr="006D32FF" w:rsidRDefault="00BB44DD" w:rsidP="00D61FF0">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Lectures</w:t>
                  </w:r>
                </w:p>
              </w:tc>
              <w:tc>
                <w:tcPr>
                  <w:tcW w:w="2468" w:type="dxa"/>
                  <w:vAlign w:val="center"/>
                </w:tcPr>
                <w:p w:rsidR="00BB44DD" w:rsidRPr="006D32FF" w:rsidRDefault="00BB44DD" w:rsidP="00D61FF0">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sz w:val="22"/>
                      <w:szCs w:val="22"/>
                    </w:rPr>
                    <w:t xml:space="preserve"> 39</w:t>
                  </w:r>
                </w:p>
              </w:tc>
            </w:tr>
            <w:tr w:rsidR="00BB44DD" w:rsidRPr="006D32FF" w:rsidTr="00D61FF0">
              <w:tc>
                <w:tcPr>
                  <w:tcW w:w="2467" w:type="dxa"/>
                  <w:shd w:val="clear" w:color="auto" w:fill="auto"/>
                </w:tcPr>
                <w:p w:rsidR="00BB44DD" w:rsidRPr="006D32FF" w:rsidRDefault="00BB44DD" w:rsidP="00D61FF0">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Coursework</w:t>
                  </w:r>
                </w:p>
              </w:tc>
              <w:tc>
                <w:tcPr>
                  <w:tcW w:w="2468" w:type="dxa"/>
                  <w:vAlign w:val="center"/>
                </w:tcPr>
                <w:p w:rsidR="00BB44DD" w:rsidRPr="006D32FF" w:rsidRDefault="00BB44DD" w:rsidP="00D61FF0">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sz w:val="22"/>
                      <w:szCs w:val="22"/>
                    </w:rPr>
                    <w:t>30</w:t>
                  </w:r>
                </w:p>
              </w:tc>
            </w:tr>
            <w:tr w:rsidR="00BB44DD" w:rsidRPr="006D32FF" w:rsidTr="00D61FF0">
              <w:tc>
                <w:tcPr>
                  <w:tcW w:w="2467" w:type="dxa"/>
                  <w:shd w:val="clear" w:color="auto" w:fill="auto"/>
                </w:tcPr>
                <w:p w:rsidR="00BB44DD" w:rsidRPr="006D32FF" w:rsidRDefault="00BB44DD"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Literature study and analysis</w:t>
                  </w:r>
                </w:p>
              </w:tc>
              <w:tc>
                <w:tcPr>
                  <w:tcW w:w="2468" w:type="dxa"/>
                  <w:vAlign w:val="center"/>
                </w:tcPr>
                <w:p w:rsidR="00BB44DD" w:rsidRPr="006D32FF" w:rsidRDefault="00BB44DD"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sz w:val="22"/>
                      <w:szCs w:val="22"/>
                    </w:rPr>
                    <w:t>53</w:t>
                  </w:r>
                </w:p>
              </w:tc>
            </w:tr>
            <w:tr w:rsidR="00BB44DD" w:rsidRPr="006D32FF" w:rsidTr="00D61FF0">
              <w:tc>
                <w:tcPr>
                  <w:tcW w:w="2467" w:type="dxa"/>
                  <w:shd w:val="clear" w:color="auto" w:fill="auto"/>
                </w:tcPr>
                <w:p w:rsidR="00BB44DD" w:rsidRPr="006D32FF" w:rsidRDefault="00BB44DD"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vAlign w:val="center"/>
                </w:tcPr>
                <w:p w:rsidR="00BB44DD" w:rsidRPr="006D32FF" w:rsidRDefault="00BB44DD"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sz w:val="22"/>
                      <w:szCs w:val="22"/>
                    </w:rPr>
                    <w:t>3</w:t>
                  </w:r>
                </w:p>
              </w:tc>
            </w:tr>
            <w:tr w:rsidR="00BB44DD" w:rsidRPr="006D32FF" w:rsidTr="00D61FF0">
              <w:tc>
                <w:tcPr>
                  <w:tcW w:w="2467" w:type="dxa"/>
                  <w:shd w:val="clear" w:color="auto" w:fill="auto"/>
                </w:tcPr>
                <w:p w:rsidR="00BB44DD" w:rsidRPr="006D32FF" w:rsidRDefault="00BB44DD" w:rsidP="00D61FF0">
                  <w:pPr>
                    <w:rPr>
                      <w:rFonts w:asciiTheme="minorHAnsi" w:hAnsiTheme="minorHAnsi" w:cstheme="minorHAnsi"/>
                      <w:iCs/>
                      <w:color w:val="1F3864" w:themeColor="accent1" w:themeShade="80"/>
                      <w:sz w:val="22"/>
                      <w:szCs w:val="22"/>
                    </w:rPr>
                  </w:pPr>
                </w:p>
              </w:tc>
              <w:tc>
                <w:tcPr>
                  <w:tcW w:w="2468" w:type="dxa"/>
                  <w:vAlign w:val="center"/>
                </w:tcPr>
                <w:p w:rsidR="00BB44DD" w:rsidRPr="006D32FF" w:rsidRDefault="00BB44DD" w:rsidP="00D61FF0">
                  <w:pPr>
                    <w:jc w:val="center"/>
                    <w:rPr>
                      <w:rFonts w:asciiTheme="minorHAnsi" w:hAnsiTheme="minorHAnsi" w:cstheme="minorHAnsi"/>
                      <w:color w:val="1F3864" w:themeColor="accent1" w:themeShade="80"/>
                      <w:sz w:val="22"/>
                      <w:szCs w:val="22"/>
                    </w:rPr>
                  </w:pPr>
                </w:p>
              </w:tc>
            </w:tr>
            <w:tr w:rsidR="00BB44DD" w:rsidRPr="006D32FF" w:rsidTr="00D61FF0">
              <w:tc>
                <w:tcPr>
                  <w:tcW w:w="2467" w:type="dxa"/>
                  <w:shd w:val="clear" w:color="auto" w:fill="auto"/>
                </w:tcPr>
                <w:p w:rsidR="00BB44DD" w:rsidRPr="006D32FF" w:rsidRDefault="00BB44DD" w:rsidP="00D61FF0">
                  <w:pPr>
                    <w:rPr>
                      <w:rFonts w:asciiTheme="minorHAnsi" w:hAnsiTheme="minorHAnsi" w:cstheme="minorHAnsi"/>
                      <w:iCs/>
                      <w:color w:val="1F3864" w:themeColor="accent1" w:themeShade="80"/>
                      <w:sz w:val="22"/>
                      <w:szCs w:val="22"/>
                    </w:rPr>
                  </w:pPr>
                </w:p>
              </w:tc>
              <w:tc>
                <w:tcPr>
                  <w:tcW w:w="2468" w:type="dxa"/>
                  <w:vAlign w:val="center"/>
                </w:tcPr>
                <w:p w:rsidR="00BB44DD" w:rsidRPr="006D32FF" w:rsidRDefault="00BB44DD" w:rsidP="00D61FF0">
                  <w:pPr>
                    <w:rPr>
                      <w:rFonts w:asciiTheme="minorHAnsi" w:hAnsiTheme="minorHAnsi" w:cstheme="minorHAnsi"/>
                      <w:color w:val="1F3864" w:themeColor="accent1" w:themeShade="80"/>
                      <w:sz w:val="22"/>
                      <w:szCs w:val="22"/>
                    </w:rPr>
                  </w:pPr>
                </w:p>
              </w:tc>
            </w:tr>
            <w:tr w:rsidR="00BB44DD" w:rsidRPr="006D32FF" w:rsidTr="00D61FF0">
              <w:tc>
                <w:tcPr>
                  <w:tcW w:w="2467" w:type="dxa"/>
                  <w:shd w:val="clear" w:color="auto" w:fill="auto"/>
                </w:tcPr>
                <w:p w:rsidR="00BB44DD" w:rsidRPr="006D32FF" w:rsidRDefault="00BB44DD" w:rsidP="00D61FF0">
                  <w:pPr>
                    <w:rPr>
                      <w:rFonts w:asciiTheme="minorHAnsi" w:hAnsiTheme="minorHAnsi" w:cstheme="minorHAnsi"/>
                      <w:iCs/>
                      <w:color w:val="1F3864" w:themeColor="accent1" w:themeShade="80"/>
                      <w:sz w:val="22"/>
                      <w:szCs w:val="22"/>
                    </w:rPr>
                  </w:pPr>
                </w:p>
              </w:tc>
              <w:tc>
                <w:tcPr>
                  <w:tcW w:w="2468" w:type="dxa"/>
                  <w:vAlign w:val="center"/>
                </w:tcPr>
                <w:p w:rsidR="00BB44DD" w:rsidRPr="006D32FF" w:rsidRDefault="00BB44DD" w:rsidP="00D61FF0">
                  <w:pPr>
                    <w:jc w:val="center"/>
                    <w:rPr>
                      <w:rFonts w:asciiTheme="minorHAnsi" w:hAnsiTheme="minorHAnsi" w:cstheme="minorHAnsi"/>
                      <w:color w:val="1F3864" w:themeColor="accent1" w:themeShade="80"/>
                      <w:sz w:val="22"/>
                      <w:szCs w:val="22"/>
                    </w:rPr>
                  </w:pPr>
                </w:p>
              </w:tc>
            </w:tr>
            <w:tr w:rsidR="00BB44DD" w:rsidRPr="006D32FF" w:rsidTr="00D61FF0">
              <w:tc>
                <w:tcPr>
                  <w:tcW w:w="2467" w:type="dxa"/>
                </w:tcPr>
                <w:p w:rsidR="00BB44DD" w:rsidRPr="006D32FF" w:rsidRDefault="00BB44DD" w:rsidP="00D61FF0">
                  <w:pPr>
                    <w:rPr>
                      <w:rFonts w:asciiTheme="minorHAnsi" w:hAnsiTheme="minorHAnsi" w:cstheme="minorHAnsi"/>
                      <w:iCs/>
                      <w:color w:val="1F3864" w:themeColor="accent1" w:themeShade="80"/>
                      <w:sz w:val="22"/>
                      <w:szCs w:val="22"/>
                    </w:rPr>
                  </w:pPr>
                </w:p>
              </w:tc>
              <w:tc>
                <w:tcPr>
                  <w:tcW w:w="2468" w:type="dxa"/>
                  <w:vAlign w:val="center"/>
                </w:tcPr>
                <w:p w:rsidR="00BB44DD" w:rsidRPr="006D32FF" w:rsidRDefault="00BB44DD" w:rsidP="00D61FF0">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244061"/>
                      <w:sz w:val="22"/>
                      <w:szCs w:val="22"/>
                    </w:rPr>
                    <w:t>125</w:t>
                  </w:r>
                </w:p>
              </w:tc>
            </w:tr>
          </w:tbl>
          <w:p w:rsidR="00BB44DD" w:rsidRPr="006D32FF" w:rsidRDefault="00BB44DD" w:rsidP="00D61FF0">
            <w:pPr>
              <w:rPr>
                <w:rFonts w:asciiTheme="minorHAnsi" w:hAnsiTheme="minorHAnsi" w:cstheme="minorHAnsi"/>
                <w:color w:val="1F3864" w:themeColor="accent1" w:themeShade="80"/>
              </w:rPr>
            </w:pPr>
          </w:p>
        </w:tc>
      </w:tr>
      <w:tr w:rsidR="00BB44DD" w:rsidRPr="006D32FF" w:rsidTr="00D61FF0">
        <w:tc>
          <w:tcPr>
            <w:tcW w:w="3306" w:type="dxa"/>
            <w:shd w:val="clear" w:color="auto" w:fill="D0CECE" w:themeFill="background2" w:themeFillShade="E6"/>
          </w:tcPr>
          <w:p w:rsidR="00BB44DD" w:rsidRPr="006D32FF" w:rsidRDefault="00BB44DD" w:rsidP="00D61FF0">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BB44DD" w:rsidRPr="006D32FF" w:rsidRDefault="00BB44DD" w:rsidP="00D61FF0">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BB44DD" w:rsidRPr="006D32FF" w:rsidRDefault="00BB44DD" w:rsidP="00D61FF0">
            <w:pPr>
              <w:jc w:val="both"/>
              <w:rPr>
                <w:rFonts w:asciiTheme="minorHAnsi" w:hAnsiTheme="minorHAnsi" w:cstheme="minorHAnsi"/>
                <w:i/>
                <w:sz w:val="16"/>
                <w:szCs w:val="16"/>
              </w:rPr>
            </w:pPr>
          </w:p>
          <w:p w:rsidR="00BB44DD" w:rsidRPr="006D32FF" w:rsidRDefault="00BB44DD" w:rsidP="00D61FF0">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BB44DD" w:rsidRPr="006D32FF" w:rsidRDefault="00BB44DD" w:rsidP="00D61FF0">
            <w:pPr>
              <w:jc w:val="both"/>
              <w:rPr>
                <w:rFonts w:asciiTheme="minorHAnsi" w:hAnsiTheme="minorHAnsi" w:cstheme="minorHAnsi"/>
                <w:i/>
                <w:sz w:val="16"/>
                <w:szCs w:val="16"/>
              </w:rPr>
            </w:pPr>
          </w:p>
          <w:p w:rsidR="00BB44DD" w:rsidRPr="006D32FF" w:rsidRDefault="00BB44DD" w:rsidP="00D61FF0">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BB44DD" w:rsidRPr="006D32FF" w:rsidRDefault="00BB44DD"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Written final exam (70%) in the Greek language which includes:</w:t>
            </w:r>
          </w:p>
          <w:p w:rsidR="00BB44DD" w:rsidRPr="006D32FF" w:rsidRDefault="00BB44DD"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t>
            </w:r>
            <w:r w:rsidRPr="006D32FF">
              <w:rPr>
                <w:rFonts w:asciiTheme="minorHAnsi" w:hAnsiTheme="minorHAnsi" w:cstheme="minorHAnsi"/>
                <w:color w:val="1F3864" w:themeColor="accent1" w:themeShade="80"/>
                <w:sz w:val="22"/>
                <w:szCs w:val="22"/>
              </w:rPr>
              <w:tab/>
              <w:t>Multiple choice questions</w:t>
            </w:r>
          </w:p>
          <w:p w:rsidR="00BB44DD" w:rsidRPr="006D32FF" w:rsidRDefault="00BB44DD"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True / False questions</w:t>
            </w:r>
          </w:p>
          <w:p w:rsidR="00BB44DD" w:rsidRPr="006D32FF" w:rsidRDefault="00BB44DD"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Solve problems with the techniques that have been taught</w:t>
            </w:r>
          </w:p>
          <w:p w:rsidR="00BB44DD" w:rsidRPr="006D32FF" w:rsidRDefault="00BB44DD"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Comparative evaluation of theory elements</w:t>
            </w:r>
          </w:p>
          <w:p w:rsidR="00BB44DD" w:rsidRPr="006D32FF" w:rsidRDefault="00BB44DD"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- 30% individual work (optiona</w:t>
            </w:r>
            <w:r w:rsidR="00F712ED" w:rsidRPr="006D32FF">
              <w:rPr>
                <w:rFonts w:asciiTheme="minorHAnsi" w:hAnsiTheme="minorHAnsi" w:cstheme="minorHAnsi"/>
                <w:color w:val="1F3864" w:themeColor="accent1" w:themeShade="80"/>
                <w:sz w:val="22"/>
                <w:szCs w:val="22"/>
              </w:rPr>
              <w:t>l)</w:t>
            </w:r>
          </w:p>
          <w:p w:rsidR="00BB44DD" w:rsidRPr="006D32FF" w:rsidRDefault="00BB44DD" w:rsidP="00D61FF0">
            <w:pPr>
              <w:spacing w:before="60"/>
              <w:rPr>
                <w:rFonts w:asciiTheme="minorHAnsi" w:hAnsiTheme="minorHAnsi" w:cstheme="minorHAnsi"/>
                <w:i/>
                <w:color w:val="1F3864" w:themeColor="accent1" w:themeShade="80"/>
                <w:sz w:val="16"/>
                <w:szCs w:val="16"/>
              </w:rPr>
            </w:pPr>
          </w:p>
        </w:tc>
      </w:tr>
    </w:tbl>
    <w:p w:rsidR="00BB44DD" w:rsidRPr="006D32FF" w:rsidRDefault="00BB44DD" w:rsidP="0031536C">
      <w:pPr>
        <w:widowControl w:val="0"/>
        <w:numPr>
          <w:ilvl w:val="0"/>
          <w:numId w:val="30"/>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BB44DD" w:rsidRPr="006D32FF" w:rsidTr="00D61FF0">
        <w:tc>
          <w:tcPr>
            <w:tcW w:w="8472" w:type="dxa"/>
          </w:tcPr>
          <w:p w:rsidR="00BB44DD" w:rsidRPr="006D32FF" w:rsidRDefault="00BB44DD" w:rsidP="0031536C">
            <w:pPr>
              <w:pStyle w:val="a5"/>
              <w:numPr>
                <w:ilvl w:val="0"/>
                <w:numId w:val="141"/>
              </w:numPr>
              <w:ind w:left="453" w:hanging="425"/>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lang w:val="en-US"/>
              </w:rPr>
              <w:t xml:space="preserve">Alifantis Georgios (2021). Corporate Transformations Law 4601/2019. </w:t>
            </w:r>
            <w:r w:rsidRPr="006D32FF">
              <w:rPr>
                <w:rFonts w:asciiTheme="minorHAnsi" w:hAnsiTheme="minorHAnsi" w:cstheme="minorHAnsi"/>
                <w:color w:val="1F3864" w:themeColor="accent1" w:themeShade="80"/>
                <w:sz w:val="20"/>
                <w:szCs w:val="20"/>
              </w:rPr>
              <w:t>Diplografia Publications. ISBN: 978-618-5198-45-9</w:t>
            </w:r>
          </w:p>
          <w:p w:rsidR="00BB44DD" w:rsidRPr="006D32FF" w:rsidRDefault="00BB44DD" w:rsidP="0031536C">
            <w:pPr>
              <w:pStyle w:val="a5"/>
              <w:numPr>
                <w:ilvl w:val="0"/>
                <w:numId w:val="141"/>
              </w:numPr>
              <w:ind w:left="453" w:hanging="425"/>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lang w:val="en-US"/>
              </w:rPr>
              <w:t xml:space="preserve">Astbooks writing team, &lt;Corporate transformations N. 4601/2019 (Government Gazette A' 44/9.3.2019) Accounting and Tax Treatment. </w:t>
            </w:r>
            <w:r w:rsidRPr="006D32FF">
              <w:rPr>
                <w:rFonts w:asciiTheme="minorHAnsi" w:hAnsiTheme="minorHAnsi" w:cstheme="minorHAnsi"/>
                <w:color w:val="1F3864" w:themeColor="accent1" w:themeShade="80"/>
                <w:sz w:val="20"/>
                <w:szCs w:val="20"/>
              </w:rPr>
              <w:t>AST Books Publications.</w:t>
            </w:r>
          </w:p>
          <w:p w:rsidR="00BB44DD" w:rsidRPr="006D32FF" w:rsidRDefault="00BB44DD" w:rsidP="0031536C">
            <w:pPr>
              <w:pStyle w:val="a5"/>
              <w:numPr>
                <w:ilvl w:val="0"/>
                <w:numId w:val="141"/>
              </w:numPr>
              <w:ind w:left="453" w:hanging="425"/>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lang w:val="en-US"/>
              </w:rPr>
              <w:t xml:space="preserve">Negakis Christos (2017). Logistics. Theory and Practice SUSTAINABLE ACCOUNTING IKE. </w:t>
            </w:r>
            <w:r w:rsidRPr="006D32FF">
              <w:rPr>
                <w:rFonts w:asciiTheme="minorHAnsi" w:hAnsiTheme="minorHAnsi" w:cstheme="minorHAnsi"/>
                <w:color w:val="1F3864" w:themeColor="accent1" w:themeShade="80"/>
                <w:sz w:val="20"/>
                <w:szCs w:val="20"/>
              </w:rPr>
              <w:t xml:space="preserve">ISBN: </w:t>
            </w:r>
            <w:r w:rsidRPr="006D32FF">
              <w:rPr>
                <w:rFonts w:asciiTheme="minorHAnsi" w:hAnsiTheme="minorHAnsi" w:cstheme="minorHAnsi"/>
                <w:color w:val="1F3864" w:themeColor="accent1" w:themeShade="80"/>
                <w:sz w:val="20"/>
                <w:szCs w:val="20"/>
              </w:rPr>
              <w:lastRenderedPageBreak/>
              <w:t xml:space="preserve">978-960-93-7208-43. </w:t>
            </w:r>
          </w:p>
          <w:p w:rsidR="00BB44DD" w:rsidRPr="006D32FF" w:rsidRDefault="00BB44DD" w:rsidP="0031536C">
            <w:pPr>
              <w:pStyle w:val="a5"/>
              <w:numPr>
                <w:ilvl w:val="0"/>
                <w:numId w:val="141"/>
              </w:numPr>
              <w:ind w:left="453" w:hanging="425"/>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Teacher's Notes</w:t>
            </w:r>
          </w:p>
          <w:p w:rsidR="00BB44DD" w:rsidRPr="006D32FF" w:rsidRDefault="00BB44DD" w:rsidP="00D61FF0">
            <w:pPr>
              <w:ind w:left="360"/>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Related scientific journals</w:t>
            </w:r>
          </w:p>
          <w:p w:rsidR="00BB44DD" w:rsidRPr="006D32FF" w:rsidRDefault="00BB44DD" w:rsidP="00D61FF0">
            <w:pPr>
              <w:ind w:left="360"/>
              <w:rPr>
                <w:rFonts w:asciiTheme="minorHAnsi" w:hAnsiTheme="minorHAnsi" w:cstheme="minorHAnsi"/>
                <w:color w:val="1F3864" w:themeColor="accent1" w:themeShade="80"/>
                <w:sz w:val="20"/>
                <w:szCs w:val="20"/>
              </w:rPr>
            </w:pPr>
          </w:p>
          <w:p w:rsidR="00BB44DD" w:rsidRPr="006D32FF" w:rsidRDefault="00BB44DD" w:rsidP="00D61FF0">
            <w:pPr>
              <w:ind w:left="360"/>
              <w:rPr>
                <w:rFonts w:asciiTheme="minorHAnsi" w:hAnsiTheme="minorHAnsi" w:cstheme="minorHAnsi"/>
                <w:bCs/>
                <w:color w:val="000000"/>
                <w:sz w:val="20"/>
                <w:szCs w:val="20"/>
              </w:rPr>
            </w:pPr>
            <w:r w:rsidRPr="006D32FF">
              <w:rPr>
                <w:rStyle w:val="style5361"/>
                <w:rFonts w:asciiTheme="minorHAnsi" w:hAnsiTheme="minorHAnsi" w:cstheme="minorHAnsi"/>
                <w:bCs/>
                <w:color w:val="000000"/>
              </w:rPr>
              <w:t>European Accountancy Review (EAA)</w:t>
            </w:r>
          </w:p>
        </w:tc>
      </w:tr>
    </w:tbl>
    <w:p w:rsidR="00BB44DD" w:rsidRPr="006D32FF" w:rsidRDefault="00BB44DD" w:rsidP="00BB44DD">
      <w:pPr>
        <w:rPr>
          <w:rFonts w:asciiTheme="minorHAnsi" w:hAnsiTheme="minorHAnsi" w:cstheme="minorHAnsi"/>
        </w:rPr>
      </w:pPr>
    </w:p>
    <w:p w:rsidR="00BB44DD" w:rsidRPr="006D32FF" w:rsidRDefault="00BB44DD" w:rsidP="00BB44DD">
      <w:pPr>
        <w:rPr>
          <w:rFonts w:asciiTheme="minorHAnsi" w:hAnsiTheme="minorHAnsi" w:cstheme="minorHAnsi"/>
        </w:rPr>
      </w:pPr>
    </w:p>
    <w:p w:rsidR="00337CC7" w:rsidRPr="006D32FF" w:rsidRDefault="00337CC7" w:rsidP="00337CC7">
      <w:pPr>
        <w:spacing w:before="120" w:line="276" w:lineRule="auto"/>
        <w:ind w:firstLine="357"/>
        <w:jc w:val="center"/>
        <w:rPr>
          <w:rFonts w:asciiTheme="minorHAnsi" w:hAnsiTheme="minorHAnsi" w:cstheme="minorHAnsi"/>
          <w:sz w:val="20"/>
          <w:szCs w:val="20"/>
          <w:lang w:val="en-GB"/>
        </w:rPr>
      </w:pPr>
      <w:r w:rsidRPr="006D32FF">
        <w:rPr>
          <w:rFonts w:asciiTheme="minorHAnsi" w:hAnsiTheme="minorHAnsi" w:cstheme="minorHAnsi"/>
          <w:b/>
          <w:sz w:val="20"/>
          <w:szCs w:val="20"/>
          <w:lang w:val="en-GB"/>
        </w:rPr>
        <w:t>COURSE OUTLINE</w:t>
      </w:r>
    </w:p>
    <w:p w:rsidR="00337CC7" w:rsidRPr="0038781A" w:rsidRDefault="00337CC7" w:rsidP="0031536C">
      <w:pPr>
        <w:widowControl w:val="0"/>
        <w:numPr>
          <w:ilvl w:val="0"/>
          <w:numId w:val="32"/>
        </w:numPr>
        <w:autoSpaceDE w:val="0"/>
        <w:autoSpaceDN w:val="0"/>
        <w:adjustRightInd w:val="0"/>
        <w:spacing w:before="120" w:after="200" w:line="276" w:lineRule="auto"/>
        <w:rPr>
          <w:rFonts w:asciiTheme="minorHAnsi" w:hAnsiTheme="minorHAnsi" w:cstheme="minorHAnsi"/>
          <w:b/>
          <w:sz w:val="20"/>
          <w:szCs w:val="20"/>
          <w:lang w:val="en-GB"/>
        </w:rPr>
      </w:pPr>
      <w:r w:rsidRPr="0038781A">
        <w:rPr>
          <w:rFonts w:asciiTheme="minorHAnsi" w:hAnsiTheme="minorHAnsi" w:cstheme="minorHAnsi"/>
          <w:b/>
          <w:sz w:val="20"/>
          <w:szCs w:val="20"/>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1"/>
        <w:gridCol w:w="1103"/>
        <w:gridCol w:w="1274"/>
        <w:gridCol w:w="1200"/>
        <w:gridCol w:w="344"/>
        <w:gridCol w:w="1234"/>
      </w:tblGrid>
      <w:tr w:rsidR="00337CC7" w:rsidRPr="006D32FF" w:rsidTr="00D61FF0">
        <w:tc>
          <w:tcPr>
            <w:tcW w:w="3141" w:type="dxa"/>
            <w:shd w:val="clear" w:color="auto" w:fill="DDD9C3"/>
          </w:tcPr>
          <w:p w:rsidR="00337CC7" w:rsidRPr="006D32FF" w:rsidRDefault="00337CC7"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155" w:type="dxa"/>
            <w:gridSpan w:val="5"/>
          </w:tcPr>
          <w:p w:rsidR="00337CC7" w:rsidRPr="006D32FF" w:rsidRDefault="00337CC7" w:rsidP="00D61FF0">
            <w:pPr>
              <w:rPr>
                <w:rFonts w:asciiTheme="minorHAnsi" w:hAnsiTheme="minorHAnsi" w:cstheme="minorHAnsi"/>
                <w:sz w:val="20"/>
                <w:szCs w:val="20"/>
                <w:lang w:val="en-GB"/>
              </w:rPr>
            </w:pPr>
            <w:r w:rsidRPr="006D32FF">
              <w:rPr>
                <w:rFonts w:asciiTheme="minorHAnsi" w:hAnsiTheme="minorHAnsi" w:cstheme="minorHAnsi"/>
                <w:sz w:val="20"/>
                <w:szCs w:val="20"/>
                <w:lang w:val="en-GB"/>
              </w:rPr>
              <w:t>MANAGEMENT SCIENCE AND ACCOUNTING</w:t>
            </w:r>
          </w:p>
        </w:tc>
      </w:tr>
      <w:tr w:rsidR="00337CC7" w:rsidRPr="006D32FF" w:rsidTr="00D61FF0">
        <w:tc>
          <w:tcPr>
            <w:tcW w:w="3141" w:type="dxa"/>
            <w:shd w:val="clear" w:color="auto" w:fill="DDD9C3"/>
          </w:tcPr>
          <w:p w:rsidR="00337CC7" w:rsidRPr="006D32FF" w:rsidRDefault="00337CC7" w:rsidP="00D61FF0">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155" w:type="dxa"/>
            <w:gridSpan w:val="5"/>
          </w:tcPr>
          <w:p w:rsidR="00337CC7" w:rsidRPr="006D32FF" w:rsidRDefault="00337CC7" w:rsidP="00D61FF0">
            <w:pPr>
              <w:rPr>
                <w:rFonts w:asciiTheme="minorHAnsi" w:hAnsiTheme="minorHAnsi" w:cstheme="minorHAnsi"/>
                <w:sz w:val="20"/>
                <w:szCs w:val="20"/>
                <w:lang w:val="en-GB"/>
              </w:rPr>
            </w:pPr>
            <w:r w:rsidRPr="006D32FF">
              <w:rPr>
                <w:rFonts w:asciiTheme="minorHAnsi" w:hAnsiTheme="minorHAnsi" w:cstheme="minorHAnsi"/>
                <w:sz w:val="20"/>
                <w:szCs w:val="20"/>
                <w:lang w:val="en-GB"/>
              </w:rPr>
              <w:t xml:space="preserve">ACCOUNTING AND FINANCE </w:t>
            </w:r>
          </w:p>
        </w:tc>
      </w:tr>
      <w:tr w:rsidR="00337CC7" w:rsidRPr="006D32FF" w:rsidTr="00D61FF0">
        <w:tc>
          <w:tcPr>
            <w:tcW w:w="3141" w:type="dxa"/>
            <w:shd w:val="clear" w:color="auto" w:fill="DDD9C3"/>
          </w:tcPr>
          <w:p w:rsidR="00337CC7" w:rsidRPr="006D32FF" w:rsidRDefault="00337CC7"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155" w:type="dxa"/>
            <w:gridSpan w:val="5"/>
          </w:tcPr>
          <w:p w:rsidR="00337CC7" w:rsidRPr="006D32FF" w:rsidRDefault="00337CC7" w:rsidP="00D61FF0">
            <w:pPr>
              <w:rPr>
                <w:rFonts w:asciiTheme="minorHAnsi" w:hAnsiTheme="minorHAnsi" w:cstheme="minorHAnsi"/>
                <w:sz w:val="20"/>
                <w:szCs w:val="20"/>
                <w:lang w:val="en-GB"/>
              </w:rPr>
            </w:pPr>
            <w:r w:rsidRPr="006D32FF">
              <w:rPr>
                <w:rFonts w:asciiTheme="minorHAnsi" w:hAnsiTheme="minorHAnsi" w:cstheme="minorHAnsi"/>
                <w:sz w:val="20"/>
                <w:szCs w:val="20"/>
                <w:lang w:val="en-GB"/>
              </w:rPr>
              <w:t>UNDERGRADUATE</w:t>
            </w:r>
          </w:p>
        </w:tc>
      </w:tr>
      <w:tr w:rsidR="00337CC7" w:rsidRPr="006D32FF" w:rsidTr="00D61FF0">
        <w:tc>
          <w:tcPr>
            <w:tcW w:w="3141" w:type="dxa"/>
            <w:shd w:val="clear" w:color="auto" w:fill="DDD9C3"/>
          </w:tcPr>
          <w:p w:rsidR="00337CC7" w:rsidRPr="006D32FF" w:rsidRDefault="00337CC7"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1103" w:type="dxa"/>
          </w:tcPr>
          <w:p w:rsidR="00337CC7" w:rsidRPr="00673598" w:rsidRDefault="00673598" w:rsidP="00D61FF0">
            <w:pPr>
              <w:rPr>
                <w:rFonts w:asciiTheme="minorHAnsi" w:hAnsiTheme="minorHAnsi" w:cstheme="minorHAnsi"/>
                <w:b/>
                <w:sz w:val="20"/>
                <w:szCs w:val="20"/>
                <w:lang w:val="el-GR"/>
              </w:rPr>
            </w:pPr>
            <w:r w:rsidRPr="00673598">
              <w:rPr>
                <w:rFonts w:asciiTheme="minorHAnsi" w:hAnsiTheme="minorHAnsi" w:cstheme="minorHAnsi"/>
                <w:b/>
                <w:sz w:val="20"/>
                <w:szCs w:val="20"/>
                <w:lang w:val="en-GB"/>
              </w:rPr>
              <w:t>ΝST</w:t>
            </w:r>
            <w:r>
              <w:rPr>
                <w:rFonts w:asciiTheme="minorHAnsi" w:hAnsiTheme="minorHAnsi" w:cstheme="minorHAnsi"/>
                <w:b/>
                <w:sz w:val="20"/>
                <w:szCs w:val="20"/>
                <w:lang w:val="el-GR"/>
              </w:rPr>
              <w:t>4</w:t>
            </w:r>
          </w:p>
        </w:tc>
        <w:tc>
          <w:tcPr>
            <w:tcW w:w="2474" w:type="dxa"/>
            <w:gridSpan w:val="2"/>
            <w:shd w:val="clear" w:color="auto" w:fill="DDD9C3"/>
          </w:tcPr>
          <w:p w:rsidR="00337CC7" w:rsidRPr="006D32FF" w:rsidRDefault="00337CC7"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1578" w:type="dxa"/>
            <w:gridSpan w:val="2"/>
          </w:tcPr>
          <w:p w:rsidR="00337CC7" w:rsidRPr="006D32FF" w:rsidRDefault="00337CC7" w:rsidP="00D61FF0">
            <w:pPr>
              <w:rPr>
                <w:rFonts w:asciiTheme="minorHAnsi" w:hAnsiTheme="minorHAnsi" w:cstheme="minorHAnsi"/>
                <w:b/>
                <w:sz w:val="20"/>
                <w:szCs w:val="20"/>
              </w:rPr>
            </w:pPr>
            <w:r w:rsidRPr="006D32FF">
              <w:rPr>
                <w:rFonts w:asciiTheme="minorHAnsi" w:hAnsiTheme="minorHAnsi" w:cstheme="minorHAnsi"/>
                <w:b/>
                <w:sz w:val="20"/>
                <w:szCs w:val="20"/>
              </w:rPr>
              <w:t>6th</w:t>
            </w:r>
          </w:p>
        </w:tc>
      </w:tr>
      <w:tr w:rsidR="00337CC7" w:rsidRPr="006D32FF" w:rsidTr="00D61FF0">
        <w:trPr>
          <w:trHeight w:val="375"/>
        </w:trPr>
        <w:tc>
          <w:tcPr>
            <w:tcW w:w="3141" w:type="dxa"/>
            <w:shd w:val="clear" w:color="auto" w:fill="DDD9C3"/>
            <w:vAlign w:val="center"/>
          </w:tcPr>
          <w:p w:rsidR="00337CC7" w:rsidRPr="006D32FF" w:rsidRDefault="00337CC7"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155" w:type="dxa"/>
            <w:gridSpan w:val="5"/>
            <w:vAlign w:val="center"/>
          </w:tcPr>
          <w:p w:rsidR="00337CC7" w:rsidRPr="008B5110" w:rsidRDefault="00337CC7" w:rsidP="00337CC7">
            <w:pPr>
              <w:rPr>
                <w:rFonts w:asciiTheme="minorHAnsi" w:hAnsiTheme="minorHAnsi" w:cstheme="minorHAnsi"/>
                <w:b/>
                <w:sz w:val="20"/>
                <w:szCs w:val="20"/>
              </w:rPr>
            </w:pPr>
            <w:r w:rsidRPr="008B5110">
              <w:rPr>
                <w:rFonts w:asciiTheme="minorHAnsi" w:hAnsiTheme="minorHAnsi" w:cstheme="minorHAnsi"/>
                <w:b/>
                <w:szCs w:val="20"/>
              </w:rPr>
              <w:t>Research Methods</w:t>
            </w:r>
          </w:p>
        </w:tc>
      </w:tr>
      <w:tr w:rsidR="00337CC7" w:rsidRPr="006D32FF" w:rsidTr="00D61FF0">
        <w:trPr>
          <w:trHeight w:val="196"/>
        </w:trPr>
        <w:tc>
          <w:tcPr>
            <w:tcW w:w="5518" w:type="dxa"/>
            <w:gridSpan w:val="3"/>
            <w:shd w:val="clear" w:color="auto" w:fill="DDD9C3"/>
            <w:vAlign w:val="center"/>
          </w:tcPr>
          <w:p w:rsidR="00337CC7" w:rsidRPr="006D32FF" w:rsidRDefault="00337CC7"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INDEPENDENT TEACHING ACTIVITIES </w:t>
            </w:r>
            <w:r w:rsidRPr="006D32FF">
              <w:rPr>
                <w:rFonts w:asciiTheme="minorHAnsi" w:hAnsiTheme="minorHAnsi" w:cstheme="minorHAnsi"/>
                <w:b/>
                <w:sz w:val="20"/>
                <w:szCs w:val="20"/>
                <w:lang w:val="en-GB"/>
              </w:rPr>
              <w:br/>
            </w:r>
            <w:r w:rsidRPr="006D32FF">
              <w:rPr>
                <w:rFonts w:asciiTheme="minorHAnsi" w:hAnsiTheme="minorHAnsi" w:cstheme="minorHAnsi"/>
                <w:i/>
                <w:sz w:val="20"/>
                <w:szCs w:val="20"/>
                <w:lang w:val="en-GB"/>
              </w:rPr>
              <w:t>if credits are awarded for separate components of the course, e.g. lectures, laboratory exercises, etc. If the credits are awarded for the whole of the course, give the weekly teaching hours and the total credits</w:t>
            </w:r>
          </w:p>
        </w:tc>
        <w:tc>
          <w:tcPr>
            <w:tcW w:w="1544" w:type="dxa"/>
            <w:gridSpan w:val="2"/>
            <w:shd w:val="clear" w:color="auto" w:fill="DDD9C3"/>
            <w:vAlign w:val="center"/>
          </w:tcPr>
          <w:p w:rsidR="00337CC7" w:rsidRPr="006D32FF" w:rsidRDefault="00337CC7"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WEEKLY TEACHING HOURS</w:t>
            </w:r>
          </w:p>
        </w:tc>
        <w:tc>
          <w:tcPr>
            <w:tcW w:w="1234" w:type="dxa"/>
            <w:shd w:val="clear" w:color="auto" w:fill="DDD9C3"/>
            <w:vAlign w:val="center"/>
          </w:tcPr>
          <w:p w:rsidR="00337CC7" w:rsidRPr="006D32FF" w:rsidRDefault="00337CC7"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CREDITS</w:t>
            </w:r>
          </w:p>
        </w:tc>
      </w:tr>
      <w:tr w:rsidR="00337CC7" w:rsidRPr="006D32FF" w:rsidTr="00D61FF0">
        <w:trPr>
          <w:trHeight w:val="194"/>
        </w:trPr>
        <w:tc>
          <w:tcPr>
            <w:tcW w:w="5518" w:type="dxa"/>
            <w:gridSpan w:val="3"/>
          </w:tcPr>
          <w:p w:rsidR="00337CC7" w:rsidRPr="006D32FF" w:rsidRDefault="00337CC7" w:rsidP="00D61FF0">
            <w:pPr>
              <w:jc w:val="right"/>
              <w:rPr>
                <w:rFonts w:asciiTheme="minorHAnsi" w:eastAsia="Arial Unicode MS" w:hAnsiTheme="minorHAnsi" w:cstheme="minorHAnsi"/>
                <w:sz w:val="20"/>
                <w:szCs w:val="20"/>
                <w:lang w:val="en-GB"/>
              </w:rPr>
            </w:pPr>
          </w:p>
        </w:tc>
        <w:tc>
          <w:tcPr>
            <w:tcW w:w="1544" w:type="dxa"/>
            <w:gridSpan w:val="2"/>
            <w:vAlign w:val="center"/>
          </w:tcPr>
          <w:p w:rsidR="00337CC7" w:rsidRPr="006D32FF" w:rsidRDefault="00337CC7" w:rsidP="00D61FF0">
            <w:pPr>
              <w:rPr>
                <w:rFonts w:asciiTheme="minorHAnsi" w:eastAsia="Arial Unicode MS" w:hAnsiTheme="minorHAnsi" w:cstheme="minorHAnsi"/>
                <w:sz w:val="20"/>
                <w:szCs w:val="20"/>
              </w:rPr>
            </w:pPr>
            <w:r w:rsidRPr="006D32FF">
              <w:rPr>
                <w:rFonts w:asciiTheme="minorHAnsi" w:eastAsia="Arial Unicode MS" w:hAnsiTheme="minorHAnsi" w:cstheme="minorHAnsi"/>
                <w:sz w:val="20"/>
                <w:szCs w:val="20"/>
              </w:rPr>
              <w:t>3</w:t>
            </w:r>
          </w:p>
        </w:tc>
        <w:tc>
          <w:tcPr>
            <w:tcW w:w="1234" w:type="dxa"/>
            <w:vAlign w:val="center"/>
          </w:tcPr>
          <w:p w:rsidR="00337CC7" w:rsidRPr="006D32FF" w:rsidRDefault="00337CC7" w:rsidP="00D61FF0">
            <w:pPr>
              <w:jc w:val="center"/>
              <w:rPr>
                <w:rFonts w:asciiTheme="minorHAnsi" w:eastAsia="Arial Unicode MS" w:hAnsiTheme="minorHAnsi" w:cstheme="minorHAnsi"/>
                <w:sz w:val="20"/>
                <w:szCs w:val="20"/>
                <w:lang w:val="en-GB"/>
              </w:rPr>
            </w:pPr>
            <w:r w:rsidRPr="006D32FF">
              <w:rPr>
                <w:rFonts w:asciiTheme="minorHAnsi" w:eastAsia="Arial Unicode MS" w:hAnsiTheme="minorHAnsi" w:cstheme="minorHAnsi"/>
                <w:sz w:val="20"/>
                <w:szCs w:val="20"/>
                <w:lang w:val="en-GB"/>
              </w:rPr>
              <w:t>5</w:t>
            </w:r>
          </w:p>
        </w:tc>
      </w:tr>
      <w:tr w:rsidR="00337CC7" w:rsidRPr="006D32FF" w:rsidTr="00D61FF0">
        <w:trPr>
          <w:trHeight w:val="194"/>
        </w:trPr>
        <w:tc>
          <w:tcPr>
            <w:tcW w:w="5518" w:type="dxa"/>
            <w:gridSpan w:val="3"/>
          </w:tcPr>
          <w:p w:rsidR="00337CC7" w:rsidRPr="006D32FF" w:rsidRDefault="00337CC7" w:rsidP="00D61FF0">
            <w:pPr>
              <w:jc w:val="right"/>
              <w:rPr>
                <w:rFonts w:asciiTheme="minorHAnsi" w:hAnsiTheme="minorHAnsi" w:cstheme="minorHAnsi"/>
                <w:b/>
                <w:sz w:val="20"/>
                <w:szCs w:val="20"/>
                <w:lang w:val="en-GB"/>
              </w:rPr>
            </w:pPr>
          </w:p>
        </w:tc>
        <w:tc>
          <w:tcPr>
            <w:tcW w:w="1544" w:type="dxa"/>
            <w:gridSpan w:val="2"/>
          </w:tcPr>
          <w:p w:rsidR="00337CC7" w:rsidRPr="006D32FF" w:rsidRDefault="00337CC7" w:rsidP="00D61FF0">
            <w:pPr>
              <w:jc w:val="right"/>
              <w:rPr>
                <w:rFonts w:asciiTheme="minorHAnsi" w:hAnsiTheme="minorHAnsi" w:cstheme="minorHAnsi"/>
                <w:sz w:val="20"/>
                <w:szCs w:val="20"/>
                <w:lang w:val="en-GB"/>
              </w:rPr>
            </w:pPr>
          </w:p>
        </w:tc>
        <w:tc>
          <w:tcPr>
            <w:tcW w:w="1234" w:type="dxa"/>
          </w:tcPr>
          <w:p w:rsidR="00337CC7" w:rsidRPr="006D32FF" w:rsidRDefault="00337CC7" w:rsidP="00D61FF0">
            <w:pPr>
              <w:rPr>
                <w:rFonts w:asciiTheme="minorHAnsi" w:hAnsiTheme="minorHAnsi" w:cstheme="minorHAnsi"/>
                <w:sz w:val="20"/>
                <w:szCs w:val="20"/>
                <w:lang w:val="en-GB"/>
              </w:rPr>
            </w:pPr>
          </w:p>
        </w:tc>
      </w:tr>
      <w:tr w:rsidR="00337CC7" w:rsidRPr="006D32FF" w:rsidTr="00D61FF0">
        <w:trPr>
          <w:trHeight w:val="194"/>
        </w:trPr>
        <w:tc>
          <w:tcPr>
            <w:tcW w:w="5518" w:type="dxa"/>
            <w:gridSpan w:val="3"/>
          </w:tcPr>
          <w:p w:rsidR="00337CC7" w:rsidRPr="006D32FF" w:rsidRDefault="00337CC7" w:rsidP="00D61FF0">
            <w:pPr>
              <w:rPr>
                <w:rFonts w:asciiTheme="minorHAnsi" w:hAnsiTheme="minorHAnsi" w:cstheme="minorHAnsi"/>
                <w:b/>
                <w:sz w:val="20"/>
                <w:szCs w:val="20"/>
                <w:lang w:val="en-GB"/>
              </w:rPr>
            </w:pPr>
          </w:p>
        </w:tc>
        <w:tc>
          <w:tcPr>
            <w:tcW w:w="1544" w:type="dxa"/>
            <w:gridSpan w:val="2"/>
          </w:tcPr>
          <w:p w:rsidR="00337CC7" w:rsidRPr="006D32FF" w:rsidRDefault="00337CC7" w:rsidP="00D61FF0">
            <w:pPr>
              <w:jc w:val="right"/>
              <w:rPr>
                <w:rFonts w:asciiTheme="minorHAnsi" w:hAnsiTheme="minorHAnsi" w:cstheme="minorHAnsi"/>
                <w:sz w:val="20"/>
                <w:szCs w:val="20"/>
                <w:lang w:val="en-GB"/>
              </w:rPr>
            </w:pPr>
          </w:p>
        </w:tc>
        <w:tc>
          <w:tcPr>
            <w:tcW w:w="1234" w:type="dxa"/>
          </w:tcPr>
          <w:p w:rsidR="00337CC7" w:rsidRPr="006D32FF" w:rsidRDefault="00337CC7" w:rsidP="00D61FF0">
            <w:pPr>
              <w:rPr>
                <w:rFonts w:asciiTheme="minorHAnsi" w:hAnsiTheme="minorHAnsi" w:cstheme="minorHAnsi"/>
                <w:sz w:val="20"/>
                <w:szCs w:val="20"/>
                <w:lang w:val="en-GB"/>
              </w:rPr>
            </w:pPr>
          </w:p>
        </w:tc>
      </w:tr>
      <w:tr w:rsidR="00337CC7" w:rsidRPr="006D32FF" w:rsidTr="00D61FF0">
        <w:trPr>
          <w:trHeight w:val="194"/>
        </w:trPr>
        <w:tc>
          <w:tcPr>
            <w:tcW w:w="5518" w:type="dxa"/>
            <w:gridSpan w:val="3"/>
            <w:shd w:val="clear" w:color="auto" w:fill="DDD9C3"/>
          </w:tcPr>
          <w:p w:rsidR="00337CC7" w:rsidRPr="006D32FF" w:rsidRDefault="00337CC7" w:rsidP="00D61FF0">
            <w:pPr>
              <w:rPr>
                <w:rFonts w:asciiTheme="minorHAnsi" w:hAnsiTheme="minorHAnsi" w:cstheme="minorHAnsi"/>
                <w:i/>
                <w:sz w:val="20"/>
                <w:szCs w:val="20"/>
                <w:lang w:val="en-GB"/>
              </w:rPr>
            </w:pPr>
            <w:r w:rsidRPr="006D32FF">
              <w:rPr>
                <w:rFonts w:asciiTheme="minorHAnsi" w:hAnsiTheme="minorHAnsi" w:cstheme="minorHAnsi"/>
                <w:i/>
                <w:sz w:val="20"/>
                <w:szCs w:val="20"/>
                <w:lang w:val="en-GB"/>
              </w:rPr>
              <w:t>Add rows if necessary. The organisation of teaching and the teaching methods used are described in detail at (d).</w:t>
            </w:r>
          </w:p>
        </w:tc>
        <w:tc>
          <w:tcPr>
            <w:tcW w:w="1544" w:type="dxa"/>
            <w:gridSpan w:val="2"/>
          </w:tcPr>
          <w:p w:rsidR="00337CC7" w:rsidRPr="006D32FF" w:rsidRDefault="00337CC7" w:rsidP="00D61FF0">
            <w:pPr>
              <w:jc w:val="right"/>
              <w:rPr>
                <w:rFonts w:asciiTheme="minorHAnsi" w:hAnsiTheme="minorHAnsi" w:cstheme="minorHAnsi"/>
                <w:sz w:val="20"/>
                <w:szCs w:val="20"/>
                <w:lang w:val="en-GB"/>
              </w:rPr>
            </w:pPr>
          </w:p>
        </w:tc>
        <w:tc>
          <w:tcPr>
            <w:tcW w:w="1234" w:type="dxa"/>
          </w:tcPr>
          <w:p w:rsidR="00337CC7" w:rsidRPr="006D32FF" w:rsidRDefault="00337CC7" w:rsidP="00D61FF0">
            <w:pPr>
              <w:rPr>
                <w:rFonts w:asciiTheme="minorHAnsi" w:hAnsiTheme="minorHAnsi" w:cstheme="minorHAnsi"/>
                <w:sz w:val="20"/>
                <w:szCs w:val="20"/>
                <w:lang w:val="en-GB"/>
              </w:rPr>
            </w:pPr>
          </w:p>
        </w:tc>
      </w:tr>
      <w:tr w:rsidR="00337CC7" w:rsidRPr="006D32FF" w:rsidTr="00D61FF0">
        <w:trPr>
          <w:trHeight w:val="599"/>
        </w:trPr>
        <w:tc>
          <w:tcPr>
            <w:tcW w:w="3141" w:type="dxa"/>
            <w:shd w:val="clear" w:color="auto" w:fill="DDD9C3"/>
          </w:tcPr>
          <w:p w:rsidR="00337CC7" w:rsidRPr="006D32FF" w:rsidRDefault="00337CC7" w:rsidP="00337CC7">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337CC7" w:rsidRPr="006D32FF" w:rsidRDefault="00337CC7" w:rsidP="00337CC7">
            <w:pPr>
              <w:jc w:val="right"/>
              <w:rPr>
                <w:rFonts w:asciiTheme="minorHAnsi" w:hAnsiTheme="minorHAnsi" w:cstheme="minorHAnsi"/>
                <w:b/>
                <w:sz w:val="20"/>
                <w:szCs w:val="20"/>
                <w:lang w:val="en-GB"/>
              </w:rPr>
            </w:pPr>
            <w:r w:rsidRPr="006D32FF">
              <w:rPr>
                <w:rFonts w:asciiTheme="minorHAnsi" w:hAnsiTheme="minorHAnsi" w:cstheme="minorHAnsi"/>
                <w:i/>
                <w:sz w:val="16"/>
                <w:szCs w:val="16"/>
              </w:rPr>
              <w:t>Background, General Knowledge, Scientific Area, Skill Development</w:t>
            </w:r>
          </w:p>
        </w:tc>
        <w:tc>
          <w:tcPr>
            <w:tcW w:w="5155" w:type="dxa"/>
            <w:gridSpan w:val="5"/>
            <w:vAlign w:val="center"/>
          </w:tcPr>
          <w:p w:rsidR="00337CC7" w:rsidRPr="006D32FF" w:rsidRDefault="00337CC7" w:rsidP="00D61FF0">
            <w:pPr>
              <w:rPr>
                <w:rFonts w:asciiTheme="minorHAnsi" w:hAnsiTheme="minorHAnsi" w:cstheme="minorHAnsi"/>
                <w:sz w:val="20"/>
                <w:szCs w:val="20"/>
                <w:lang w:val="en-GB"/>
              </w:rPr>
            </w:pPr>
            <w:r w:rsidRPr="006D32FF">
              <w:rPr>
                <w:rFonts w:asciiTheme="minorHAnsi" w:hAnsiTheme="minorHAnsi" w:cstheme="minorHAnsi"/>
                <w:sz w:val="20"/>
                <w:szCs w:val="20"/>
                <w:lang w:val="en-GB"/>
              </w:rPr>
              <w:t>Background</w:t>
            </w:r>
          </w:p>
        </w:tc>
      </w:tr>
      <w:tr w:rsidR="00337CC7" w:rsidRPr="006D32FF" w:rsidTr="00D61FF0">
        <w:tc>
          <w:tcPr>
            <w:tcW w:w="3141" w:type="dxa"/>
            <w:shd w:val="clear" w:color="auto" w:fill="DDD9C3"/>
          </w:tcPr>
          <w:p w:rsidR="00337CC7" w:rsidRPr="006D32FF" w:rsidRDefault="00337CC7"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PREREQUISITES:</w:t>
            </w:r>
          </w:p>
          <w:p w:rsidR="00337CC7" w:rsidRPr="006D32FF" w:rsidRDefault="00337CC7" w:rsidP="00D61FF0">
            <w:pPr>
              <w:jc w:val="right"/>
              <w:rPr>
                <w:rFonts w:asciiTheme="minorHAnsi" w:hAnsiTheme="minorHAnsi" w:cstheme="minorHAnsi"/>
                <w:b/>
                <w:sz w:val="20"/>
                <w:szCs w:val="20"/>
                <w:lang w:val="en-GB"/>
              </w:rPr>
            </w:pPr>
          </w:p>
        </w:tc>
        <w:tc>
          <w:tcPr>
            <w:tcW w:w="5155" w:type="dxa"/>
            <w:gridSpan w:val="5"/>
          </w:tcPr>
          <w:p w:rsidR="00337CC7" w:rsidRPr="006D32FF" w:rsidRDefault="00337CC7" w:rsidP="00D61FF0">
            <w:pPr>
              <w:rPr>
                <w:rFonts w:asciiTheme="minorHAnsi" w:hAnsiTheme="minorHAnsi" w:cstheme="minorHAnsi"/>
                <w:sz w:val="20"/>
                <w:szCs w:val="20"/>
                <w:lang w:val="en-GB"/>
              </w:rPr>
            </w:pPr>
          </w:p>
        </w:tc>
      </w:tr>
      <w:tr w:rsidR="00337CC7" w:rsidRPr="006D32FF" w:rsidTr="00D61FF0">
        <w:tc>
          <w:tcPr>
            <w:tcW w:w="3141" w:type="dxa"/>
            <w:shd w:val="clear" w:color="auto" w:fill="DDD9C3"/>
          </w:tcPr>
          <w:p w:rsidR="00337CC7" w:rsidRPr="006D32FF" w:rsidRDefault="00337CC7"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&amp; EXAMINATION LANGUAGE:</w:t>
            </w:r>
          </w:p>
        </w:tc>
        <w:tc>
          <w:tcPr>
            <w:tcW w:w="5155" w:type="dxa"/>
            <w:gridSpan w:val="5"/>
            <w:vAlign w:val="center"/>
          </w:tcPr>
          <w:p w:rsidR="00337CC7" w:rsidRPr="006D32FF" w:rsidRDefault="00337CC7" w:rsidP="00D61FF0">
            <w:pPr>
              <w:rPr>
                <w:rFonts w:asciiTheme="minorHAnsi" w:hAnsiTheme="minorHAnsi" w:cstheme="minorHAnsi"/>
                <w:sz w:val="20"/>
                <w:szCs w:val="20"/>
                <w:lang w:val="en-GB"/>
              </w:rPr>
            </w:pPr>
            <w:r w:rsidRPr="006D32FF">
              <w:rPr>
                <w:rFonts w:asciiTheme="minorHAnsi" w:hAnsiTheme="minorHAnsi" w:cstheme="minorHAnsi"/>
                <w:sz w:val="20"/>
                <w:szCs w:val="20"/>
                <w:lang w:val="en-GB"/>
              </w:rPr>
              <w:t>GREEK</w:t>
            </w:r>
          </w:p>
        </w:tc>
      </w:tr>
      <w:tr w:rsidR="00337CC7" w:rsidRPr="006D32FF" w:rsidTr="00D61FF0">
        <w:tc>
          <w:tcPr>
            <w:tcW w:w="3141" w:type="dxa"/>
            <w:shd w:val="clear" w:color="auto" w:fill="DDD9C3"/>
          </w:tcPr>
          <w:p w:rsidR="00337CC7" w:rsidRPr="006D32FF" w:rsidRDefault="00337CC7"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OFFERED TO ERASMUS STUDENTS:</w:t>
            </w:r>
          </w:p>
        </w:tc>
        <w:tc>
          <w:tcPr>
            <w:tcW w:w="5155" w:type="dxa"/>
            <w:gridSpan w:val="5"/>
            <w:vAlign w:val="center"/>
          </w:tcPr>
          <w:p w:rsidR="00337CC7" w:rsidRPr="006D32FF" w:rsidRDefault="00337CC7" w:rsidP="00D61FF0">
            <w:pPr>
              <w:rPr>
                <w:rFonts w:asciiTheme="minorHAnsi" w:hAnsiTheme="minorHAnsi" w:cstheme="minorHAnsi"/>
                <w:sz w:val="20"/>
                <w:szCs w:val="20"/>
                <w:lang w:val="en-GB"/>
              </w:rPr>
            </w:pPr>
            <w:r w:rsidRPr="006D32FF">
              <w:rPr>
                <w:rFonts w:asciiTheme="minorHAnsi" w:hAnsiTheme="minorHAnsi" w:cstheme="minorHAnsi"/>
                <w:sz w:val="20"/>
                <w:szCs w:val="20"/>
                <w:lang w:val="en-GB"/>
              </w:rPr>
              <w:t xml:space="preserve">NO </w:t>
            </w:r>
          </w:p>
        </w:tc>
      </w:tr>
      <w:tr w:rsidR="00337CC7" w:rsidRPr="006D32FF" w:rsidTr="00D61FF0">
        <w:tc>
          <w:tcPr>
            <w:tcW w:w="3141" w:type="dxa"/>
            <w:shd w:val="clear" w:color="auto" w:fill="DDD9C3"/>
          </w:tcPr>
          <w:p w:rsidR="00337CC7" w:rsidRPr="006D32FF" w:rsidRDefault="00337CC7"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WEBSITE (URL)</w:t>
            </w:r>
          </w:p>
        </w:tc>
        <w:tc>
          <w:tcPr>
            <w:tcW w:w="5155" w:type="dxa"/>
            <w:gridSpan w:val="5"/>
          </w:tcPr>
          <w:p w:rsidR="00337CC7" w:rsidRPr="006D32FF" w:rsidRDefault="00337CC7" w:rsidP="00D61FF0">
            <w:pPr>
              <w:spacing w:after="200" w:line="276" w:lineRule="auto"/>
              <w:rPr>
                <w:rFonts w:asciiTheme="minorHAnsi" w:eastAsia="Calibri" w:hAnsiTheme="minorHAnsi" w:cstheme="minorHAnsi"/>
                <w:sz w:val="20"/>
                <w:szCs w:val="20"/>
              </w:rPr>
            </w:pPr>
          </w:p>
        </w:tc>
      </w:tr>
    </w:tbl>
    <w:p w:rsidR="00337CC7" w:rsidRPr="006D32FF" w:rsidRDefault="00337CC7" w:rsidP="0031536C">
      <w:pPr>
        <w:widowControl w:val="0"/>
        <w:numPr>
          <w:ilvl w:val="0"/>
          <w:numId w:val="32"/>
        </w:numPr>
        <w:autoSpaceDE w:val="0"/>
        <w:autoSpaceDN w:val="0"/>
        <w:adjustRightInd w:val="0"/>
        <w:spacing w:before="120" w:after="200" w:line="276" w:lineRule="auto"/>
        <w:ind w:left="357" w:hanging="357"/>
        <w:rPr>
          <w:rFonts w:asciiTheme="minorHAnsi" w:hAnsiTheme="minorHAnsi" w:cstheme="minorHAnsi"/>
          <w:b/>
          <w:sz w:val="20"/>
          <w:szCs w:val="20"/>
          <w:lang w:val="en-GB"/>
        </w:rPr>
      </w:pPr>
      <w:r w:rsidRPr="006D32FF">
        <w:rPr>
          <w:rFonts w:asciiTheme="minorHAnsi" w:hAnsiTheme="minorHAnsi" w:cstheme="minorHAnsi"/>
          <w:b/>
          <w:sz w:val="20"/>
          <w:szCs w:val="20"/>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337CC7" w:rsidRPr="006D32FF" w:rsidTr="00D61FF0">
        <w:tc>
          <w:tcPr>
            <w:tcW w:w="8472" w:type="dxa"/>
            <w:gridSpan w:val="2"/>
            <w:tcBorders>
              <w:bottom w:val="nil"/>
            </w:tcBorders>
            <w:shd w:val="clear" w:color="auto" w:fill="DDD9C3"/>
          </w:tcPr>
          <w:p w:rsidR="00337CC7" w:rsidRPr="006D32FF" w:rsidRDefault="00337CC7" w:rsidP="00D61FF0">
            <w:pPr>
              <w:rPr>
                <w:rFonts w:asciiTheme="minorHAnsi" w:hAnsiTheme="minorHAnsi" w:cstheme="minorHAnsi"/>
                <w:i/>
                <w:sz w:val="20"/>
                <w:szCs w:val="20"/>
                <w:lang w:val="en-GB"/>
              </w:rPr>
            </w:pPr>
            <w:r w:rsidRPr="006D32FF">
              <w:rPr>
                <w:rFonts w:asciiTheme="minorHAnsi" w:hAnsiTheme="minorHAnsi" w:cstheme="minorHAnsi"/>
                <w:b/>
                <w:sz w:val="20"/>
                <w:szCs w:val="20"/>
                <w:lang w:val="en-GB"/>
              </w:rPr>
              <w:t>Learning outcomes</w:t>
            </w:r>
          </w:p>
        </w:tc>
      </w:tr>
      <w:tr w:rsidR="00337CC7" w:rsidRPr="006D32FF" w:rsidTr="00D61FF0">
        <w:tc>
          <w:tcPr>
            <w:tcW w:w="8472" w:type="dxa"/>
            <w:gridSpan w:val="2"/>
            <w:tcBorders>
              <w:top w:val="nil"/>
            </w:tcBorders>
            <w:shd w:val="clear" w:color="auto" w:fill="DDD9C3"/>
          </w:tcPr>
          <w:p w:rsidR="00337CC7" w:rsidRPr="006D32FF" w:rsidRDefault="00337CC7" w:rsidP="00D61FF0">
            <w:pPr>
              <w:widowControl w:val="0"/>
              <w:autoSpaceDE w:val="0"/>
              <w:autoSpaceDN w:val="0"/>
              <w:adjustRightInd w:val="0"/>
              <w:spacing w:after="6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The course learning outcomes, specific knowledge, skills and competences of an appropriate level, which the students will acquire with the successful completion of the course are described. </w:t>
            </w:r>
          </w:p>
        </w:tc>
      </w:tr>
      <w:tr w:rsidR="00337CC7" w:rsidRPr="006D32FF" w:rsidTr="00D61FF0">
        <w:tc>
          <w:tcPr>
            <w:tcW w:w="8472" w:type="dxa"/>
            <w:gridSpan w:val="2"/>
          </w:tcPr>
          <w:p w:rsidR="00337CC7" w:rsidRPr="006D32FF" w:rsidRDefault="00337CC7" w:rsidP="00D61FF0">
            <w:pPr>
              <w:jc w:val="both"/>
              <w:rPr>
                <w:rFonts w:asciiTheme="minorHAnsi" w:hAnsiTheme="minorHAnsi" w:cstheme="minorHAnsi"/>
                <w:sz w:val="20"/>
                <w:szCs w:val="20"/>
              </w:rPr>
            </w:pPr>
            <w:r w:rsidRPr="006D32FF">
              <w:rPr>
                <w:rFonts w:asciiTheme="minorHAnsi" w:hAnsiTheme="minorHAnsi" w:cstheme="minorHAnsi"/>
                <w:sz w:val="20"/>
                <w:szCs w:val="20"/>
              </w:rPr>
              <w:t>The aim of this course is to familiarize students with the general background of scientific research, and to elaborate on basic methods of quantitative and qualitative research. During the course we present a set of practical applications of research models in the social sciences.</w:t>
            </w:r>
          </w:p>
          <w:p w:rsidR="00337CC7" w:rsidRPr="006D32FF" w:rsidRDefault="00337CC7" w:rsidP="00D61FF0">
            <w:pPr>
              <w:jc w:val="both"/>
              <w:rPr>
                <w:rFonts w:asciiTheme="minorHAnsi" w:hAnsiTheme="minorHAnsi" w:cstheme="minorHAnsi"/>
                <w:sz w:val="20"/>
                <w:szCs w:val="20"/>
              </w:rPr>
            </w:pPr>
            <w:r w:rsidRPr="006D32FF">
              <w:rPr>
                <w:rFonts w:asciiTheme="minorHAnsi" w:hAnsiTheme="minorHAnsi" w:cstheme="minorHAnsi"/>
                <w:sz w:val="20"/>
                <w:szCs w:val="20"/>
              </w:rPr>
              <w:t>Having successfully followed this course, the student is expected to be able to:</w:t>
            </w:r>
          </w:p>
          <w:p w:rsidR="00337CC7" w:rsidRPr="006D32FF" w:rsidRDefault="00337CC7" w:rsidP="0031536C">
            <w:pPr>
              <w:numPr>
                <w:ilvl w:val="0"/>
                <w:numId w:val="31"/>
              </w:numPr>
              <w:tabs>
                <w:tab w:val="num" w:pos="720"/>
              </w:tabs>
              <w:jc w:val="both"/>
              <w:rPr>
                <w:rFonts w:asciiTheme="minorHAnsi" w:hAnsiTheme="minorHAnsi" w:cstheme="minorHAnsi"/>
                <w:sz w:val="20"/>
                <w:szCs w:val="20"/>
              </w:rPr>
            </w:pPr>
            <w:r w:rsidRPr="006D32FF">
              <w:rPr>
                <w:rFonts w:asciiTheme="minorHAnsi" w:hAnsiTheme="minorHAnsi" w:cstheme="minorHAnsi"/>
                <w:sz w:val="20"/>
                <w:szCs w:val="20"/>
              </w:rPr>
              <w:t>Differentiate epistemology from methodology.</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Differentiate the scientific approach from the native human inquiry approach to causal and probabilistic reasoning.</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Define and illustrate each of the following errors in personal human inquiry: inaccurate observation, overgeneralization, selective observation, and illogical reasoning.</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Differentiate independent and dependent variables by definition and example, and show how they contribute to understanding causality.</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Differentiate inductive logic from deductive logic by definition and example, and outline the steps in inductive &amp; deductive theory construction.</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Define and give examples of quantitative data and qualitative data.</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lastRenderedPageBreak/>
              <w:t>Define hypothesis testing.</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Identify the basic elements of a research proposal.</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Create a bibliography according to formal references style</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Differentiate the following four levels of measurement and give an example of each: nominal, ordinal, interval, and ratio.</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Define reliability and list four strategies for improving the reliability of measures.</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Describe the logic and procedures of scaling methods (Likert, semantic differential, etc.)</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Describe and recommend a technique to impute missing data</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Develop a questionnaire that contains questions of various scaling types and list guidelines for good questionnaire format.</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Describe and illustrate methods of nonprobability sampling as well as methods of probability sampling</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Explain why a researcher might use a particular sampling method and explain the logic behind this strategy.</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Contrast the following three strategies for selecting subjects: probability sampling, randomization, and matching.</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Examine the strengths and weaknesses of the experimental method.</w:t>
            </w:r>
          </w:p>
          <w:p w:rsidR="00337CC7" w:rsidRPr="006D32FF" w:rsidRDefault="00337CC7" w:rsidP="0031536C">
            <w:pPr>
              <w:numPr>
                <w:ilvl w:val="0"/>
                <w:numId w:val="31"/>
              </w:numPr>
              <w:jc w:val="both"/>
              <w:rPr>
                <w:rFonts w:asciiTheme="minorHAnsi" w:hAnsiTheme="minorHAnsi" w:cstheme="minorHAnsi"/>
                <w:sz w:val="20"/>
                <w:szCs w:val="20"/>
              </w:rPr>
            </w:pPr>
            <w:r w:rsidRPr="006D32FF">
              <w:rPr>
                <w:rFonts w:asciiTheme="minorHAnsi" w:hAnsiTheme="minorHAnsi" w:cstheme="minorHAnsi"/>
                <w:sz w:val="20"/>
                <w:szCs w:val="20"/>
              </w:rPr>
              <w:t>Assess the strengths and weaknesses of survey design.</w:t>
            </w:r>
          </w:p>
        </w:tc>
      </w:tr>
      <w:tr w:rsidR="00337CC7" w:rsidRPr="006D32FF" w:rsidTr="00D61FF0">
        <w:tblPrEx>
          <w:tblLook w:val="0000"/>
        </w:tblPrEx>
        <w:tc>
          <w:tcPr>
            <w:tcW w:w="8472" w:type="dxa"/>
            <w:gridSpan w:val="2"/>
            <w:tcBorders>
              <w:bottom w:val="nil"/>
            </w:tcBorders>
            <w:shd w:val="clear" w:color="auto" w:fill="DDD9C3"/>
          </w:tcPr>
          <w:p w:rsidR="00337CC7" w:rsidRPr="006D32FF" w:rsidRDefault="00337CC7" w:rsidP="00D61FF0">
            <w:pPr>
              <w:rPr>
                <w:rFonts w:asciiTheme="minorHAnsi" w:hAnsiTheme="minorHAnsi" w:cstheme="minorHAnsi"/>
                <w:b/>
                <w:sz w:val="20"/>
                <w:szCs w:val="20"/>
                <w:lang w:val="en-GB"/>
              </w:rPr>
            </w:pPr>
            <w:r w:rsidRPr="006D32FF">
              <w:rPr>
                <w:rFonts w:asciiTheme="minorHAnsi" w:hAnsiTheme="minorHAnsi" w:cstheme="minorHAnsi"/>
                <w:b/>
                <w:sz w:val="20"/>
                <w:szCs w:val="20"/>
                <w:lang w:val="en-GB"/>
              </w:rPr>
              <w:lastRenderedPageBreak/>
              <w:t xml:space="preserve">General Competences </w:t>
            </w:r>
          </w:p>
        </w:tc>
      </w:tr>
      <w:tr w:rsidR="00337CC7" w:rsidRPr="006D32FF" w:rsidTr="00D61FF0">
        <w:tc>
          <w:tcPr>
            <w:tcW w:w="8472" w:type="dxa"/>
            <w:gridSpan w:val="2"/>
            <w:tcBorders>
              <w:top w:val="nil"/>
              <w:bottom w:val="nil"/>
            </w:tcBorders>
            <w:shd w:val="clear" w:color="auto" w:fill="DDD9C3"/>
          </w:tcPr>
          <w:p w:rsidR="00337CC7" w:rsidRPr="006D32FF" w:rsidRDefault="00337CC7" w:rsidP="00D61FF0">
            <w:pPr>
              <w:widowControl w:val="0"/>
              <w:autoSpaceDE w:val="0"/>
              <w:autoSpaceDN w:val="0"/>
              <w:adjustRightInd w:val="0"/>
              <w:spacing w:after="60"/>
              <w:rPr>
                <w:rFonts w:asciiTheme="minorHAnsi" w:hAnsiTheme="minorHAnsi" w:cstheme="minorHAnsi"/>
                <w:i/>
                <w:sz w:val="20"/>
                <w:szCs w:val="20"/>
                <w:lang w:val="en-GB"/>
              </w:rPr>
            </w:pPr>
            <w:r w:rsidRPr="006D32FF">
              <w:rPr>
                <w:rFonts w:asciiTheme="minorHAnsi" w:hAnsiTheme="minorHAnsi" w:cstheme="minorHAnsi"/>
                <w:i/>
                <w:sz w:val="20"/>
                <w:szCs w:val="20"/>
                <w:lang w:val="en-GB"/>
              </w:rPr>
              <w:t>Taking into consideration the general competences that the degree-holder must acquire (as these appear in the Diploma Supplement and appear below), at which of the following does the course aim?</w:t>
            </w:r>
          </w:p>
        </w:tc>
      </w:tr>
      <w:tr w:rsidR="00337CC7" w:rsidRPr="006D32FF" w:rsidTr="00D61FF0">
        <w:tblPrEx>
          <w:tblLook w:val="0000"/>
        </w:tblPrEx>
        <w:tc>
          <w:tcPr>
            <w:tcW w:w="3964" w:type="dxa"/>
            <w:tcBorders>
              <w:top w:val="nil"/>
              <w:bottom w:val="single" w:sz="4" w:space="0" w:color="auto"/>
              <w:right w:val="nil"/>
            </w:tcBorders>
            <w:shd w:val="clear" w:color="auto" w:fill="DDD9C3"/>
          </w:tcPr>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Search for, analysis and synthesis of data and information, with the use of the necessary technology </w:t>
            </w:r>
          </w:p>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Adapting to new situations </w:t>
            </w:r>
          </w:p>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Decision-making </w:t>
            </w:r>
          </w:p>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Working independently </w:t>
            </w:r>
          </w:p>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Team work</w:t>
            </w:r>
          </w:p>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Working in an international environment </w:t>
            </w:r>
          </w:p>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Working in an interdisciplinary environment </w:t>
            </w:r>
          </w:p>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Production of new research ideas </w:t>
            </w:r>
          </w:p>
        </w:tc>
        <w:tc>
          <w:tcPr>
            <w:tcW w:w="4508" w:type="dxa"/>
            <w:tcBorders>
              <w:top w:val="nil"/>
              <w:left w:val="nil"/>
              <w:bottom w:val="single" w:sz="4" w:space="0" w:color="auto"/>
            </w:tcBorders>
            <w:shd w:val="clear" w:color="auto" w:fill="DDD9C3"/>
          </w:tcPr>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Project planning and management </w:t>
            </w:r>
          </w:p>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Respect for difference and multiculturalism </w:t>
            </w:r>
          </w:p>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Respect for the natural environment </w:t>
            </w:r>
          </w:p>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Showing social, professional and ethical responsibility and sensitivity to gender issues </w:t>
            </w:r>
          </w:p>
          <w:p w:rsidR="00337CC7" w:rsidRPr="006D32FF" w:rsidRDefault="00337CC7" w:rsidP="00D61FF0">
            <w:pPr>
              <w:widowControl w:val="0"/>
              <w:autoSpaceDE w:val="0"/>
              <w:autoSpaceDN w:val="0"/>
              <w:adjustRightInd w:val="0"/>
              <w:rPr>
                <w:rFonts w:asciiTheme="minorHAnsi" w:hAnsiTheme="minorHAnsi" w:cstheme="minorHAnsi"/>
                <w:i/>
                <w:sz w:val="20"/>
                <w:szCs w:val="20"/>
                <w:lang w:val="en-GB"/>
              </w:rPr>
            </w:pPr>
            <w:r w:rsidRPr="006D32FF">
              <w:rPr>
                <w:rFonts w:asciiTheme="minorHAnsi" w:hAnsiTheme="minorHAnsi" w:cstheme="minorHAnsi"/>
                <w:i/>
                <w:sz w:val="20"/>
                <w:szCs w:val="20"/>
                <w:lang w:val="en-GB"/>
              </w:rPr>
              <w:t xml:space="preserve">Criticism and self-criticism </w:t>
            </w:r>
          </w:p>
          <w:p w:rsidR="00337CC7" w:rsidRPr="006D32FF" w:rsidRDefault="00337CC7" w:rsidP="00D61FF0">
            <w:pPr>
              <w:rPr>
                <w:rFonts w:asciiTheme="minorHAnsi" w:hAnsiTheme="minorHAnsi" w:cstheme="minorHAnsi"/>
                <w:i/>
                <w:sz w:val="20"/>
                <w:szCs w:val="20"/>
                <w:lang w:val="en-GB"/>
              </w:rPr>
            </w:pPr>
            <w:r w:rsidRPr="006D32FF">
              <w:rPr>
                <w:rFonts w:asciiTheme="minorHAnsi" w:hAnsiTheme="minorHAnsi" w:cstheme="minorHAnsi"/>
                <w:i/>
                <w:sz w:val="20"/>
                <w:szCs w:val="20"/>
                <w:lang w:val="en-GB"/>
              </w:rPr>
              <w:t>Production of free, creative and inductive thinking</w:t>
            </w:r>
          </w:p>
          <w:p w:rsidR="00337CC7" w:rsidRPr="006D32FF" w:rsidRDefault="00337CC7" w:rsidP="00D61FF0">
            <w:pPr>
              <w:rPr>
                <w:rFonts w:asciiTheme="minorHAnsi" w:hAnsiTheme="minorHAnsi" w:cstheme="minorHAnsi"/>
                <w:i/>
                <w:sz w:val="20"/>
                <w:szCs w:val="20"/>
                <w:lang w:val="en-GB"/>
              </w:rPr>
            </w:pPr>
            <w:r w:rsidRPr="006D32FF">
              <w:rPr>
                <w:rFonts w:asciiTheme="minorHAnsi" w:hAnsiTheme="minorHAnsi" w:cstheme="minorHAnsi"/>
                <w:i/>
                <w:sz w:val="20"/>
                <w:szCs w:val="20"/>
                <w:lang w:val="en-GB"/>
              </w:rPr>
              <w:t>……</w:t>
            </w:r>
          </w:p>
          <w:p w:rsidR="00337CC7" w:rsidRPr="006D32FF" w:rsidRDefault="00337CC7" w:rsidP="00D61FF0">
            <w:pPr>
              <w:rPr>
                <w:rFonts w:asciiTheme="minorHAnsi" w:hAnsiTheme="minorHAnsi" w:cstheme="minorHAnsi"/>
                <w:i/>
                <w:sz w:val="20"/>
                <w:szCs w:val="20"/>
                <w:lang w:val="en-GB"/>
              </w:rPr>
            </w:pPr>
            <w:r w:rsidRPr="006D32FF">
              <w:rPr>
                <w:rFonts w:asciiTheme="minorHAnsi" w:hAnsiTheme="minorHAnsi" w:cstheme="minorHAnsi"/>
                <w:i/>
                <w:sz w:val="20"/>
                <w:szCs w:val="20"/>
                <w:lang w:val="en-GB"/>
              </w:rPr>
              <w:t>Others…</w:t>
            </w:r>
          </w:p>
          <w:p w:rsidR="00337CC7" w:rsidRPr="006D32FF" w:rsidRDefault="00337CC7" w:rsidP="00D61FF0">
            <w:pPr>
              <w:rPr>
                <w:rFonts w:asciiTheme="minorHAnsi" w:hAnsiTheme="minorHAnsi" w:cstheme="minorHAnsi"/>
                <w:b/>
                <w:sz w:val="20"/>
                <w:szCs w:val="20"/>
                <w:lang w:val="en-GB"/>
              </w:rPr>
            </w:pPr>
            <w:r w:rsidRPr="006D32FF">
              <w:rPr>
                <w:rFonts w:asciiTheme="minorHAnsi" w:hAnsiTheme="minorHAnsi" w:cstheme="minorHAnsi"/>
                <w:i/>
                <w:sz w:val="20"/>
                <w:szCs w:val="20"/>
                <w:lang w:val="en-GB"/>
              </w:rPr>
              <w:t>…….</w:t>
            </w:r>
          </w:p>
        </w:tc>
      </w:tr>
      <w:tr w:rsidR="00337CC7" w:rsidRPr="006D32FF" w:rsidTr="00D61FF0">
        <w:tc>
          <w:tcPr>
            <w:tcW w:w="8472" w:type="dxa"/>
            <w:gridSpan w:val="2"/>
            <w:tcBorders>
              <w:bottom w:val="single" w:sz="4" w:space="0" w:color="auto"/>
            </w:tcBorders>
          </w:tcPr>
          <w:p w:rsidR="00337CC7" w:rsidRPr="006D32FF" w:rsidRDefault="00337CC7"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Research investment opportunities and Evaluation of Investment Plans</w:t>
            </w:r>
          </w:p>
          <w:p w:rsidR="00337CC7" w:rsidRPr="006D32FF" w:rsidRDefault="00337CC7"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Evaluation, Selection, Installation and operation of accounting and management information systems</w:t>
            </w:r>
          </w:p>
          <w:p w:rsidR="00337CC7" w:rsidRPr="006D32FF" w:rsidRDefault="00337CC7"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Administrating business and organizations</w:t>
            </w:r>
          </w:p>
          <w:p w:rsidR="00337CC7" w:rsidRPr="006D32FF" w:rsidRDefault="00337CC7"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Decision Making for business, investment, finance and entrepreneurial resources.</w:t>
            </w:r>
          </w:p>
          <w:p w:rsidR="00337CC7" w:rsidRPr="006D32FF" w:rsidRDefault="00337CC7" w:rsidP="00337CC7">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Planning short-term as well as long-term business projects</w:t>
            </w:r>
          </w:p>
        </w:tc>
      </w:tr>
    </w:tbl>
    <w:p w:rsidR="00337CC7" w:rsidRPr="006D32FF" w:rsidRDefault="00337CC7" w:rsidP="0031536C">
      <w:pPr>
        <w:widowControl w:val="0"/>
        <w:numPr>
          <w:ilvl w:val="0"/>
          <w:numId w:val="32"/>
        </w:numPr>
        <w:autoSpaceDE w:val="0"/>
        <w:autoSpaceDN w:val="0"/>
        <w:adjustRightInd w:val="0"/>
        <w:spacing w:before="120" w:after="200" w:line="276" w:lineRule="auto"/>
        <w:ind w:left="357" w:hanging="357"/>
        <w:rPr>
          <w:rFonts w:asciiTheme="minorHAnsi" w:hAnsiTheme="minorHAnsi" w:cstheme="minorHAnsi"/>
          <w:b/>
          <w:sz w:val="20"/>
          <w:szCs w:val="20"/>
          <w:lang w:val="en-GB"/>
        </w:rPr>
      </w:pPr>
      <w:r w:rsidRPr="006D32FF">
        <w:rPr>
          <w:rFonts w:asciiTheme="minorHAnsi" w:hAnsiTheme="minorHAnsi" w:cstheme="minorHAnsi"/>
          <w:b/>
          <w:sz w:val="20"/>
          <w:szCs w:val="20"/>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337CC7" w:rsidRPr="006D32FF" w:rsidTr="00D61FF0">
        <w:tc>
          <w:tcPr>
            <w:tcW w:w="8472" w:type="dxa"/>
          </w:tcPr>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The course includes the following themes:</w:t>
            </w:r>
          </w:p>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1. Context and Principles of Research Projects</w:t>
            </w:r>
          </w:p>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2. Literature Review</w:t>
            </w:r>
          </w:p>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 xml:space="preserve">3. Introduction to Quantitative Research </w:t>
            </w:r>
          </w:p>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4. Experiments</w:t>
            </w:r>
          </w:p>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5. Introduction to Qualitative Research</w:t>
            </w:r>
          </w:p>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6. Sampling 1 – Probability sampling</w:t>
            </w:r>
          </w:p>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7. Sampling 2 – Non-probability sampling</w:t>
            </w:r>
          </w:p>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8. Surveys – Questionnaire design</w:t>
            </w:r>
          </w:p>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9. Interviews – Focus Groups</w:t>
            </w:r>
          </w:p>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10. Case Studies</w:t>
            </w:r>
          </w:p>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11. Secondary Data</w:t>
            </w:r>
          </w:p>
          <w:p w:rsidR="00337CC7" w:rsidRPr="006D32FF" w:rsidRDefault="00337CC7" w:rsidP="00D61FF0">
            <w:pPr>
              <w:ind w:firstLine="720"/>
              <w:jc w:val="both"/>
              <w:rPr>
                <w:rFonts w:asciiTheme="minorHAnsi" w:hAnsiTheme="minorHAnsi" w:cstheme="minorHAnsi"/>
                <w:sz w:val="20"/>
                <w:szCs w:val="20"/>
              </w:rPr>
            </w:pPr>
            <w:r w:rsidRPr="006D32FF">
              <w:rPr>
                <w:rFonts w:asciiTheme="minorHAnsi" w:hAnsiTheme="minorHAnsi" w:cstheme="minorHAnsi"/>
                <w:sz w:val="20"/>
                <w:szCs w:val="20"/>
              </w:rPr>
              <w:t>12. Principles of Data Analysis</w:t>
            </w:r>
          </w:p>
          <w:p w:rsidR="00337CC7" w:rsidRPr="006D32FF" w:rsidRDefault="00337CC7" w:rsidP="00F712ED">
            <w:pPr>
              <w:ind w:firstLine="720"/>
              <w:jc w:val="both"/>
              <w:rPr>
                <w:rFonts w:asciiTheme="minorHAnsi" w:hAnsiTheme="minorHAnsi" w:cstheme="minorHAnsi"/>
                <w:sz w:val="20"/>
                <w:szCs w:val="20"/>
              </w:rPr>
            </w:pPr>
            <w:r w:rsidRPr="006D32FF">
              <w:rPr>
                <w:rFonts w:asciiTheme="minorHAnsi" w:hAnsiTheme="minorHAnsi" w:cstheme="minorHAnsi"/>
                <w:sz w:val="20"/>
                <w:szCs w:val="20"/>
              </w:rPr>
              <w:t>13. Compiling a Research Report</w:t>
            </w:r>
          </w:p>
        </w:tc>
      </w:tr>
    </w:tbl>
    <w:p w:rsidR="00337CC7" w:rsidRPr="006D32FF" w:rsidRDefault="00337CC7" w:rsidP="0031536C">
      <w:pPr>
        <w:widowControl w:val="0"/>
        <w:numPr>
          <w:ilvl w:val="0"/>
          <w:numId w:val="32"/>
        </w:numPr>
        <w:autoSpaceDE w:val="0"/>
        <w:autoSpaceDN w:val="0"/>
        <w:adjustRightInd w:val="0"/>
        <w:spacing w:before="120" w:after="200" w:line="276" w:lineRule="auto"/>
        <w:ind w:left="357" w:hanging="357"/>
        <w:rPr>
          <w:rFonts w:asciiTheme="minorHAnsi" w:hAnsiTheme="minorHAnsi" w:cstheme="minorHAnsi"/>
          <w:b/>
          <w:sz w:val="20"/>
          <w:szCs w:val="20"/>
          <w:lang w:val="en-GB"/>
        </w:rPr>
      </w:pPr>
      <w:r w:rsidRPr="006D32FF">
        <w:rPr>
          <w:rFonts w:asciiTheme="minorHAnsi" w:hAnsiTheme="minorHAnsi" w:cstheme="minorHAnsi"/>
          <w:b/>
          <w:sz w:val="20"/>
          <w:szCs w:val="20"/>
        </w:rPr>
        <w:t>LEARNING &amp; TEACHING METHODS</w:t>
      </w:r>
      <w:r w:rsidRPr="006D32FF">
        <w:rPr>
          <w:rFonts w:asciiTheme="minorHAnsi" w:hAnsiTheme="minorHAnsi" w:cstheme="minorHAnsi"/>
          <w:b/>
          <w:sz w:val="20"/>
          <w:szCs w:val="20"/>
          <w:lang w:val="el-GR"/>
        </w:rPr>
        <w:t xml:space="preserve"> - </w:t>
      </w:r>
      <w:r w:rsidRPr="006D32FF">
        <w:rPr>
          <w:rFonts w:asciiTheme="minorHAnsi" w:hAnsiTheme="minorHAnsi" w:cstheme="minorHAnsi"/>
          <w:b/>
          <w:sz w:val="20"/>
          <w:szCs w:val="20"/>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337CC7" w:rsidRPr="006D32FF" w:rsidTr="00D61FF0">
        <w:tc>
          <w:tcPr>
            <w:tcW w:w="3306" w:type="dxa"/>
            <w:shd w:val="clear" w:color="auto" w:fill="DDD9C3"/>
          </w:tcPr>
          <w:p w:rsidR="00337CC7" w:rsidRPr="006D32FF" w:rsidRDefault="00337CC7"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w:t>
            </w:r>
            <w:r w:rsidRPr="006D32FF">
              <w:rPr>
                <w:rFonts w:asciiTheme="minorHAnsi" w:hAnsiTheme="minorHAnsi" w:cstheme="minorHAnsi"/>
                <w:b/>
                <w:sz w:val="20"/>
                <w:szCs w:val="20"/>
                <w:lang w:val="en-GB"/>
              </w:rPr>
              <w:br/>
            </w:r>
            <w:r w:rsidRPr="006D32FF">
              <w:rPr>
                <w:rFonts w:asciiTheme="minorHAnsi" w:hAnsiTheme="minorHAnsi" w:cstheme="minorHAnsi"/>
                <w:i/>
                <w:sz w:val="20"/>
                <w:szCs w:val="20"/>
                <w:lang w:val="en-GB"/>
              </w:rPr>
              <w:t>Face-to-face, Distance learning, etc.</w:t>
            </w:r>
          </w:p>
        </w:tc>
        <w:tc>
          <w:tcPr>
            <w:tcW w:w="5166" w:type="dxa"/>
          </w:tcPr>
          <w:p w:rsidR="00337CC7" w:rsidRPr="006D32FF" w:rsidRDefault="00337CC7" w:rsidP="00D61FF0">
            <w:pPr>
              <w:spacing w:after="200" w:line="276" w:lineRule="auto"/>
              <w:rPr>
                <w:rFonts w:asciiTheme="minorHAnsi" w:eastAsia="Calibri" w:hAnsiTheme="minorHAnsi" w:cstheme="minorHAnsi"/>
                <w:iCs/>
                <w:lang w:val="en-GB"/>
              </w:rPr>
            </w:pPr>
            <w:r w:rsidRPr="006D32FF">
              <w:rPr>
                <w:rFonts w:asciiTheme="minorHAnsi" w:eastAsia="Arial Unicode MS" w:hAnsiTheme="minorHAnsi" w:cstheme="minorHAnsi"/>
                <w:sz w:val="22"/>
                <w:szCs w:val="22"/>
                <w:lang w:val="en-GB"/>
              </w:rPr>
              <w:t>In the classroom, face to face.</w:t>
            </w:r>
            <w:r w:rsidRPr="006D32FF">
              <w:rPr>
                <w:rFonts w:asciiTheme="minorHAnsi" w:hAnsiTheme="minorHAnsi" w:cstheme="minorHAnsi"/>
                <w:sz w:val="22"/>
                <w:szCs w:val="22"/>
              </w:rPr>
              <w:t xml:space="preserve"> </w:t>
            </w:r>
          </w:p>
        </w:tc>
      </w:tr>
      <w:tr w:rsidR="00337CC7" w:rsidRPr="006D32FF" w:rsidTr="00D61FF0">
        <w:tc>
          <w:tcPr>
            <w:tcW w:w="3306" w:type="dxa"/>
            <w:shd w:val="clear" w:color="auto" w:fill="DDD9C3"/>
          </w:tcPr>
          <w:p w:rsidR="00337CC7" w:rsidRPr="006D32FF" w:rsidRDefault="00337CC7" w:rsidP="00D61FF0">
            <w:pPr>
              <w:jc w:val="right"/>
              <w:rPr>
                <w:rFonts w:asciiTheme="minorHAnsi" w:hAnsiTheme="minorHAnsi" w:cstheme="minorHAnsi"/>
                <w:i/>
                <w:sz w:val="20"/>
                <w:szCs w:val="20"/>
                <w:lang w:val="en-GB"/>
              </w:rPr>
            </w:pPr>
            <w:r w:rsidRPr="006D32FF">
              <w:rPr>
                <w:rFonts w:asciiTheme="minorHAnsi" w:hAnsiTheme="minorHAnsi" w:cstheme="minorHAnsi"/>
                <w:b/>
                <w:sz w:val="20"/>
                <w:szCs w:val="20"/>
                <w:lang w:val="en-GB"/>
              </w:rPr>
              <w:t xml:space="preserve">USE OF INFORMATION AND </w:t>
            </w:r>
            <w:r w:rsidRPr="006D32FF">
              <w:rPr>
                <w:rFonts w:asciiTheme="minorHAnsi" w:hAnsiTheme="minorHAnsi" w:cstheme="minorHAnsi"/>
                <w:b/>
                <w:sz w:val="20"/>
                <w:szCs w:val="20"/>
                <w:lang w:val="en-GB"/>
              </w:rPr>
              <w:lastRenderedPageBreak/>
              <w:t xml:space="preserve">COMMUNICATIONS TECHNOLOGY </w:t>
            </w:r>
            <w:r w:rsidRPr="006D32FF">
              <w:rPr>
                <w:rFonts w:asciiTheme="minorHAnsi" w:hAnsiTheme="minorHAnsi" w:cstheme="minorHAnsi"/>
                <w:b/>
                <w:sz w:val="20"/>
                <w:szCs w:val="20"/>
                <w:lang w:val="en-GB"/>
              </w:rPr>
              <w:br/>
            </w:r>
            <w:r w:rsidRPr="006D32FF">
              <w:rPr>
                <w:rFonts w:asciiTheme="minorHAnsi" w:hAnsiTheme="minorHAnsi" w:cstheme="minorHAnsi"/>
                <w:i/>
                <w:sz w:val="20"/>
                <w:szCs w:val="20"/>
                <w:lang w:val="en-GB"/>
              </w:rPr>
              <w:t>Use of ICT in teaching, laboratory education, communication with students</w:t>
            </w:r>
          </w:p>
        </w:tc>
        <w:tc>
          <w:tcPr>
            <w:tcW w:w="5166" w:type="dxa"/>
            <w:tcBorders>
              <w:bottom w:val="single" w:sz="4" w:space="0" w:color="auto"/>
            </w:tcBorders>
          </w:tcPr>
          <w:p w:rsidR="00337CC7" w:rsidRPr="006D32FF" w:rsidRDefault="00337CC7" w:rsidP="00D61FF0">
            <w:pPr>
              <w:spacing w:line="20" w:lineRule="atLeast"/>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lastRenderedPageBreak/>
              <w:t>Reference managers, Web research, Spreadsheets</w:t>
            </w:r>
          </w:p>
          <w:p w:rsidR="00337CC7" w:rsidRPr="006D32FF" w:rsidRDefault="00337CC7" w:rsidP="00D61FF0">
            <w:pPr>
              <w:spacing w:line="20" w:lineRule="atLeast"/>
              <w:rPr>
                <w:rFonts w:asciiTheme="minorHAnsi" w:eastAsia="Arial Unicode MS" w:hAnsiTheme="minorHAnsi" w:cstheme="minorHAnsi"/>
              </w:rPr>
            </w:pPr>
            <w:r w:rsidRPr="006D32FF">
              <w:rPr>
                <w:rFonts w:asciiTheme="minorHAnsi" w:eastAsia="Arial Unicode MS" w:hAnsiTheme="minorHAnsi" w:cstheme="minorHAnsi"/>
                <w:sz w:val="22"/>
                <w:szCs w:val="22"/>
                <w:lang w:val="en-GB"/>
              </w:rPr>
              <w:lastRenderedPageBreak/>
              <w:t>E-learning support through the e-class platform</w:t>
            </w:r>
          </w:p>
        </w:tc>
      </w:tr>
    </w:tbl>
    <w:p w:rsidR="0038781A" w:rsidRPr="00B84860" w:rsidRDefault="0038781A"/>
    <w:p w:rsidR="0038781A" w:rsidRPr="00B84860" w:rsidRDefault="0038781A"/>
    <w:p w:rsidR="0038781A" w:rsidRPr="00B84860" w:rsidRDefault="0038781A"/>
    <w:p w:rsidR="0038781A" w:rsidRPr="00B84860" w:rsidRDefault="0038781A"/>
    <w:p w:rsidR="0038781A" w:rsidRPr="00B84860" w:rsidRDefault="0038781A"/>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337CC7" w:rsidRPr="006D32FF" w:rsidTr="00D61FF0">
        <w:tc>
          <w:tcPr>
            <w:tcW w:w="3306" w:type="dxa"/>
            <w:shd w:val="clear" w:color="auto" w:fill="DDD9C3"/>
          </w:tcPr>
          <w:p w:rsidR="00337CC7" w:rsidRPr="006D32FF" w:rsidRDefault="00337CC7"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METHODS</w:t>
            </w:r>
          </w:p>
          <w:p w:rsidR="00337CC7" w:rsidRPr="006D32FF" w:rsidRDefault="00337CC7" w:rsidP="00D61FF0">
            <w:pPr>
              <w:jc w:val="both"/>
              <w:rPr>
                <w:rFonts w:asciiTheme="minorHAnsi" w:hAnsiTheme="minorHAnsi" w:cstheme="minorHAnsi"/>
                <w:i/>
                <w:sz w:val="20"/>
                <w:szCs w:val="20"/>
                <w:lang w:val="en-GB"/>
              </w:rPr>
            </w:pPr>
            <w:r w:rsidRPr="006D32FF">
              <w:rPr>
                <w:rFonts w:asciiTheme="minorHAnsi" w:hAnsiTheme="minorHAnsi" w:cstheme="minorHAnsi"/>
                <w:i/>
                <w:sz w:val="20"/>
                <w:szCs w:val="20"/>
                <w:lang w:val="en-GB"/>
              </w:rPr>
              <w:t>The manner and methods of teaching are described in detail.</w:t>
            </w:r>
          </w:p>
          <w:p w:rsidR="00337CC7" w:rsidRPr="006D32FF" w:rsidRDefault="00337CC7" w:rsidP="00D61FF0">
            <w:pPr>
              <w:jc w:val="both"/>
              <w:rPr>
                <w:rFonts w:asciiTheme="minorHAnsi" w:hAnsiTheme="minorHAnsi" w:cstheme="minorHAnsi"/>
                <w:i/>
                <w:sz w:val="20"/>
                <w:szCs w:val="20"/>
                <w:lang w:val="en-GB"/>
              </w:rPr>
            </w:pPr>
            <w:r w:rsidRPr="006D32FF">
              <w:rPr>
                <w:rFonts w:asciiTheme="minorHAnsi" w:hAnsiTheme="minorHAnsi" w:cstheme="minorHAnsi"/>
                <w:i/>
                <w:sz w:val="20"/>
                <w:szCs w:val="20"/>
                <w:lang w:val="en-GB"/>
              </w:rPr>
              <w:t>Lectures, seminars, laboratory practice, fieldwork, study and analysis of bibliography, tutorials, placements, clinical practice, art workshop, interactive teaching, educational visits, project, essay writing, artistic creativity, etc.</w:t>
            </w:r>
          </w:p>
          <w:p w:rsidR="00337CC7" w:rsidRPr="006D32FF" w:rsidRDefault="00337CC7" w:rsidP="00D61FF0">
            <w:pPr>
              <w:jc w:val="both"/>
              <w:rPr>
                <w:rFonts w:asciiTheme="minorHAnsi" w:hAnsiTheme="minorHAnsi" w:cstheme="minorHAnsi"/>
                <w:i/>
                <w:sz w:val="20"/>
                <w:szCs w:val="20"/>
                <w:lang w:val="en-GB"/>
              </w:rPr>
            </w:pPr>
          </w:p>
          <w:p w:rsidR="00337CC7" w:rsidRPr="006D32FF" w:rsidRDefault="00337CC7" w:rsidP="00D61FF0">
            <w:pPr>
              <w:jc w:val="both"/>
              <w:rPr>
                <w:rFonts w:asciiTheme="minorHAnsi" w:hAnsiTheme="minorHAnsi" w:cstheme="minorHAnsi"/>
                <w:i/>
                <w:sz w:val="20"/>
                <w:szCs w:val="20"/>
                <w:lang w:val="en-GB"/>
              </w:rPr>
            </w:pPr>
            <w:r w:rsidRPr="006D32FF">
              <w:rPr>
                <w:rFonts w:asciiTheme="minorHAnsi" w:hAnsiTheme="minorHAnsi" w:cstheme="minorHAnsi"/>
                <w:i/>
                <w:sz w:val="20"/>
                <w:szCs w:val="20"/>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337CC7" w:rsidRPr="006D32FF" w:rsidTr="00D61FF0">
              <w:tc>
                <w:tcPr>
                  <w:tcW w:w="2467" w:type="dxa"/>
                  <w:shd w:val="clear" w:color="auto" w:fill="DDD9C3"/>
                  <w:vAlign w:val="center"/>
                </w:tcPr>
                <w:p w:rsidR="00337CC7" w:rsidRPr="006D32FF" w:rsidRDefault="00337CC7"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Activity</w:t>
                  </w:r>
                </w:p>
              </w:tc>
              <w:tc>
                <w:tcPr>
                  <w:tcW w:w="2468" w:type="dxa"/>
                  <w:shd w:val="clear" w:color="auto" w:fill="DDD9C3"/>
                  <w:vAlign w:val="center"/>
                </w:tcPr>
                <w:p w:rsidR="00337CC7" w:rsidRPr="006D32FF" w:rsidRDefault="00337CC7"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Semester workload</w:t>
                  </w:r>
                </w:p>
              </w:tc>
            </w:tr>
            <w:tr w:rsidR="00337CC7" w:rsidRPr="006D32FF" w:rsidTr="00D61FF0">
              <w:tc>
                <w:tcPr>
                  <w:tcW w:w="2467" w:type="dxa"/>
                  <w:shd w:val="clear" w:color="auto" w:fill="auto"/>
                  <w:vAlign w:val="center"/>
                </w:tcPr>
                <w:p w:rsidR="00337CC7" w:rsidRPr="006D32FF" w:rsidRDefault="00337CC7" w:rsidP="00D61FF0">
                  <w:pPr>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Lectures</w:t>
                  </w:r>
                </w:p>
              </w:tc>
              <w:tc>
                <w:tcPr>
                  <w:tcW w:w="2468" w:type="dxa"/>
                  <w:shd w:val="clear" w:color="auto" w:fill="auto"/>
                  <w:vAlign w:val="center"/>
                </w:tcPr>
                <w:p w:rsidR="00337CC7" w:rsidRPr="006D32FF" w:rsidRDefault="00337CC7" w:rsidP="00D61FF0">
                  <w:pPr>
                    <w:jc w:val="center"/>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39</w:t>
                  </w:r>
                </w:p>
              </w:tc>
            </w:tr>
            <w:tr w:rsidR="00337CC7" w:rsidRPr="006D32FF" w:rsidTr="00D61FF0">
              <w:tc>
                <w:tcPr>
                  <w:tcW w:w="2467" w:type="dxa"/>
                  <w:shd w:val="clear" w:color="auto" w:fill="auto"/>
                  <w:vAlign w:val="center"/>
                </w:tcPr>
                <w:p w:rsidR="00337CC7" w:rsidRPr="006D32FF" w:rsidRDefault="00337CC7" w:rsidP="00D61FF0">
                  <w:pPr>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 xml:space="preserve">Group homeworks </w:t>
                  </w:r>
                </w:p>
              </w:tc>
              <w:tc>
                <w:tcPr>
                  <w:tcW w:w="2468" w:type="dxa"/>
                  <w:shd w:val="clear" w:color="auto" w:fill="auto"/>
                  <w:vAlign w:val="center"/>
                </w:tcPr>
                <w:p w:rsidR="00337CC7" w:rsidRPr="006D32FF" w:rsidRDefault="00337CC7" w:rsidP="00D61FF0">
                  <w:pPr>
                    <w:jc w:val="center"/>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60</w:t>
                  </w:r>
                </w:p>
              </w:tc>
            </w:tr>
            <w:tr w:rsidR="00337CC7" w:rsidRPr="006D32FF" w:rsidTr="00D61FF0">
              <w:tc>
                <w:tcPr>
                  <w:tcW w:w="2467" w:type="dxa"/>
                  <w:shd w:val="clear" w:color="auto" w:fill="auto"/>
                  <w:vAlign w:val="center"/>
                </w:tcPr>
                <w:p w:rsidR="00337CC7" w:rsidRPr="006D32FF" w:rsidRDefault="00337CC7" w:rsidP="00D61FF0">
                  <w:pPr>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Independent Study</w:t>
                  </w:r>
                </w:p>
              </w:tc>
              <w:tc>
                <w:tcPr>
                  <w:tcW w:w="2468" w:type="dxa"/>
                  <w:shd w:val="clear" w:color="auto" w:fill="auto"/>
                  <w:vAlign w:val="center"/>
                </w:tcPr>
                <w:p w:rsidR="00337CC7" w:rsidRPr="006D32FF" w:rsidRDefault="00337CC7" w:rsidP="00D61FF0">
                  <w:pPr>
                    <w:jc w:val="center"/>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23</w:t>
                  </w:r>
                </w:p>
              </w:tc>
            </w:tr>
            <w:tr w:rsidR="00337CC7" w:rsidRPr="006D32FF" w:rsidTr="00D61FF0">
              <w:tc>
                <w:tcPr>
                  <w:tcW w:w="2467" w:type="dxa"/>
                  <w:shd w:val="clear" w:color="auto" w:fill="auto"/>
                  <w:vAlign w:val="center"/>
                </w:tcPr>
                <w:p w:rsidR="00337CC7" w:rsidRPr="006D32FF" w:rsidRDefault="00337CC7" w:rsidP="00D61FF0">
                  <w:pPr>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Exams</w:t>
                  </w:r>
                </w:p>
              </w:tc>
              <w:tc>
                <w:tcPr>
                  <w:tcW w:w="2468" w:type="dxa"/>
                  <w:shd w:val="clear" w:color="auto" w:fill="auto"/>
                  <w:vAlign w:val="center"/>
                </w:tcPr>
                <w:p w:rsidR="00337CC7" w:rsidRPr="006D32FF" w:rsidRDefault="00337CC7" w:rsidP="00D61FF0">
                  <w:pPr>
                    <w:jc w:val="center"/>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3</w:t>
                  </w:r>
                </w:p>
              </w:tc>
            </w:tr>
            <w:tr w:rsidR="00337CC7" w:rsidRPr="006D32FF" w:rsidTr="00D61FF0">
              <w:tc>
                <w:tcPr>
                  <w:tcW w:w="2467" w:type="dxa"/>
                  <w:shd w:val="clear" w:color="auto" w:fill="auto"/>
                </w:tcPr>
                <w:p w:rsidR="00337CC7" w:rsidRPr="006D32FF" w:rsidRDefault="00337CC7" w:rsidP="00D61FF0">
                  <w:pPr>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 xml:space="preserve">Course total (~25 hours  workload per ECTS credit: </w:t>
                  </w:r>
                </w:p>
                <w:p w:rsidR="00337CC7" w:rsidRPr="006D32FF" w:rsidRDefault="00337CC7" w:rsidP="00D61FF0">
                  <w:pPr>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25 X 5 = ~125 hours)</w:t>
                  </w:r>
                </w:p>
              </w:tc>
              <w:tc>
                <w:tcPr>
                  <w:tcW w:w="2468" w:type="dxa"/>
                  <w:shd w:val="clear" w:color="auto" w:fill="auto"/>
                  <w:vAlign w:val="center"/>
                </w:tcPr>
                <w:p w:rsidR="00337CC7" w:rsidRPr="006D32FF" w:rsidRDefault="00337CC7" w:rsidP="00D61FF0">
                  <w:pPr>
                    <w:jc w:val="center"/>
                    <w:rPr>
                      <w:rFonts w:asciiTheme="minorHAnsi" w:eastAsia="Arial Unicode MS" w:hAnsiTheme="minorHAnsi" w:cstheme="minorHAnsi"/>
                      <w:lang w:val="en-GB"/>
                    </w:rPr>
                  </w:pPr>
                  <w:r w:rsidRPr="006D32FF">
                    <w:rPr>
                      <w:rFonts w:asciiTheme="minorHAnsi" w:eastAsia="Arial Unicode MS" w:hAnsiTheme="minorHAnsi" w:cstheme="minorHAnsi"/>
                      <w:sz w:val="22"/>
                      <w:szCs w:val="22"/>
                      <w:lang w:val="en-GB"/>
                    </w:rPr>
                    <w:t>125</w:t>
                  </w:r>
                </w:p>
              </w:tc>
            </w:tr>
          </w:tbl>
          <w:p w:rsidR="00337CC7" w:rsidRPr="006D32FF" w:rsidRDefault="00337CC7" w:rsidP="00D61FF0">
            <w:pPr>
              <w:rPr>
                <w:rFonts w:asciiTheme="minorHAnsi" w:hAnsiTheme="minorHAnsi" w:cstheme="minorHAnsi"/>
                <w:lang w:val="en-GB"/>
              </w:rPr>
            </w:pPr>
          </w:p>
        </w:tc>
      </w:tr>
      <w:tr w:rsidR="00337CC7" w:rsidRPr="006D32FF" w:rsidTr="00D61FF0">
        <w:tc>
          <w:tcPr>
            <w:tcW w:w="3306" w:type="dxa"/>
          </w:tcPr>
          <w:p w:rsidR="00337CC7" w:rsidRPr="006D32FF" w:rsidRDefault="00337CC7"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STUDENT PERFORMANCE EVALUATION</w:t>
            </w:r>
          </w:p>
          <w:p w:rsidR="00337CC7" w:rsidRPr="006D32FF" w:rsidRDefault="00337CC7" w:rsidP="00D61FF0">
            <w:pPr>
              <w:jc w:val="both"/>
              <w:rPr>
                <w:rFonts w:asciiTheme="minorHAnsi" w:hAnsiTheme="minorHAnsi" w:cstheme="minorHAnsi"/>
                <w:i/>
                <w:sz w:val="20"/>
                <w:szCs w:val="20"/>
                <w:lang w:val="en-GB"/>
              </w:rPr>
            </w:pPr>
            <w:r w:rsidRPr="006D32FF">
              <w:rPr>
                <w:rFonts w:asciiTheme="minorHAnsi" w:hAnsiTheme="minorHAnsi" w:cstheme="minorHAnsi"/>
                <w:i/>
                <w:sz w:val="20"/>
                <w:szCs w:val="20"/>
                <w:lang w:val="en-GB"/>
              </w:rPr>
              <w:t>Description of the evaluation procedure</w:t>
            </w:r>
          </w:p>
          <w:p w:rsidR="00337CC7" w:rsidRPr="006D32FF" w:rsidRDefault="00337CC7" w:rsidP="00D61FF0">
            <w:pPr>
              <w:jc w:val="both"/>
              <w:rPr>
                <w:rFonts w:asciiTheme="minorHAnsi" w:hAnsiTheme="minorHAnsi" w:cstheme="minorHAnsi"/>
                <w:i/>
                <w:sz w:val="20"/>
                <w:szCs w:val="20"/>
                <w:lang w:val="en-GB"/>
              </w:rPr>
            </w:pPr>
          </w:p>
          <w:p w:rsidR="00337CC7" w:rsidRPr="006D32FF" w:rsidRDefault="00337CC7" w:rsidP="00D61FF0">
            <w:pPr>
              <w:jc w:val="both"/>
              <w:rPr>
                <w:rFonts w:asciiTheme="minorHAnsi" w:hAnsiTheme="minorHAnsi" w:cstheme="minorHAnsi"/>
                <w:i/>
                <w:sz w:val="20"/>
                <w:szCs w:val="20"/>
                <w:lang w:val="en-GB"/>
              </w:rPr>
            </w:pPr>
            <w:r w:rsidRPr="006D32FF">
              <w:rPr>
                <w:rFonts w:asciiTheme="minorHAnsi" w:hAnsiTheme="minorHAnsi" w:cstheme="minorHAnsi"/>
                <w:i/>
                <w:sz w:val="20"/>
                <w:szCs w:val="20"/>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rsidR="00337CC7" w:rsidRPr="006D32FF" w:rsidRDefault="00337CC7" w:rsidP="00D61FF0">
            <w:pPr>
              <w:jc w:val="both"/>
              <w:rPr>
                <w:rFonts w:asciiTheme="minorHAnsi" w:hAnsiTheme="minorHAnsi" w:cstheme="minorHAnsi"/>
                <w:i/>
                <w:sz w:val="20"/>
                <w:szCs w:val="20"/>
                <w:lang w:val="en-GB"/>
              </w:rPr>
            </w:pPr>
          </w:p>
          <w:p w:rsidR="00337CC7" w:rsidRPr="006D32FF" w:rsidRDefault="00337CC7" w:rsidP="00D61FF0">
            <w:pPr>
              <w:jc w:val="both"/>
              <w:rPr>
                <w:rFonts w:asciiTheme="minorHAnsi" w:hAnsiTheme="minorHAnsi" w:cstheme="minorHAnsi"/>
                <w:i/>
                <w:sz w:val="20"/>
                <w:szCs w:val="20"/>
                <w:lang w:val="en-GB"/>
              </w:rPr>
            </w:pPr>
            <w:r w:rsidRPr="006D32FF">
              <w:rPr>
                <w:rFonts w:asciiTheme="minorHAnsi" w:hAnsiTheme="minorHAnsi" w:cstheme="minorHAnsi"/>
                <w:i/>
                <w:sz w:val="20"/>
                <w:szCs w:val="20"/>
                <w:lang w:val="en-GB"/>
              </w:rPr>
              <w:t>Specifically-defined evaluation criteria are given, and if and where they are accessible to students.</w:t>
            </w:r>
          </w:p>
        </w:tc>
        <w:tc>
          <w:tcPr>
            <w:tcW w:w="5166" w:type="dxa"/>
          </w:tcPr>
          <w:p w:rsidR="00337CC7" w:rsidRPr="006D32FF" w:rsidRDefault="00337CC7" w:rsidP="00D61FF0">
            <w:pPr>
              <w:rPr>
                <w:rFonts w:asciiTheme="minorHAnsi" w:hAnsiTheme="minorHAnsi" w:cstheme="minorHAnsi"/>
                <w:lang w:val="en-GB"/>
              </w:rPr>
            </w:pPr>
          </w:p>
          <w:p w:rsidR="00337CC7" w:rsidRPr="006D32FF" w:rsidRDefault="00337CC7" w:rsidP="00D61FF0">
            <w:pPr>
              <w:rPr>
                <w:rFonts w:asciiTheme="minorHAnsi" w:hAnsiTheme="minorHAnsi" w:cstheme="minorHAnsi"/>
                <w:lang w:val="en-GB"/>
              </w:rPr>
            </w:pPr>
            <w:r w:rsidRPr="006D32FF">
              <w:rPr>
                <w:rFonts w:asciiTheme="minorHAnsi" w:hAnsiTheme="minorHAnsi" w:cstheme="minorHAnsi"/>
                <w:sz w:val="22"/>
                <w:szCs w:val="22"/>
                <w:lang w:val="en-GB"/>
              </w:rPr>
              <w:t>* 70% Final exams</w:t>
            </w:r>
          </w:p>
          <w:p w:rsidR="00337CC7" w:rsidRPr="006D32FF" w:rsidRDefault="00337CC7" w:rsidP="00D61FF0">
            <w:pPr>
              <w:rPr>
                <w:rFonts w:asciiTheme="minorHAnsi" w:hAnsiTheme="minorHAnsi" w:cstheme="minorHAnsi"/>
                <w:lang w:val="en-GB"/>
              </w:rPr>
            </w:pPr>
            <w:r w:rsidRPr="006D32FF">
              <w:rPr>
                <w:rFonts w:asciiTheme="minorHAnsi" w:hAnsiTheme="minorHAnsi" w:cstheme="minorHAnsi"/>
                <w:sz w:val="22"/>
                <w:szCs w:val="22"/>
                <w:lang w:val="en-GB"/>
              </w:rPr>
              <w:t>* 40% Homeworks</w:t>
            </w:r>
          </w:p>
          <w:p w:rsidR="00337CC7" w:rsidRPr="006D32FF" w:rsidRDefault="00337CC7" w:rsidP="00D61FF0">
            <w:pPr>
              <w:rPr>
                <w:rFonts w:asciiTheme="minorHAnsi" w:hAnsiTheme="minorHAnsi" w:cstheme="minorHAnsi"/>
                <w:lang w:val="en-GB"/>
              </w:rPr>
            </w:pPr>
          </w:p>
          <w:p w:rsidR="00337CC7" w:rsidRPr="006D32FF" w:rsidRDefault="00337CC7" w:rsidP="00D61FF0">
            <w:pPr>
              <w:rPr>
                <w:rFonts w:asciiTheme="minorHAnsi" w:hAnsiTheme="minorHAnsi" w:cstheme="minorHAnsi"/>
                <w:lang w:val="en-GB"/>
              </w:rPr>
            </w:pPr>
            <w:r w:rsidRPr="006D32FF">
              <w:rPr>
                <w:rFonts w:asciiTheme="minorHAnsi" w:hAnsiTheme="minorHAnsi" w:cstheme="minorHAnsi"/>
                <w:sz w:val="22"/>
                <w:szCs w:val="22"/>
                <w:lang w:val="en-GB"/>
              </w:rPr>
              <w:t>The Final exams are written and include:</w:t>
            </w:r>
          </w:p>
          <w:p w:rsidR="00337CC7" w:rsidRPr="006D32FF" w:rsidRDefault="00337CC7" w:rsidP="0031536C">
            <w:pPr>
              <w:pStyle w:val="a5"/>
              <w:numPr>
                <w:ilvl w:val="0"/>
                <w:numId w:val="16"/>
              </w:numPr>
              <w:spacing w:after="0" w:line="240" w:lineRule="auto"/>
              <w:rPr>
                <w:rFonts w:asciiTheme="minorHAnsi" w:hAnsiTheme="minorHAnsi" w:cstheme="minorHAnsi"/>
                <w:lang w:val="en-GB"/>
              </w:rPr>
            </w:pPr>
            <w:r w:rsidRPr="006D32FF">
              <w:rPr>
                <w:rFonts w:asciiTheme="minorHAnsi" w:hAnsiTheme="minorHAnsi" w:cstheme="minorHAnsi"/>
                <w:lang w:val="en-GB"/>
              </w:rPr>
              <w:t>Multiple choice questions</w:t>
            </w:r>
          </w:p>
          <w:p w:rsidR="00337CC7" w:rsidRPr="006D32FF" w:rsidRDefault="00337CC7" w:rsidP="0031536C">
            <w:pPr>
              <w:pStyle w:val="a5"/>
              <w:numPr>
                <w:ilvl w:val="0"/>
                <w:numId w:val="16"/>
              </w:numPr>
              <w:spacing w:after="0" w:line="240" w:lineRule="auto"/>
              <w:rPr>
                <w:rFonts w:asciiTheme="minorHAnsi" w:hAnsiTheme="minorHAnsi" w:cstheme="minorHAnsi"/>
                <w:lang w:val="en-GB"/>
              </w:rPr>
            </w:pPr>
            <w:r w:rsidRPr="006D32FF">
              <w:rPr>
                <w:rFonts w:asciiTheme="minorHAnsi" w:hAnsiTheme="minorHAnsi" w:cstheme="minorHAnsi"/>
                <w:lang w:val="en-GB"/>
              </w:rPr>
              <w:t>True/False questions</w:t>
            </w:r>
          </w:p>
          <w:p w:rsidR="00337CC7" w:rsidRPr="006D32FF" w:rsidRDefault="00337CC7" w:rsidP="0031536C">
            <w:pPr>
              <w:pStyle w:val="a5"/>
              <w:numPr>
                <w:ilvl w:val="0"/>
                <w:numId w:val="16"/>
              </w:numPr>
              <w:spacing w:after="0" w:line="240" w:lineRule="auto"/>
              <w:rPr>
                <w:rFonts w:asciiTheme="minorHAnsi" w:hAnsiTheme="minorHAnsi" w:cstheme="minorHAnsi"/>
                <w:lang w:val="en-GB"/>
              </w:rPr>
            </w:pPr>
            <w:r w:rsidRPr="006D32FF">
              <w:rPr>
                <w:rFonts w:asciiTheme="minorHAnsi" w:hAnsiTheme="minorHAnsi" w:cstheme="minorHAnsi"/>
                <w:lang w:val="en-GB"/>
              </w:rPr>
              <w:t>Solving simple problems</w:t>
            </w:r>
          </w:p>
          <w:p w:rsidR="00337CC7" w:rsidRPr="006D32FF" w:rsidRDefault="00337CC7" w:rsidP="0031536C">
            <w:pPr>
              <w:pStyle w:val="a5"/>
              <w:numPr>
                <w:ilvl w:val="0"/>
                <w:numId w:val="16"/>
              </w:numPr>
              <w:spacing w:after="0" w:line="240" w:lineRule="auto"/>
              <w:rPr>
                <w:rFonts w:asciiTheme="minorHAnsi" w:hAnsiTheme="minorHAnsi" w:cstheme="minorHAnsi"/>
                <w:lang w:val="en-GB"/>
              </w:rPr>
            </w:pPr>
            <w:r w:rsidRPr="006D32FF">
              <w:rPr>
                <w:rFonts w:asciiTheme="minorHAnsi" w:hAnsiTheme="minorHAnsi" w:cstheme="minorHAnsi"/>
                <w:lang w:val="en-GB"/>
              </w:rPr>
              <w:t>Open-ended questions that require a student’s judgement</w:t>
            </w:r>
          </w:p>
          <w:p w:rsidR="00337CC7" w:rsidRPr="006D32FF" w:rsidRDefault="00337CC7" w:rsidP="00D61FF0">
            <w:pPr>
              <w:rPr>
                <w:rFonts w:asciiTheme="minorHAnsi" w:hAnsiTheme="minorHAnsi" w:cstheme="minorHAnsi"/>
                <w:lang w:val="en-GB"/>
              </w:rPr>
            </w:pPr>
            <w:r w:rsidRPr="006D32FF">
              <w:rPr>
                <w:rFonts w:asciiTheme="minorHAnsi" w:hAnsiTheme="minorHAnsi" w:cstheme="minorHAnsi"/>
                <w:sz w:val="22"/>
                <w:szCs w:val="22"/>
                <w:lang w:val="en-GB"/>
              </w:rPr>
              <w:t>Students are allowed to look at their notes/ books.</w:t>
            </w:r>
          </w:p>
          <w:p w:rsidR="00337CC7" w:rsidRPr="006D32FF" w:rsidRDefault="00337CC7" w:rsidP="00D61FF0">
            <w:pPr>
              <w:rPr>
                <w:rFonts w:asciiTheme="minorHAnsi" w:hAnsiTheme="minorHAnsi" w:cstheme="minorHAnsi"/>
                <w:lang w:val="en-GB"/>
              </w:rPr>
            </w:pPr>
          </w:p>
          <w:p w:rsidR="00337CC7" w:rsidRPr="006D32FF" w:rsidRDefault="00337CC7" w:rsidP="00D61FF0">
            <w:pPr>
              <w:rPr>
                <w:rFonts w:asciiTheme="minorHAnsi" w:hAnsiTheme="minorHAnsi" w:cstheme="minorHAnsi"/>
                <w:lang w:val="en-GB"/>
              </w:rPr>
            </w:pPr>
            <w:r w:rsidRPr="006D32FF">
              <w:rPr>
                <w:rFonts w:asciiTheme="minorHAnsi" w:hAnsiTheme="minorHAnsi" w:cstheme="minorHAnsi"/>
                <w:sz w:val="22"/>
                <w:szCs w:val="22"/>
                <w:lang w:val="en-GB"/>
              </w:rPr>
              <w:t>Homework grading details:</w:t>
            </w:r>
          </w:p>
          <w:p w:rsidR="00337CC7" w:rsidRPr="006D32FF" w:rsidRDefault="00337CC7" w:rsidP="0031536C">
            <w:pPr>
              <w:pStyle w:val="a5"/>
              <w:numPr>
                <w:ilvl w:val="0"/>
                <w:numId w:val="16"/>
              </w:numPr>
              <w:spacing w:after="0" w:line="240" w:lineRule="auto"/>
              <w:rPr>
                <w:rFonts w:asciiTheme="minorHAnsi" w:hAnsiTheme="minorHAnsi" w:cstheme="minorHAnsi"/>
                <w:lang w:val="en-GB"/>
              </w:rPr>
            </w:pPr>
            <w:r w:rsidRPr="006D32FF">
              <w:rPr>
                <w:rFonts w:asciiTheme="minorHAnsi" w:hAnsiTheme="minorHAnsi" w:cstheme="minorHAnsi"/>
                <w:lang w:val="en-GB"/>
              </w:rPr>
              <w:t xml:space="preserve">Students are required to form groups and deliver two homeworks. </w:t>
            </w:r>
          </w:p>
          <w:p w:rsidR="00337CC7" w:rsidRPr="006D32FF" w:rsidRDefault="00337CC7" w:rsidP="0031536C">
            <w:pPr>
              <w:pStyle w:val="a5"/>
              <w:numPr>
                <w:ilvl w:val="0"/>
                <w:numId w:val="16"/>
              </w:numPr>
              <w:spacing w:after="0" w:line="240" w:lineRule="auto"/>
              <w:rPr>
                <w:rFonts w:asciiTheme="minorHAnsi" w:hAnsiTheme="minorHAnsi" w:cstheme="minorHAnsi"/>
                <w:lang w:val="en-GB"/>
              </w:rPr>
            </w:pPr>
            <w:r w:rsidRPr="006D32FF">
              <w:rPr>
                <w:rFonts w:asciiTheme="minorHAnsi" w:hAnsiTheme="minorHAnsi" w:cstheme="minorHAnsi"/>
                <w:lang w:val="en-GB"/>
              </w:rPr>
              <w:t>Homeworks are graded with 20% each, to allow a 10% bonus for excellent homeworks</w:t>
            </w:r>
          </w:p>
          <w:p w:rsidR="00337CC7" w:rsidRPr="006D32FF" w:rsidRDefault="00337CC7" w:rsidP="0031536C">
            <w:pPr>
              <w:pStyle w:val="a5"/>
              <w:numPr>
                <w:ilvl w:val="0"/>
                <w:numId w:val="16"/>
              </w:numPr>
              <w:spacing w:after="0" w:line="240" w:lineRule="auto"/>
              <w:rPr>
                <w:rFonts w:asciiTheme="minorHAnsi" w:hAnsiTheme="minorHAnsi" w:cstheme="minorHAnsi"/>
                <w:lang w:val="en-GB"/>
              </w:rPr>
            </w:pPr>
            <w:r w:rsidRPr="006D32FF">
              <w:rPr>
                <w:rFonts w:asciiTheme="minorHAnsi" w:hAnsiTheme="minorHAnsi" w:cstheme="minorHAnsi"/>
                <w:lang w:val="en-GB"/>
              </w:rPr>
              <w:t>They include literature review, case study, writing the report, and they may include peer reviewing.</w:t>
            </w:r>
          </w:p>
        </w:tc>
      </w:tr>
    </w:tbl>
    <w:p w:rsidR="00337CC7" w:rsidRPr="006D32FF" w:rsidRDefault="00337CC7" w:rsidP="0031536C">
      <w:pPr>
        <w:widowControl w:val="0"/>
        <w:numPr>
          <w:ilvl w:val="0"/>
          <w:numId w:val="32"/>
        </w:numPr>
        <w:autoSpaceDE w:val="0"/>
        <w:autoSpaceDN w:val="0"/>
        <w:adjustRightInd w:val="0"/>
        <w:spacing w:before="240" w:after="200" w:line="276" w:lineRule="auto"/>
        <w:ind w:left="357" w:hanging="357"/>
        <w:rPr>
          <w:rFonts w:asciiTheme="minorHAnsi" w:hAnsiTheme="minorHAnsi" w:cstheme="minorHAnsi"/>
          <w:b/>
          <w:sz w:val="20"/>
          <w:szCs w:val="20"/>
          <w:lang w:val="en-GB"/>
        </w:rPr>
      </w:pPr>
      <w:r w:rsidRPr="006D32FF">
        <w:rPr>
          <w:rFonts w:asciiTheme="minorHAnsi" w:hAnsiTheme="minorHAnsi" w:cstheme="minorHAnsi"/>
          <w:b/>
          <w:sz w:val="20"/>
          <w:szCs w:val="20"/>
          <w:lang w:val="en-GB"/>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337CC7" w:rsidRPr="006D32FF" w:rsidTr="00D61FF0">
        <w:tc>
          <w:tcPr>
            <w:tcW w:w="8472" w:type="dxa"/>
          </w:tcPr>
          <w:p w:rsidR="00337CC7" w:rsidRPr="006D32FF" w:rsidRDefault="00337CC7" w:rsidP="00D61FF0">
            <w:pPr>
              <w:pStyle w:val="a5"/>
              <w:ind w:left="0"/>
              <w:jc w:val="both"/>
              <w:rPr>
                <w:rFonts w:asciiTheme="minorHAnsi" w:hAnsiTheme="minorHAnsi" w:cstheme="minorHAnsi"/>
                <w:sz w:val="20"/>
                <w:szCs w:val="20"/>
              </w:rPr>
            </w:pPr>
            <w:r w:rsidRPr="006D32FF">
              <w:rPr>
                <w:rFonts w:asciiTheme="minorHAnsi" w:hAnsiTheme="minorHAnsi" w:cstheme="minorHAnsi"/>
                <w:sz w:val="20"/>
                <w:szCs w:val="20"/>
              </w:rPr>
              <w:t>A. Course notes</w:t>
            </w:r>
          </w:p>
          <w:p w:rsidR="00337CC7" w:rsidRPr="006D32FF" w:rsidRDefault="00337CC7" w:rsidP="00D61FF0">
            <w:pPr>
              <w:pStyle w:val="a5"/>
              <w:ind w:left="0"/>
              <w:jc w:val="both"/>
              <w:rPr>
                <w:rFonts w:asciiTheme="minorHAnsi" w:hAnsiTheme="minorHAnsi" w:cstheme="minorHAnsi"/>
                <w:sz w:val="20"/>
                <w:szCs w:val="20"/>
              </w:rPr>
            </w:pPr>
            <w:r w:rsidRPr="006D32FF">
              <w:rPr>
                <w:rFonts w:asciiTheme="minorHAnsi" w:hAnsiTheme="minorHAnsi" w:cstheme="minorHAnsi"/>
                <w:sz w:val="20"/>
                <w:szCs w:val="20"/>
              </w:rPr>
              <w:t>B. Books</w:t>
            </w:r>
          </w:p>
          <w:p w:rsidR="00337CC7" w:rsidRPr="006D32FF" w:rsidRDefault="00337CC7" w:rsidP="00D61FF0">
            <w:pPr>
              <w:pStyle w:val="a5"/>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1. Grady, E., David, Doing Research in the Real World, (5e), SAGE,</w:t>
            </w:r>
            <w:r w:rsidRPr="006D32FF">
              <w:rPr>
                <w:rFonts w:asciiTheme="minorHAnsi" w:hAnsiTheme="minorHAnsi" w:cstheme="minorHAnsi"/>
                <w:sz w:val="20"/>
                <w:szCs w:val="20"/>
                <w:lang w:val="en-GB"/>
              </w:rPr>
              <w:t xml:space="preserve"> </w:t>
            </w:r>
            <w:r w:rsidRPr="006D32FF">
              <w:rPr>
                <w:rFonts w:asciiTheme="minorHAnsi" w:hAnsiTheme="minorHAnsi" w:cstheme="minorHAnsi"/>
                <w:sz w:val="20"/>
                <w:szCs w:val="20"/>
                <w:lang w:val="en-US"/>
              </w:rPr>
              <w:t>2023</w:t>
            </w:r>
          </w:p>
          <w:p w:rsidR="00337CC7" w:rsidRPr="006D32FF" w:rsidRDefault="00337CC7" w:rsidP="00D61FF0">
            <w:pPr>
              <w:pStyle w:val="a5"/>
              <w:jc w:val="both"/>
              <w:rPr>
                <w:rFonts w:asciiTheme="minorHAnsi" w:hAnsiTheme="minorHAnsi" w:cstheme="minorHAnsi"/>
                <w:sz w:val="20"/>
                <w:szCs w:val="20"/>
                <w:lang w:val="en-US"/>
              </w:rPr>
            </w:pPr>
            <w:r w:rsidRPr="006D32FF">
              <w:rPr>
                <w:rFonts w:asciiTheme="minorHAnsi" w:hAnsiTheme="minorHAnsi" w:cstheme="minorHAnsi"/>
                <w:sz w:val="20"/>
                <w:szCs w:val="20"/>
                <w:lang w:val="en-US"/>
              </w:rPr>
              <w:t xml:space="preserve">2. </w:t>
            </w:r>
            <w:r w:rsidRPr="006D32FF">
              <w:rPr>
                <w:rFonts w:asciiTheme="minorHAnsi" w:hAnsiTheme="minorHAnsi" w:cstheme="minorHAnsi"/>
                <w:sz w:val="20"/>
                <w:szCs w:val="20"/>
                <w:lang w:val="en-GB"/>
              </w:rPr>
              <w:t>Saunders, M., Lewis, P., Thornhill, A., Research Methods for Business Studies – 6e, Pearson Education Limited, 2012</w:t>
            </w:r>
          </w:p>
          <w:p w:rsidR="00337CC7" w:rsidRPr="006D32FF" w:rsidRDefault="00337CC7" w:rsidP="0039533F">
            <w:pPr>
              <w:pStyle w:val="a5"/>
              <w:jc w:val="both"/>
              <w:rPr>
                <w:rFonts w:asciiTheme="minorHAnsi" w:hAnsiTheme="minorHAnsi" w:cstheme="minorHAnsi"/>
                <w:b/>
                <w:sz w:val="20"/>
                <w:szCs w:val="20"/>
                <w:lang w:val="en-GB"/>
              </w:rPr>
            </w:pPr>
            <w:r w:rsidRPr="006D32FF">
              <w:rPr>
                <w:rFonts w:asciiTheme="minorHAnsi" w:hAnsiTheme="minorHAnsi" w:cstheme="minorHAnsi"/>
                <w:sz w:val="20"/>
                <w:szCs w:val="20"/>
                <w:lang w:val="en-GB"/>
              </w:rPr>
              <w:t>3. Earl Babbie, Introduction to Social Research – 5e, 2001</w:t>
            </w:r>
          </w:p>
        </w:tc>
      </w:tr>
    </w:tbl>
    <w:p w:rsidR="00F36653" w:rsidRPr="006D32FF" w:rsidRDefault="00F36653" w:rsidP="00F36653">
      <w:pPr>
        <w:spacing w:before="120" w:line="276" w:lineRule="auto"/>
        <w:ind w:firstLine="357"/>
        <w:jc w:val="center"/>
        <w:rPr>
          <w:rFonts w:asciiTheme="minorHAnsi" w:hAnsiTheme="minorHAnsi" w:cstheme="minorHAnsi"/>
          <w:lang w:val="en-GB"/>
        </w:rPr>
      </w:pPr>
      <w:r w:rsidRPr="006D32FF">
        <w:rPr>
          <w:rFonts w:asciiTheme="minorHAnsi" w:hAnsiTheme="minorHAnsi" w:cstheme="minorHAnsi"/>
          <w:b/>
          <w:lang w:val="en-GB"/>
        </w:rPr>
        <w:lastRenderedPageBreak/>
        <w:t>COURSE OUTLINE</w:t>
      </w:r>
    </w:p>
    <w:p w:rsidR="00F36653" w:rsidRPr="0038781A" w:rsidRDefault="00F36653" w:rsidP="0031536C">
      <w:pPr>
        <w:widowControl w:val="0"/>
        <w:numPr>
          <w:ilvl w:val="0"/>
          <w:numId w:val="33"/>
        </w:numPr>
        <w:autoSpaceDE w:val="0"/>
        <w:autoSpaceDN w:val="0"/>
        <w:adjustRightInd w:val="0"/>
        <w:spacing w:before="120" w:after="200" w:line="276" w:lineRule="auto"/>
        <w:rPr>
          <w:rFonts w:asciiTheme="minorHAnsi" w:hAnsiTheme="minorHAnsi" w:cstheme="minorHAnsi"/>
          <w:b/>
          <w:color w:val="000000"/>
          <w:sz w:val="22"/>
          <w:szCs w:val="22"/>
          <w:lang w:val="en-GB"/>
        </w:rPr>
      </w:pPr>
      <w:r w:rsidRPr="0038781A">
        <w:rPr>
          <w:rFonts w:asciiTheme="minorHAnsi" w:hAnsiTheme="minorHAnsi" w:cstheme="minorHAnsi"/>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F36653" w:rsidRPr="006D32FF" w:rsidTr="00D61FF0">
        <w:tc>
          <w:tcPr>
            <w:tcW w:w="3205" w:type="dxa"/>
            <w:shd w:val="clear" w:color="auto" w:fill="DDD9C3"/>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231" w:type="dxa"/>
            <w:gridSpan w:val="5"/>
          </w:tcPr>
          <w:p w:rsidR="00F36653" w:rsidRPr="006D32FF" w:rsidRDefault="00F36653"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Management Science and Accounting</w:t>
            </w:r>
          </w:p>
        </w:tc>
      </w:tr>
      <w:tr w:rsidR="00F36653" w:rsidRPr="006D32FF" w:rsidTr="00D61FF0">
        <w:tc>
          <w:tcPr>
            <w:tcW w:w="3205" w:type="dxa"/>
            <w:shd w:val="clear" w:color="auto" w:fill="DDD9C3"/>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ACADEMIC UNIT</w:t>
            </w:r>
          </w:p>
        </w:tc>
        <w:tc>
          <w:tcPr>
            <w:tcW w:w="5231" w:type="dxa"/>
            <w:gridSpan w:val="5"/>
          </w:tcPr>
          <w:p w:rsidR="00F36653" w:rsidRPr="006D32FF" w:rsidRDefault="00F36653"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Accounting and Finance</w:t>
            </w:r>
          </w:p>
        </w:tc>
      </w:tr>
      <w:tr w:rsidR="00F36653" w:rsidRPr="006D32FF" w:rsidTr="00D61FF0">
        <w:tc>
          <w:tcPr>
            <w:tcW w:w="3205" w:type="dxa"/>
            <w:shd w:val="clear" w:color="auto" w:fill="DDD9C3"/>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231" w:type="dxa"/>
            <w:gridSpan w:val="5"/>
          </w:tcPr>
          <w:p w:rsidR="00F36653" w:rsidRPr="006D32FF" w:rsidRDefault="00F36653"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Undergraduate</w:t>
            </w:r>
          </w:p>
        </w:tc>
      </w:tr>
      <w:tr w:rsidR="00F36653" w:rsidRPr="006D32FF" w:rsidTr="00D61FF0">
        <w:tc>
          <w:tcPr>
            <w:tcW w:w="3205" w:type="dxa"/>
            <w:shd w:val="clear" w:color="auto" w:fill="DDD9C3"/>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1135" w:type="dxa"/>
          </w:tcPr>
          <w:p w:rsidR="00F36653" w:rsidRPr="00673598" w:rsidRDefault="00673598" w:rsidP="00D61FF0">
            <w:pPr>
              <w:rPr>
                <w:rFonts w:asciiTheme="minorHAnsi" w:hAnsiTheme="minorHAnsi" w:cstheme="minorHAnsi"/>
                <w:b/>
                <w:sz w:val="20"/>
                <w:szCs w:val="20"/>
                <w:lang w:val="el-GR"/>
              </w:rPr>
            </w:pPr>
            <w:r w:rsidRPr="00673598">
              <w:rPr>
                <w:rFonts w:asciiTheme="minorHAnsi" w:hAnsiTheme="minorHAnsi" w:cstheme="minorHAnsi"/>
                <w:b/>
                <w:sz w:val="20"/>
                <w:szCs w:val="20"/>
              </w:rPr>
              <w:t>ΝST</w:t>
            </w:r>
            <w:r>
              <w:rPr>
                <w:rFonts w:asciiTheme="minorHAnsi" w:hAnsiTheme="minorHAnsi" w:cstheme="minorHAnsi"/>
                <w:b/>
                <w:sz w:val="20"/>
                <w:szCs w:val="20"/>
                <w:lang w:val="el-GR"/>
              </w:rPr>
              <w:t>5</w:t>
            </w:r>
          </w:p>
        </w:tc>
        <w:tc>
          <w:tcPr>
            <w:tcW w:w="2505" w:type="dxa"/>
            <w:gridSpan w:val="2"/>
            <w:shd w:val="clear" w:color="auto" w:fill="DDD9C3"/>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1591" w:type="dxa"/>
            <w:gridSpan w:val="2"/>
          </w:tcPr>
          <w:p w:rsidR="00F36653" w:rsidRPr="006D32FF" w:rsidRDefault="00F36653" w:rsidP="00D61FF0">
            <w:pPr>
              <w:rPr>
                <w:rFonts w:asciiTheme="minorHAnsi" w:hAnsiTheme="minorHAnsi" w:cstheme="minorHAnsi"/>
                <w:b/>
                <w:sz w:val="20"/>
                <w:szCs w:val="20"/>
                <w:lang w:val="en-GB"/>
              </w:rPr>
            </w:pPr>
            <w:r w:rsidRPr="006D32FF">
              <w:rPr>
                <w:rFonts w:asciiTheme="minorHAnsi" w:hAnsiTheme="minorHAnsi" w:cstheme="minorHAnsi"/>
                <w:b/>
                <w:sz w:val="20"/>
                <w:szCs w:val="20"/>
              </w:rPr>
              <w:t>6th</w:t>
            </w:r>
          </w:p>
        </w:tc>
      </w:tr>
      <w:tr w:rsidR="00F36653" w:rsidRPr="006D32FF" w:rsidTr="00D61FF0">
        <w:trPr>
          <w:trHeight w:val="375"/>
        </w:trPr>
        <w:tc>
          <w:tcPr>
            <w:tcW w:w="3205" w:type="dxa"/>
            <w:shd w:val="clear" w:color="auto" w:fill="DDD9C3"/>
            <w:vAlign w:val="center"/>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231" w:type="dxa"/>
            <w:gridSpan w:val="5"/>
            <w:vAlign w:val="center"/>
          </w:tcPr>
          <w:p w:rsidR="00F36653" w:rsidRPr="008B5110" w:rsidRDefault="00F36653" w:rsidP="00D61FF0">
            <w:pPr>
              <w:rPr>
                <w:rFonts w:asciiTheme="minorHAnsi" w:hAnsiTheme="minorHAnsi" w:cstheme="minorHAnsi"/>
                <w:b/>
                <w:bCs/>
                <w:sz w:val="20"/>
                <w:szCs w:val="20"/>
              </w:rPr>
            </w:pPr>
            <w:r w:rsidRPr="008B5110">
              <w:rPr>
                <w:rFonts w:asciiTheme="minorHAnsi" w:hAnsiTheme="minorHAnsi" w:cstheme="minorHAnsi"/>
                <w:b/>
                <w:bCs/>
                <w:color w:val="000000"/>
                <w:szCs w:val="20"/>
              </w:rPr>
              <w:t>Risk Management</w:t>
            </w:r>
          </w:p>
        </w:tc>
      </w:tr>
      <w:tr w:rsidR="00F36653" w:rsidRPr="006D32FF" w:rsidTr="00D61FF0">
        <w:trPr>
          <w:trHeight w:val="196"/>
        </w:trPr>
        <w:tc>
          <w:tcPr>
            <w:tcW w:w="5637" w:type="dxa"/>
            <w:gridSpan w:val="3"/>
            <w:shd w:val="clear" w:color="auto" w:fill="DDD9C3"/>
            <w:vAlign w:val="center"/>
          </w:tcPr>
          <w:p w:rsidR="00F36653" w:rsidRPr="006D32FF" w:rsidRDefault="00F36653"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INDEPENDENT TEACHING ACTIVITIES </w:t>
            </w:r>
            <w:r w:rsidRPr="006D32FF">
              <w:rPr>
                <w:rFonts w:asciiTheme="minorHAnsi" w:hAnsiTheme="minorHAnsi" w:cstheme="minorHAnsi"/>
                <w:b/>
                <w:sz w:val="20"/>
                <w:szCs w:val="20"/>
                <w:lang w:val="en-GB"/>
              </w:rPr>
              <w:br/>
            </w:r>
            <w:r w:rsidRPr="006D32FF">
              <w:rPr>
                <w:rFonts w:asciiTheme="minorHAnsi" w:hAnsiTheme="minorHAnsi" w:cstheme="minorHAnsi"/>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rsidR="00F36653" w:rsidRPr="006D32FF" w:rsidRDefault="00F36653"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WEEKLY TEACHING HOURS</w:t>
            </w:r>
          </w:p>
        </w:tc>
        <w:tc>
          <w:tcPr>
            <w:tcW w:w="1240" w:type="dxa"/>
            <w:shd w:val="clear" w:color="auto" w:fill="DDD9C3"/>
            <w:vAlign w:val="center"/>
          </w:tcPr>
          <w:p w:rsidR="00F36653" w:rsidRPr="006D32FF" w:rsidRDefault="00F36653" w:rsidP="00D61FF0">
            <w:pPr>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CREDITS</w:t>
            </w:r>
          </w:p>
        </w:tc>
      </w:tr>
      <w:tr w:rsidR="00F36653" w:rsidRPr="006D32FF" w:rsidTr="00D61FF0">
        <w:trPr>
          <w:trHeight w:val="194"/>
        </w:trPr>
        <w:tc>
          <w:tcPr>
            <w:tcW w:w="5637" w:type="dxa"/>
            <w:gridSpan w:val="3"/>
          </w:tcPr>
          <w:p w:rsidR="00F36653" w:rsidRPr="006D32FF" w:rsidRDefault="00F36653" w:rsidP="00D61FF0">
            <w:pPr>
              <w:jc w:val="right"/>
              <w:rPr>
                <w:rFonts w:asciiTheme="minorHAnsi" w:hAnsiTheme="minorHAnsi" w:cstheme="minorHAnsi"/>
                <w:color w:val="002060"/>
                <w:sz w:val="20"/>
                <w:szCs w:val="20"/>
                <w:lang w:val="el-GR"/>
              </w:rPr>
            </w:pPr>
            <w:r w:rsidRPr="006D32FF">
              <w:rPr>
                <w:rFonts w:asciiTheme="minorHAnsi" w:hAnsiTheme="minorHAnsi" w:cstheme="minorHAnsi"/>
                <w:color w:val="002060"/>
                <w:sz w:val="20"/>
                <w:szCs w:val="20"/>
              </w:rPr>
              <w:t>Tutorials</w:t>
            </w:r>
            <w:r w:rsidRPr="006D32FF">
              <w:rPr>
                <w:rFonts w:asciiTheme="minorHAnsi" w:hAnsiTheme="minorHAnsi" w:cstheme="minorHAnsi"/>
                <w:color w:val="002060"/>
                <w:sz w:val="20"/>
                <w:szCs w:val="20"/>
                <w:lang w:val="el-GR"/>
              </w:rPr>
              <w:t xml:space="preserve"> </w:t>
            </w:r>
          </w:p>
        </w:tc>
        <w:tc>
          <w:tcPr>
            <w:tcW w:w="1559" w:type="dxa"/>
            <w:gridSpan w:val="2"/>
          </w:tcPr>
          <w:p w:rsidR="00F36653" w:rsidRPr="006D32FF" w:rsidRDefault="00F36653"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3</w:t>
            </w:r>
          </w:p>
        </w:tc>
        <w:tc>
          <w:tcPr>
            <w:tcW w:w="1240" w:type="dxa"/>
          </w:tcPr>
          <w:p w:rsidR="00F36653" w:rsidRPr="006D32FF" w:rsidRDefault="00F36653" w:rsidP="00D61FF0">
            <w:pPr>
              <w:jc w:val="center"/>
              <w:rPr>
                <w:rFonts w:asciiTheme="minorHAnsi" w:hAnsiTheme="minorHAnsi" w:cstheme="minorHAnsi"/>
                <w:color w:val="002060"/>
                <w:sz w:val="20"/>
                <w:szCs w:val="20"/>
              </w:rPr>
            </w:pPr>
            <w:r w:rsidRPr="006D32FF">
              <w:rPr>
                <w:rFonts w:asciiTheme="minorHAnsi" w:hAnsiTheme="minorHAnsi" w:cstheme="minorHAnsi"/>
                <w:color w:val="002060"/>
                <w:sz w:val="20"/>
                <w:szCs w:val="20"/>
              </w:rPr>
              <w:t>5</w:t>
            </w:r>
          </w:p>
        </w:tc>
      </w:tr>
      <w:tr w:rsidR="00F36653" w:rsidRPr="006D32FF" w:rsidTr="00D61FF0">
        <w:trPr>
          <w:trHeight w:val="194"/>
        </w:trPr>
        <w:tc>
          <w:tcPr>
            <w:tcW w:w="5637" w:type="dxa"/>
            <w:gridSpan w:val="3"/>
          </w:tcPr>
          <w:p w:rsidR="00F36653" w:rsidRPr="006D32FF" w:rsidRDefault="00F36653" w:rsidP="00D61FF0">
            <w:pPr>
              <w:jc w:val="right"/>
              <w:rPr>
                <w:rFonts w:asciiTheme="minorHAnsi" w:hAnsiTheme="minorHAnsi" w:cstheme="minorHAnsi"/>
                <w:b/>
                <w:color w:val="002060"/>
                <w:sz w:val="20"/>
                <w:szCs w:val="20"/>
                <w:lang w:val="en-GB"/>
              </w:rPr>
            </w:pPr>
          </w:p>
        </w:tc>
        <w:tc>
          <w:tcPr>
            <w:tcW w:w="1559" w:type="dxa"/>
            <w:gridSpan w:val="2"/>
          </w:tcPr>
          <w:p w:rsidR="00F36653" w:rsidRPr="006D32FF" w:rsidRDefault="00F36653" w:rsidP="00D61FF0">
            <w:pPr>
              <w:jc w:val="right"/>
              <w:rPr>
                <w:rFonts w:asciiTheme="minorHAnsi" w:hAnsiTheme="minorHAnsi" w:cstheme="minorHAnsi"/>
                <w:color w:val="002060"/>
                <w:sz w:val="20"/>
                <w:szCs w:val="20"/>
                <w:lang w:val="en-GB"/>
              </w:rPr>
            </w:pPr>
          </w:p>
        </w:tc>
        <w:tc>
          <w:tcPr>
            <w:tcW w:w="1240" w:type="dxa"/>
          </w:tcPr>
          <w:p w:rsidR="00F36653" w:rsidRPr="006D32FF" w:rsidRDefault="00F36653" w:rsidP="00D61FF0">
            <w:pPr>
              <w:rPr>
                <w:rFonts w:asciiTheme="minorHAnsi" w:hAnsiTheme="minorHAnsi" w:cstheme="minorHAnsi"/>
                <w:color w:val="002060"/>
                <w:sz w:val="20"/>
                <w:szCs w:val="20"/>
                <w:lang w:val="en-GB"/>
              </w:rPr>
            </w:pPr>
          </w:p>
        </w:tc>
      </w:tr>
      <w:tr w:rsidR="00F36653" w:rsidRPr="006D32FF" w:rsidTr="00D61FF0">
        <w:trPr>
          <w:trHeight w:val="194"/>
        </w:trPr>
        <w:tc>
          <w:tcPr>
            <w:tcW w:w="5637" w:type="dxa"/>
            <w:gridSpan w:val="3"/>
          </w:tcPr>
          <w:p w:rsidR="00F36653" w:rsidRPr="006D32FF" w:rsidRDefault="00F36653" w:rsidP="00D61FF0">
            <w:pPr>
              <w:rPr>
                <w:rFonts w:asciiTheme="minorHAnsi" w:hAnsiTheme="minorHAnsi" w:cstheme="minorHAnsi"/>
                <w:b/>
                <w:color w:val="002060"/>
                <w:sz w:val="20"/>
                <w:szCs w:val="20"/>
                <w:lang w:val="en-GB"/>
              </w:rPr>
            </w:pPr>
          </w:p>
        </w:tc>
        <w:tc>
          <w:tcPr>
            <w:tcW w:w="1559" w:type="dxa"/>
            <w:gridSpan w:val="2"/>
          </w:tcPr>
          <w:p w:rsidR="00F36653" w:rsidRPr="006D32FF" w:rsidRDefault="00F36653" w:rsidP="00D61FF0">
            <w:pPr>
              <w:jc w:val="right"/>
              <w:rPr>
                <w:rFonts w:asciiTheme="minorHAnsi" w:hAnsiTheme="minorHAnsi" w:cstheme="minorHAnsi"/>
                <w:color w:val="002060"/>
                <w:sz w:val="20"/>
                <w:szCs w:val="20"/>
                <w:lang w:val="en-GB"/>
              </w:rPr>
            </w:pPr>
          </w:p>
        </w:tc>
        <w:tc>
          <w:tcPr>
            <w:tcW w:w="1240" w:type="dxa"/>
          </w:tcPr>
          <w:p w:rsidR="00F36653" w:rsidRPr="006D32FF" w:rsidRDefault="00F36653" w:rsidP="00D61FF0">
            <w:pPr>
              <w:rPr>
                <w:rFonts w:asciiTheme="minorHAnsi" w:hAnsiTheme="minorHAnsi" w:cstheme="minorHAnsi"/>
                <w:color w:val="002060"/>
                <w:sz w:val="20"/>
                <w:szCs w:val="20"/>
                <w:lang w:val="en-GB"/>
              </w:rPr>
            </w:pPr>
          </w:p>
        </w:tc>
      </w:tr>
      <w:tr w:rsidR="00F36653" w:rsidRPr="006D32FF" w:rsidTr="00D61FF0">
        <w:trPr>
          <w:trHeight w:val="194"/>
        </w:trPr>
        <w:tc>
          <w:tcPr>
            <w:tcW w:w="5637" w:type="dxa"/>
            <w:gridSpan w:val="3"/>
            <w:shd w:val="clear" w:color="auto" w:fill="DDD9C3"/>
          </w:tcPr>
          <w:p w:rsidR="00F36653" w:rsidRPr="006D32FF" w:rsidRDefault="00F36653" w:rsidP="00D61FF0">
            <w:pPr>
              <w:rPr>
                <w:rFonts w:asciiTheme="minorHAnsi" w:hAnsiTheme="minorHAnsi" w:cstheme="minorHAnsi"/>
                <w:i/>
                <w:sz w:val="18"/>
                <w:szCs w:val="18"/>
                <w:lang w:val="en-GB"/>
              </w:rPr>
            </w:pPr>
            <w:r w:rsidRPr="006D32FF">
              <w:rPr>
                <w:rFonts w:asciiTheme="minorHAnsi" w:hAnsiTheme="minorHAnsi" w:cstheme="minorHAnsi"/>
                <w:i/>
                <w:sz w:val="18"/>
                <w:szCs w:val="18"/>
                <w:lang w:val="en-GB"/>
              </w:rPr>
              <w:t>Add rows if necessary. The organisation of teaching and the teaching methods used are described in detail at (d).</w:t>
            </w:r>
          </w:p>
        </w:tc>
        <w:tc>
          <w:tcPr>
            <w:tcW w:w="1559" w:type="dxa"/>
            <w:gridSpan w:val="2"/>
          </w:tcPr>
          <w:p w:rsidR="00F36653" w:rsidRPr="006D32FF" w:rsidRDefault="00F36653" w:rsidP="00D61FF0">
            <w:pPr>
              <w:jc w:val="right"/>
              <w:rPr>
                <w:rFonts w:asciiTheme="minorHAnsi" w:hAnsiTheme="minorHAnsi" w:cstheme="minorHAnsi"/>
                <w:color w:val="002060"/>
                <w:sz w:val="20"/>
                <w:szCs w:val="20"/>
                <w:lang w:val="en-GB"/>
              </w:rPr>
            </w:pPr>
          </w:p>
        </w:tc>
        <w:tc>
          <w:tcPr>
            <w:tcW w:w="1240" w:type="dxa"/>
          </w:tcPr>
          <w:p w:rsidR="00F36653" w:rsidRPr="006D32FF" w:rsidRDefault="00F36653" w:rsidP="00D61FF0">
            <w:pPr>
              <w:rPr>
                <w:rFonts w:asciiTheme="minorHAnsi" w:hAnsiTheme="minorHAnsi" w:cstheme="minorHAnsi"/>
                <w:color w:val="002060"/>
                <w:sz w:val="20"/>
                <w:szCs w:val="20"/>
                <w:lang w:val="en-GB"/>
              </w:rPr>
            </w:pPr>
          </w:p>
        </w:tc>
      </w:tr>
      <w:tr w:rsidR="00F36653" w:rsidRPr="006D32FF" w:rsidTr="00D61FF0">
        <w:trPr>
          <w:trHeight w:val="599"/>
        </w:trPr>
        <w:tc>
          <w:tcPr>
            <w:tcW w:w="3205" w:type="dxa"/>
            <w:shd w:val="clear" w:color="auto" w:fill="DDD9C3"/>
          </w:tcPr>
          <w:p w:rsidR="00F36653" w:rsidRPr="006D32FF" w:rsidRDefault="00F36653" w:rsidP="00D61FF0">
            <w:pPr>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COURSE TYPE</w:t>
            </w:r>
            <w:r w:rsidRPr="006D32FF">
              <w:rPr>
                <w:rFonts w:asciiTheme="minorHAnsi" w:hAnsiTheme="minorHAnsi" w:cstheme="minorHAnsi"/>
                <w:i/>
                <w:sz w:val="16"/>
                <w:szCs w:val="16"/>
                <w:lang w:val="en-GB"/>
              </w:rPr>
              <w:t xml:space="preserve"> </w:t>
            </w:r>
          </w:p>
          <w:p w:rsidR="00F36653" w:rsidRPr="006D32FF" w:rsidRDefault="00F36653" w:rsidP="00F36653">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F36653" w:rsidRPr="006D32FF" w:rsidRDefault="00F36653" w:rsidP="00F36653">
            <w:pPr>
              <w:jc w:val="right"/>
              <w:rPr>
                <w:rFonts w:asciiTheme="minorHAnsi" w:hAnsiTheme="minorHAnsi" w:cstheme="minorHAnsi"/>
                <w:b/>
                <w:sz w:val="20"/>
                <w:szCs w:val="20"/>
                <w:lang w:val="en-GB"/>
              </w:rPr>
            </w:pPr>
            <w:r w:rsidRPr="006D32FF">
              <w:rPr>
                <w:rFonts w:asciiTheme="minorHAnsi" w:hAnsiTheme="minorHAnsi" w:cstheme="minorHAnsi"/>
                <w:i/>
                <w:sz w:val="16"/>
                <w:szCs w:val="16"/>
              </w:rPr>
              <w:t>Background, General Knowledge, Scientific Area, Skill Development</w:t>
            </w:r>
          </w:p>
        </w:tc>
        <w:tc>
          <w:tcPr>
            <w:tcW w:w="5231" w:type="dxa"/>
            <w:gridSpan w:val="5"/>
          </w:tcPr>
          <w:p w:rsidR="00F36653" w:rsidRPr="006D32FF" w:rsidRDefault="00F36653"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Skills development</w:t>
            </w:r>
          </w:p>
        </w:tc>
      </w:tr>
      <w:tr w:rsidR="00F36653" w:rsidRPr="006D32FF" w:rsidTr="00D61FF0">
        <w:tc>
          <w:tcPr>
            <w:tcW w:w="3205" w:type="dxa"/>
            <w:shd w:val="clear" w:color="auto" w:fill="DDD9C3"/>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 COURSES:</w:t>
            </w:r>
          </w:p>
          <w:p w:rsidR="00F36653" w:rsidRPr="006D32FF" w:rsidRDefault="00F36653" w:rsidP="00D61FF0">
            <w:pPr>
              <w:jc w:val="right"/>
              <w:rPr>
                <w:rFonts w:asciiTheme="minorHAnsi" w:hAnsiTheme="minorHAnsi" w:cstheme="minorHAnsi"/>
                <w:b/>
                <w:sz w:val="20"/>
                <w:szCs w:val="20"/>
                <w:lang w:val="en-GB"/>
              </w:rPr>
            </w:pPr>
          </w:p>
        </w:tc>
        <w:tc>
          <w:tcPr>
            <w:tcW w:w="5231" w:type="dxa"/>
            <w:gridSpan w:val="5"/>
          </w:tcPr>
          <w:p w:rsidR="00F36653" w:rsidRPr="006D32FF" w:rsidRDefault="00F36653"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None</w:t>
            </w:r>
          </w:p>
        </w:tc>
      </w:tr>
      <w:tr w:rsidR="00F36653" w:rsidRPr="006D32FF" w:rsidTr="00D61FF0">
        <w:tc>
          <w:tcPr>
            <w:tcW w:w="3205" w:type="dxa"/>
            <w:shd w:val="clear" w:color="auto" w:fill="DDD9C3"/>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LANGUAGE OF INSTRUCTION and EXAMINATIONS:</w:t>
            </w:r>
          </w:p>
        </w:tc>
        <w:tc>
          <w:tcPr>
            <w:tcW w:w="5231" w:type="dxa"/>
            <w:gridSpan w:val="5"/>
          </w:tcPr>
          <w:p w:rsidR="00F36653" w:rsidRPr="006D32FF" w:rsidRDefault="00F36653"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Greek</w:t>
            </w:r>
          </w:p>
        </w:tc>
      </w:tr>
      <w:tr w:rsidR="00F36653" w:rsidRPr="006D32FF" w:rsidTr="00D61FF0">
        <w:tc>
          <w:tcPr>
            <w:tcW w:w="3205" w:type="dxa"/>
            <w:shd w:val="clear" w:color="auto" w:fill="DDD9C3"/>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IS THE COURSE OFFERED TO ERASMUS STUDENTS</w:t>
            </w:r>
          </w:p>
        </w:tc>
        <w:tc>
          <w:tcPr>
            <w:tcW w:w="5231" w:type="dxa"/>
            <w:gridSpan w:val="5"/>
          </w:tcPr>
          <w:p w:rsidR="00F36653" w:rsidRPr="006D32FF" w:rsidRDefault="00F36653" w:rsidP="00D61FF0">
            <w:pPr>
              <w:rPr>
                <w:rFonts w:asciiTheme="minorHAnsi" w:hAnsiTheme="minorHAnsi" w:cstheme="minorHAnsi"/>
                <w:color w:val="002060"/>
                <w:sz w:val="20"/>
                <w:szCs w:val="20"/>
              </w:rPr>
            </w:pPr>
            <w:r w:rsidRPr="006D32FF">
              <w:rPr>
                <w:rFonts w:asciiTheme="minorHAnsi" w:hAnsiTheme="minorHAnsi" w:cstheme="minorHAnsi"/>
                <w:color w:val="002060"/>
                <w:sz w:val="20"/>
                <w:szCs w:val="20"/>
              </w:rPr>
              <w:t>No</w:t>
            </w:r>
          </w:p>
        </w:tc>
      </w:tr>
      <w:tr w:rsidR="00F36653" w:rsidRPr="006D32FF" w:rsidTr="00D61FF0">
        <w:tc>
          <w:tcPr>
            <w:tcW w:w="3205" w:type="dxa"/>
            <w:shd w:val="clear" w:color="auto" w:fill="DDD9C3"/>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WEBSITE (URL)</w:t>
            </w:r>
          </w:p>
        </w:tc>
        <w:tc>
          <w:tcPr>
            <w:tcW w:w="5231" w:type="dxa"/>
            <w:gridSpan w:val="5"/>
          </w:tcPr>
          <w:p w:rsidR="00F36653" w:rsidRPr="006D32FF" w:rsidRDefault="00F36653" w:rsidP="00D61FF0">
            <w:pPr>
              <w:spacing w:after="200" w:line="276" w:lineRule="auto"/>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w:t>
            </w:r>
          </w:p>
        </w:tc>
      </w:tr>
    </w:tbl>
    <w:p w:rsidR="00F36653" w:rsidRPr="006D32FF" w:rsidRDefault="00F36653" w:rsidP="0031536C">
      <w:pPr>
        <w:widowControl w:val="0"/>
        <w:numPr>
          <w:ilvl w:val="0"/>
          <w:numId w:val="33"/>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F36653" w:rsidRPr="006D32FF" w:rsidTr="00D61FF0">
        <w:tc>
          <w:tcPr>
            <w:tcW w:w="8472" w:type="dxa"/>
            <w:gridSpan w:val="2"/>
            <w:tcBorders>
              <w:bottom w:val="nil"/>
            </w:tcBorders>
            <w:shd w:val="clear" w:color="auto" w:fill="DDD9C3"/>
          </w:tcPr>
          <w:p w:rsidR="00F36653" w:rsidRPr="006D32FF" w:rsidRDefault="00F36653" w:rsidP="00D61FF0">
            <w:pPr>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F36653" w:rsidRPr="006D32FF" w:rsidTr="00D61FF0">
        <w:tc>
          <w:tcPr>
            <w:tcW w:w="8472" w:type="dxa"/>
            <w:gridSpan w:val="2"/>
            <w:tcBorders>
              <w:top w:val="nil"/>
            </w:tcBorders>
            <w:shd w:val="clear" w:color="auto" w:fill="DDD9C3"/>
          </w:tcPr>
          <w:p w:rsidR="00F36653" w:rsidRPr="006D32FF" w:rsidRDefault="00F36653"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The course learning outcomes, specific knowledge, skills and competences of an appropriate level, which the students will acquire with the successful completion of the course are described.</w:t>
            </w:r>
          </w:p>
          <w:p w:rsidR="00F36653" w:rsidRPr="006D32FF" w:rsidRDefault="00F36653" w:rsidP="00D61FF0">
            <w:pPr>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Consult Appendix A </w:t>
            </w:r>
          </w:p>
          <w:p w:rsidR="00F36653" w:rsidRPr="006D32FF" w:rsidRDefault="00F36653"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level of learning outcomes for each qualifications cycle, according to the Qualifications Framework of the European Higher Education Area</w:t>
            </w:r>
          </w:p>
          <w:p w:rsidR="00F36653" w:rsidRPr="006D32FF" w:rsidRDefault="00F36653"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Descriptors for Levels 6, 7 &amp; 8 of the European Qualifications Framework for Lifelong Learning and Appendix B</w:t>
            </w:r>
          </w:p>
          <w:p w:rsidR="00F36653" w:rsidRPr="006D32FF" w:rsidRDefault="00F36653" w:rsidP="0031536C">
            <w:pPr>
              <w:widowControl w:val="0"/>
              <w:numPr>
                <w:ilvl w:val="0"/>
                <w:numId w:val="1"/>
              </w:numPr>
              <w:autoSpaceDE w:val="0"/>
              <w:autoSpaceDN w:val="0"/>
              <w:adjustRightInd w:val="0"/>
              <w:spacing w:after="200" w:line="276" w:lineRule="auto"/>
              <w:ind w:left="313" w:hanging="219"/>
              <w:contextualSpacing/>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Guidelines for writing Learning Outcomes </w:t>
            </w:r>
          </w:p>
        </w:tc>
      </w:tr>
      <w:tr w:rsidR="00F36653" w:rsidRPr="006D32FF" w:rsidTr="00D61FF0">
        <w:tc>
          <w:tcPr>
            <w:tcW w:w="8472" w:type="dxa"/>
            <w:gridSpan w:val="2"/>
          </w:tcPr>
          <w:p w:rsidR="00F36653" w:rsidRPr="006D32FF" w:rsidRDefault="00F36653" w:rsidP="00D61FF0">
            <w:pPr>
              <w:widowControl w:val="0"/>
              <w:autoSpaceDE w:val="0"/>
              <w:autoSpaceDN w:val="0"/>
              <w:adjustRightInd w:val="0"/>
              <w:jc w:val="both"/>
              <w:rPr>
                <w:rFonts w:asciiTheme="minorHAnsi" w:eastAsia="Arial Unicode MS" w:hAnsiTheme="minorHAnsi" w:cstheme="minorHAnsi"/>
                <w:color w:val="002060"/>
                <w:sz w:val="20"/>
                <w:szCs w:val="20"/>
                <w:lang w:val="en-GB"/>
              </w:rPr>
            </w:pPr>
            <w:r w:rsidRPr="006D32FF">
              <w:rPr>
                <w:rFonts w:asciiTheme="minorHAnsi" w:eastAsia="Arial Unicode MS" w:hAnsiTheme="minorHAnsi" w:cstheme="minorHAnsi"/>
                <w:color w:val="002060"/>
                <w:sz w:val="20"/>
                <w:szCs w:val="20"/>
                <w:lang w:val="en-GB"/>
              </w:rPr>
              <w:t>The course aims at:</w:t>
            </w:r>
          </w:p>
          <w:p w:rsidR="00F36653" w:rsidRPr="006D32FF" w:rsidRDefault="00F36653" w:rsidP="00D61FF0">
            <w:pPr>
              <w:widowControl w:val="0"/>
              <w:autoSpaceDE w:val="0"/>
              <w:autoSpaceDN w:val="0"/>
              <w:adjustRightInd w:val="0"/>
              <w:jc w:val="both"/>
              <w:rPr>
                <w:rFonts w:asciiTheme="minorHAnsi" w:eastAsia="Arial Unicode MS" w:hAnsiTheme="minorHAnsi" w:cstheme="minorHAnsi"/>
                <w:color w:val="002060"/>
                <w:sz w:val="20"/>
                <w:szCs w:val="20"/>
                <w:lang w:val="en-GB"/>
              </w:rPr>
            </w:pPr>
            <w:r w:rsidRPr="006D32FF">
              <w:rPr>
                <w:rFonts w:asciiTheme="minorHAnsi" w:eastAsia="Arial Unicode MS" w:hAnsiTheme="minorHAnsi" w:cstheme="minorHAnsi"/>
                <w:color w:val="002060"/>
                <w:sz w:val="20"/>
                <w:szCs w:val="20"/>
                <w:lang w:val="en-GB"/>
              </w:rPr>
              <w:t>-</w:t>
            </w:r>
            <w:r w:rsidRPr="006D32FF">
              <w:rPr>
                <w:rFonts w:asciiTheme="minorHAnsi" w:eastAsia="Arial Unicode MS" w:hAnsiTheme="minorHAnsi" w:cstheme="minorHAnsi"/>
                <w:color w:val="002060"/>
                <w:sz w:val="20"/>
                <w:szCs w:val="20"/>
                <w:lang w:val="en-GB"/>
              </w:rPr>
              <w:tab/>
              <w:t>Investigating the sources of risk faced by corporations and financial institutions</w:t>
            </w:r>
          </w:p>
          <w:p w:rsidR="00F36653" w:rsidRPr="006D32FF" w:rsidRDefault="00F36653" w:rsidP="00D61FF0">
            <w:pPr>
              <w:widowControl w:val="0"/>
              <w:autoSpaceDE w:val="0"/>
              <w:autoSpaceDN w:val="0"/>
              <w:adjustRightInd w:val="0"/>
              <w:jc w:val="both"/>
              <w:rPr>
                <w:rFonts w:asciiTheme="minorHAnsi" w:eastAsia="Arial Unicode MS" w:hAnsiTheme="minorHAnsi" w:cstheme="minorHAnsi"/>
                <w:color w:val="002060"/>
                <w:sz w:val="20"/>
                <w:szCs w:val="20"/>
                <w:lang w:val="en-GB"/>
              </w:rPr>
            </w:pPr>
            <w:r w:rsidRPr="006D32FF">
              <w:rPr>
                <w:rFonts w:asciiTheme="minorHAnsi" w:eastAsia="Arial Unicode MS" w:hAnsiTheme="minorHAnsi" w:cstheme="minorHAnsi"/>
                <w:color w:val="002060"/>
                <w:sz w:val="20"/>
                <w:szCs w:val="20"/>
                <w:lang w:val="en-GB"/>
              </w:rPr>
              <w:t>-</w:t>
            </w:r>
            <w:r w:rsidRPr="006D32FF">
              <w:rPr>
                <w:rFonts w:asciiTheme="minorHAnsi" w:eastAsia="Arial Unicode MS" w:hAnsiTheme="minorHAnsi" w:cstheme="minorHAnsi"/>
                <w:color w:val="002060"/>
                <w:sz w:val="20"/>
                <w:szCs w:val="20"/>
                <w:lang w:val="en-GB"/>
              </w:rPr>
              <w:tab/>
              <w:t>Critically analyzing the basic concepts behind risk management</w:t>
            </w:r>
          </w:p>
          <w:p w:rsidR="00F36653" w:rsidRPr="006D32FF" w:rsidRDefault="00F36653" w:rsidP="00D61FF0">
            <w:pPr>
              <w:widowControl w:val="0"/>
              <w:autoSpaceDE w:val="0"/>
              <w:autoSpaceDN w:val="0"/>
              <w:adjustRightInd w:val="0"/>
              <w:jc w:val="both"/>
              <w:rPr>
                <w:rFonts w:asciiTheme="minorHAnsi" w:eastAsia="Arial Unicode MS" w:hAnsiTheme="minorHAnsi" w:cstheme="minorHAnsi"/>
                <w:color w:val="002060"/>
                <w:sz w:val="20"/>
                <w:szCs w:val="20"/>
                <w:lang w:val="en-GB"/>
              </w:rPr>
            </w:pPr>
            <w:r w:rsidRPr="006D32FF">
              <w:rPr>
                <w:rFonts w:asciiTheme="minorHAnsi" w:eastAsia="Arial Unicode MS" w:hAnsiTheme="minorHAnsi" w:cstheme="minorHAnsi"/>
                <w:color w:val="002060"/>
                <w:sz w:val="20"/>
                <w:szCs w:val="20"/>
                <w:lang w:val="en-GB"/>
              </w:rPr>
              <w:t>-</w:t>
            </w:r>
            <w:r w:rsidRPr="006D32FF">
              <w:rPr>
                <w:rFonts w:asciiTheme="minorHAnsi" w:eastAsia="Arial Unicode MS" w:hAnsiTheme="minorHAnsi" w:cstheme="minorHAnsi"/>
                <w:color w:val="002060"/>
                <w:sz w:val="20"/>
                <w:szCs w:val="20"/>
                <w:lang w:val="en-GB"/>
              </w:rPr>
              <w:tab/>
              <w:t>Introduce and appraise the methods that financial institutions can adopt for risk assessment and the importance of the use of the VaR methodology and credit scoring models</w:t>
            </w:r>
          </w:p>
          <w:p w:rsidR="00F36653" w:rsidRPr="006D32FF" w:rsidRDefault="00F36653" w:rsidP="00D61FF0">
            <w:pPr>
              <w:widowControl w:val="0"/>
              <w:autoSpaceDE w:val="0"/>
              <w:autoSpaceDN w:val="0"/>
              <w:adjustRightInd w:val="0"/>
              <w:jc w:val="both"/>
              <w:rPr>
                <w:rFonts w:asciiTheme="minorHAnsi" w:eastAsia="Arial Unicode MS" w:hAnsiTheme="minorHAnsi" w:cstheme="minorHAnsi"/>
                <w:color w:val="002060"/>
                <w:sz w:val="20"/>
                <w:szCs w:val="20"/>
                <w:lang w:val="en-GB"/>
              </w:rPr>
            </w:pPr>
            <w:r w:rsidRPr="006D32FF">
              <w:rPr>
                <w:rFonts w:asciiTheme="minorHAnsi" w:eastAsia="Arial Unicode MS" w:hAnsiTheme="minorHAnsi" w:cstheme="minorHAnsi"/>
                <w:color w:val="002060"/>
                <w:sz w:val="20"/>
                <w:szCs w:val="20"/>
                <w:lang w:val="en-GB"/>
              </w:rPr>
              <w:t>-</w:t>
            </w:r>
            <w:r w:rsidRPr="006D32FF">
              <w:rPr>
                <w:rFonts w:asciiTheme="minorHAnsi" w:eastAsia="Arial Unicode MS" w:hAnsiTheme="minorHAnsi" w:cstheme="minorHAnsi"/>
                <w:color w:val="002060"/>
                <w:sz w:val="20"/>
                <w:szCs w:val="20"/>
                <w:lang w:val="en-GB"/>
              </w:rPr>
              <w:tab/>
              <w:t>Assess credit risk for financial institutions and corporations</w:t>
            </w:r>
          </w:p>
          <w:p w:rsidR="00F36653" w:rsidRPr="006D32FF" w:rsidRDefault="00F36653" w:rsidP="00D61FF0">
            <w:pPr>
              <w:widowControl w:val="0"/>
              <w:autoSpaceDE w:val="0"/>
              <w:autoSpaceDN w:val="0"/>
              <w:adjustRightInd w:val="0"/>
              <w:jc w:val="both"/>
              <w:rPr>
                <w:rFonts w:asciiTheme="minorHAnsi" w:eastAsia="Arial Unicode MS" w:hAnsiTheme="minorHAnsi" w:cstheme="minorHAnsi"/>
                <w:color w:val="002060"/>
                <w:sz w:val="20"/>
                <w:szCs w:val="20"/>
                <w:lang w:val="en-GB"/>
              </w:rPr>
            </w:pPr>
            <w:r w:rsidRPr="006D32FF">
              <w:rPr>
                <w:rFonts w:asciiTheme="minorHAnsi" w:eastAsia="Arial Unicode MS" w:hAnsiTheme="minorHAnsi" w:cstheme="minorHAnsi"/>
                <w:color w:val="002060"/>
                <w:sz w:val="20"/>
                <w:szCs w:val="20"/>
                <w:lang w:val="en-GB"/>
              </w:rPr>
              <w:t>-</w:t>
            </w:r>
            <w:r w:rsidRPr="006D32FF">
              <w:rPr>
                <w:rFonts w:asciiTheme="minorHAnsi" w:eastAsia="Arial Unicode MS" w:hAnsiTheme="minorHAnsi" w:cstheme="minorHAnsi"/>
                <w:color w:val="002060"/>
                <w:sz w:val="20"/>
                <w:szCs w:val="20"/>
                <w:lang w:val="en-GB"/>
              </w:rPr>
              <w:tab/>
              <w:t>Employ methods of credit risk management</w:t>
            </w:r>
          </w:p>
          <w:p w:rsidR="00F36653" w:rsidRPr="006D32FF" w:rsidRDefault="00F36653" w:rsidP="00D61FF0">
            <w:pPr>
              <w:widowControl w:val="0"/>
              <w:autoSpaceDE w:val="0"/>
              <w:autoSpaceDN w:val="0"/>
              <w:adjustRightInd w:val="0"/>
              <w:spacing w:after="60"/>
              <w:rPr>
                <w:rFonts w:asciiTheme="minorHAnsi" w:hAnsiTheme="minorHAnsi" w:cstheme="minorHAnsi"/>
                <w:i/>
                <w:sz w:val="16"/>
                <w:szCs w:val="16"/>
              </w:rPr>
            </w:pPr>
            <w:r w:rsidRPr="006D32FF">
              <w:rPr>
                <w:rFonts w:asciiTheme="minorHAnsi" w:eastAsia="Arial Unicode MS" w:hAnsiTheme="minorHAnsi" w:cstheme="minorHAnsi"/>
                <w:color w:val="002060"/>
                <w:sz w:val="20"/>
                <w:szCs w:val="20"/>
                <w:lang w:val="en-GB"/>
              </w:rPr>
              <w:t>-</w:t>
            </w:r>
            <w:r w:rsidRPr="006D32FF">
              <w:rPr>
                <w:rFonts w:asciiTheme="minorHAnsi" w:eastAsia="Arial Unicode MS" w:hAnsiTheme="minorHAnsi" w:cstheme="minorHAnsi"/>
                <w:color w:val="002060"/>
                <w:sz w:val="20"/>
                <w:szCs w:val="20"/>
                <w:lang w:val="en-GB"/>
              </w:rPr>
              <w:tab/>
              <w:t>Appraise and manage operating risks</w:t>
            </w:r>
          </w:p>
        </w:tc>
      </w:tr>
      <w:tr w:rsidR="00F36653" w:rsidRPr="006D32FF" w:rsidTr="00D61FF0">
        <w:tblPrEx>
          <w:tblLook w:val="0000"/>
        </w:tblPrEx>
        <w:tc>
          <w:tcPr>
            <w:tcW w:w="8472" w:type="dxa"/>
            <w:gridSpan w:val="2"/>
            <w:tcBorders>
              <w:bottom w:val="nil"/>
            </w:tcBorders>
            <w:shd w:val="clear" w:color="auto" w:fill="DDD9C3"/>
          </w:tcPr>
          <w:p w:rsidR="00F36653" w:rsidRPr="006D32FF" w:rsidRDefault="00F36653" w:rsidP="00D61FF0">
            <w:pPr>
              <w:rPr>
                <w:rFonts w:asciiTheme="minorHAnsi" w:hAnsiTheme="minorHAnsi" w:cstheme="minorHAnsi"/>
                <w:b/>
                <w:sz w:val="20"/>
                <w:szCs w:val="20"/>
                <w:lang w:val="en-GB"/>
              </w:rPr>
            </w:pPr>
            <w:r w:rsidRPr="006D32FF">
              <w:rPr>
                <w:rFonts w:asciiTheme="minorHAnsi" w:hAnsiTheme="minorHAnsi" w:cstheme="minorHAnsi"/>
                <w:b/>
                <w:sz w:val="20"/>
                <w:szCs w:val="20"/>
                <w:lang w:val="en-GB"/>
              </w:rPr>
              <w:t xml:space="preserve">General Competences </w:t>
            </w:r>
          </w:p>
        </w:tc>
      </w:tr>
      <w:tr w:rsidR="00F36653" w:rsidRPr="006D32FF" w:rsidTr="00D61FF0">
        <w:tc>
          <w:tcPr>
            <w:tcW w:w="8472" w:type="dxa"/>
            <w:gridSpan w:val="2"/>
            <w:tcBorders>
              <w:top w:val="nil"/>
              <w:bottom w:val="nil"/>
            </w:tcBorders>
            <w:shd w:val="clear" w:color="auto" w:fill="DDD9C3"/>
          </w:tcPr>
          <w:p w:rsidR="00F36653" w:rsidRPr="006D32FF" w:rsidRDefault="00F36653" w:rsidP="00D61FF0">
            <w:pPr>
              <w:widowControl w:val="0"/>
              <w:autoSpaceDE w:val="0"/>
              <w:autoSpaceDN w:val="0"/>
              <w:adjustRightInd w:val="0"/>
              <w:spacing w:after="60"/>
              <w:rPr>
                <w:rFonts w:asciiTheme="minorHAnsi" w:hAnsiTheme="minorHAnsi" w:cstheme="minorHAnsi"/>
                <w:i/>
                <w:sz w:val="16"/>
                <w:szCs w:val="16"/>
                <w:lang w:val="en-GB"/>
              </w:rPr>
            </w:pPr>
            <w:r w:rsidRPr="006D32FF">
              <w:rPr>
                <w:rFonts w:asciiTheme="minorHAnsi" w:hAnsiTheme="minorHAnsi" w:cstheme="minorHAnsi"/>
                <w:i/>
                <w:sz w:val="16"/>
                <w:szCs w:val="16"/>
                <w:lang w:val="en-GB"/>
              </w:rPr>
              <w:t>Taking into consideration the general competences that the degree-holder must acquire (as these appear in the Diploma Supplement and appear below), at which of the following does the course aim?</w:t>
            </w:r>
          </w:p>
        </w:tc>
      </w:tr>
      <w:tr w:rsidR="00F36653" w:rsidRPr="006D32FF" w:rsidTr="00D61FF0">
        <w:tblPrEx>
          <w:tblLook w:val="0000"/>
        </w:tblPrEx>
        <w:tc>
          <w:tcPr>
            <w:tcW w:w="3964" w:type="dxa"/>
            <w:tcBorders>
              <w:top w:val="nil"/>
              <w:bottom w:val="single" w:sz="4" w:space="0" w:color="auto"/>
              <w:right w:val="nil"/>
            </w:tcBorders>
            <w:shd w:val="clear" w:color="auto" w:fill="DDD9C3"/>
          </w:tcPr>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Search for, analysis and synthesis of data and information, with the use of the necessary technology </w:t>
            </w:r>
          </w:p>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Adapting to new situations </w:t>
            </w:r>
          </w:p>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Decision-making </w:t>
            </w:r>
          </w:p>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independently </w:t>
            </w:r>
          </w:p>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Team work</w:t>
            </w:r>
          </w:p>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international environment </w:t>
            </w:r>
          </w:p>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Working in an interdisciplinary environment </w:t>
            </w:r>
          </w:p>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Production of new research ideas </w:t>
            </w:r>
          </w:p>
        </w:tc>
        <w:tc>
          <w:tcPr>
            <w:tcW w:w="4508" w:type="dxa"/>
            <w:tcBorders>
              <w:top w:val="nil"/>
              <w:left w:val="nil"/>
              <w:bottom w:val="single" w:sz="4" w:space="0" w:color="auto"/>
            </w:tcBorders>
            <w:shd w:val="clear" w:color="auto" w:fill="DDD9C3"/>
          </w:tcPr>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Project planning and management </w:t>
            </w:r>
          </w:p>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difference and multiculturalism </w:t>
            </w:r>
          </w:p>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Respect for the natural environment </w:t>
            </w:r>
          </w:p>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Showing social, professional and ethical responsibility and sensitivity to gender issues </w:t>
            </w:r>
          </w:p>
          <w:p w:rsidR="00F36653" w:rsidRPr="006D32FF" w:rsidRDefault="00F36653" w:rsidP="00D61FF0">
            <w:pPr>
              <w:widowControl w:val="0"/>
              <w:autoSpaceDE w:val="0"/>
              <w:autoSpaceDN w:val="0"/>
              <w:adjustRightInd w:val="0"/>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Criticism and self-criticism </w:t>
            </w:r>
          </w:p>
          <w:p w:rsidR="00F36653" w:rsidRPr="006D32FF" w:rsidRDefault="00F36653"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Production of free, creative and inductive thinking</w:t>
            </w:r>
          </w:p>
          <w:p w:rsidR="00F36653" w:rsidRPr="006D32FF" w:rsidRDefault="00F36653"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w:t>
            </w:r>
          </w:p>
          <w:p w:rsidR="00F36653" w:rsidRPr="006D32FF" w:rsidRDefault="00F36653" w:rsidP="00D61FF0">
            <w:pPr>
              <w:rPr>
                <w:rFonts w:asciiTheme="minorHAnsi" w:hAnsiTheme="minorHAnsi" w:cstheme="minorHAnsi"/>
                <w:i/>
                <w:sz w:val="16"/>
                <w:szCs w:val="16"/>
                <w:lang w:val="en-GB"/>
              </w:rPr>
            </w:pPr>
            <w:r w:rsidRPr="006D32FF">
              <w:rPr>
                <w:rFonts w:asciiTheme="minorHAnsi" w:hAnsiTheme="minorHAnsi" w:cstheme="minorHAnsi"/>
                <w:i/>
                <w:sz w:val="16"/>
                <w:szCs w:val="16"/>
                <w:lang w:val="en-GB"/>
              </w:rPr>
              <w:t>Others…</w:t>
            </w:r>
          </w:p>
          <w:p w:rsidR="00F36653" w:rsidRPr="006D32FF" w:rsidRDefault="00F36653" w:rsidP="00D61FF0">
            <w:pPr>
              <w:rPr>
                <w:rFonts w:asciiTheme="minorHAnsi" w:hAnsiTheme="minorHAnsi" w:cstheme="minorHAnsi"/>
                <w:b/>
                <w:sz w:val="20"/>
                <w:szCs w:val="20"/>
                <w:lang w:val="en-GB"/>
              </w:rPr>
            </w:pPr>
            <w:r w:rsidRPr="006D32FF">
              <w:rPr>
                <w:rFonts w:asciiTheme="minorHAnsi" w:hAnsiTheme="minorHAnsi" w:cstheme="minorHAnsi"/>
                <w:i/>
                <w:sz w:val="16"/>
                <w:szCs w:val="16"/>
                <w:lang w:val="en-GB"/>
              </w:rPr>
              <w:t>…….</w:t>
            </w:r>
          </w:p>
        </w:tc>
      </w:tr>
      <w:tr w:rsidR="00F36653" w:rsidRPr="006D32FF" w:rsidTr="00D61FF0">
        <w:tc>
          <w:tcPr>
            <w:tcW w:w="8472" w:type="dxa"/>
            <w:gridSpan w:val="2"/>
            <w:tcBorders>
              <w:bottom w:val="single" w:sz="4" w:space="0" w:color="auto"/>
            </w:tcBorders>
          </w:tcPr>
          <w:p w:rsidR="00F36653" w:rsidRPr="006D32FF" w:rsidRDefault="00F36653" w:rsidP="00D61FF0">
            <w:pPr>
              <w:rPr>
                <w:rFonts w:asciiTheme="minorHAnsi" w:hAnsiTheme="minorHAnsi" w:cstheme="minorHAnsi"/>
                <w:color w:val="002060"/>
                <w:sz w:val="20"/>
                <w:szCs w:val="20"/>
                <w:lang w:val="en-GB"/>
              </w:rPr>
            </w:pPr>
          </w:p>
          <w:p w:rsidR="00F36653" w:rsidRPr="006D32FF" w:rsidRDefault="00F36653"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Search for, analysis and synthesis of data and information, with the use of the necessary technology</w:t>
            </w:r>
          </w:p>
          <w:p w:rsidR="00F36653" w:rsidRPr="006D32FF" w:rsidRDefault="00F36653"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Production of free, creative and inductive thinking </w:t>
            </w:r>
          </w:p>
          <w:p w:rsidR="00F36653" w:rsidRPr="006D32FF" w:rsidRDefault="00F36653"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Decision-making </w:t>
            </w:r>
          </w:p>
          <w:p w:rsidR="00F36653" w:rsidRPr="006D32FF" w:rsidRDefault="00F36653"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Team work</w:t>
            </w:r>
          </w:p>
          <w:p w:rsidR="00F36653" w:rsidRPr="006D32FF" w:rsidRDefault="00F36653" w:rsidP="00D61FF0">
            <w:pPr>
              <w:widowControl w:val="0"/>
              <w:autoSpaceDE w:val="0"/>
              <w:autoSpaceDN w:val="0"/>
              <w:adjustRightInd w:val="0"/>
              <w:rPr>
                <w:rFonts w:asciiTheme="minorHAnsi" w:hAnsiTheme="minorHAnsi" w:cstheme="minorHAnsi"/>
                <w:i/>
                <w:lang w:val="en-GB"/>
              </w:rPr>
            </w:pPr>
            <w:r w:rsidRPr="006D32FF">
              <w:rPr>
                <w:rFonts w:asciiTheme="minorHAnsi" w:hAnsiTheme="minorHAnsi" w:cstheme="minorHAnsi"/>
                <w:i/>
                <w:sz w:val="22"/>
                <w:szCs w:val="22"/>
                <w:lang w:val="en-GB"/>
              </w:rPr>
              <w:t xml:space="preserve">Working in an international environment </w:t>
            </w:r>
          </w:p>
          <w:p w:rsidR="00F36653" w:rsidRPr="006D32FF" w:rsidRDefault="00F36653" w:rsidP="00F36653">
            <w:pPr>
              <w:rPr>
                <w:rFonts w:asciiTheme="minorHAnsi" w:hAnsiTheme="minorHAnsi" w:cstheme="minorHAnsi"/>
                <w:i/>
                <w:lang w:val="en-GB"/>
              </w:rPr>
            </w:pPr>
            <w:r w:rsidRPr="006D32FF">
              <w:rPr>
                <w:rFonts w:asciiTheme="minorHAnsi" w:hAnsiTheme="minorHAnsi" w:cstheme="minorHAnsi"/>
                <w:i/>
                <w:sz w:val="22"/>
                <w:szCs w:val="22"/>
                <w:lang w:val="en-GB"/>
              </w:rPr>
              <w:t>Production of free, creative and inductive thinking</w:t>
            </w:r>
          </w:p>
        </w:tc>
      </w:tr>
    </w:tbl>
    <w:p w:rsidR="00F36653" w:rsidRPr="006D32FF" w:rsidRDefault="00F36653" w:rsidP="0031536C">
      <w:pPr>
        <w:widowControl w:val="0"/>
        <w:numPr>
          <w:ilvl w:val="0"/>
          <w:numId w:val="33"/>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36653" w:rsidRPr="006D32FF" w:rsidTr="00D61FF0">
        <w:tc>
          <w:tcPr>
            <w:tcW w:w="8472" w:type="dxa"/>
          </w:tcPr>
          <w:p w:rsidR="00F36653" w:rsidRPr="006D32FF" w:rsidRDefault="00F36653"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1.</w:t>
            </w:r>
            <w:r w:rsidRPr="006D32FF">
              <w:rPr>
                <w:rFonts w:asciiTheme="minorHAnsi" w:hAnsiTheme="minorHAnsi" w:cstheme="minorHAnsi"/>
                <w:iCs/>
                <w:color w:val="000000"/>
                <w:sz w:val="22"/>
                <w:szCs w:val="22"/>
              </w:rPr>
              <w:tab/>
              <w:t>Introduction to risk management. Basic concepts.</w:t>
            </w:r>
          </w:p>
          <w:p w:rsidR="00F36653" w:rsidRPr="006D32FF" w:rsidRDefault="00F36653"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2.</w:t>
            </w:r>
            <w:r w:rsidRPr="006D32FF">
              <w:rPr>
                <w:rFonts w:asciiTheme="minorHAnsi" w:hAnsiTheme="minorHAnsi" w:cstheme="minorHAnsi"/>
                <w:iCs/>
                <w:color w:val="000000"/>
                <w:sz w:val="22"/>
                <w:szCs w:val="22"/>
              </w:rPr>
              <w:tab/>
              <w:t>The Basle Accord</w:t>
            </w:r>
          </w:p>
          <w:p w:rsidR="00F36653" w:rsidRPr="006D32FF" w:rsidRDefault="00F36653"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3.</w:t>
            </w:r>
            <w:r w:rsidRPr="006D32FF">
              <w:rPr>
                <w:rFonts w:asciiTheme="minorHAnsi" w:hAnsiTheme="minorHAnsi" w:cstheme="minorHAnsi"/>
                <w:iCs/>
                <w:color w:val="000000"/>
                <w:sz w:val="22"/>
                <w:szCs w:val="22"/>
              </w:rPr>
              <w:tab/>
              <w:t>Capital adequacy and its calculation</w:t>
            </w:r>
          </w:p>
          <w:p w:rsidR="00F36653" w:rsidRPr="006D32FF" w:rsidRDefault="00F36653"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4.</w:t>
            </w:r>
            <w:r w:rsidRPr="006D32FF">
              <w:rPr>
                <w:rFonts w:asciiTheme="minorHAnsi" w:hAnsiTheme="minorHAnsi" w:cstheme="minorHAnsi"/>
                <w:iCs/>
                <w:color w:val="000000"/>
                <w:sz w:val="22"/>
                <w:szCs w:val="22"/>
              </w:rPr>
              <w:tab/>
              <w:t>Liquidity risk</w:t>
            </w:r>
          </w:p>
          <w:p w:rsidR="00F36653" w:rsidRPr="006D32FF" w:rsidRDefault="00F36653"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5.</w:t>
            </w:r>
            <w:r w:rsidRPr="006D32FF">
              <w:rPr>
                <w:rFonts w:asciiTheme="minorHAnsi" w:hAnsiTheme="minorHAnsi" w:cstheme="minorHAnsi"/>
                <w:iCs/>
                <w:color w:val="000000"/>
                <w:sz w:val="22"/>
                <w:szCs w:val="22"/>
              </w:rPr>
              <w:tab/>
              <w:t>Credit risk</w:t>
            </w:r>
          </w:p>
          <w:p w:rsidR="00F36653" w:rsidRPr="006D32FF" w:rsidRDefault="00F36653"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6.</w:t>
            </w:r>
            <w:r w:rsidRPr="006D32FF">
              <w:rPr>
                <w:rFonts w:asciiTheme="minorHAnsi" w:hAnsiTheme="minorHAnsi" w:cstheme="minorHAnsi"/>
                <w:iCs/>
                <w:color w:val="000000"/>
                <w:sz w:val="22"/>
                <w:szCs w:val="22"/>
              </w:rPr>
              <w:tab/>
              <w:t>Interest rate risk</w:t>
            </w:r>
          </w:p>
          <w:p w:rsidR="00F36653" w:rsidRPr="006D32FF" w:rsidRDefault="00F36653"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7.</w:t>
            </w:r>
            <w:r w:rsidRPr="006D32FF">
              <w:rPr>
                <w:rFonts w:asciiTheme="minorHAnsi" w:hAnsiTheme="minorHAnsi" w:cstheme="minorHAnsi"/>
                <w:iCs/>
                <w:color w:val="000000"/>
                <w:sz w:val="22"/>
                <w:szCs w:val="22"/>
              </w:rPr>
              <w:tab/>
              <w:t>Market risk</w:t>
            </w:r>
          </w:p>
          <w:p w:rsidR="00F36653" w:rsidRPr="006D32FF" w:rsidRDefault="00F36653"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8.</w:t>
            </w:r>
            <w:r w:rsidRPr="006D32FF">
              <w:rPr>
                <w:rFonts w:asciiTheme="minorHAnsi" w:hAnsiTheme="minorHAnsi" w:cstheme="minorHAnsi"/>
                <w:iCs/>
                <w:color w:val="000000"/>
                <w:sz w:val="22"/>
                <w:szCs w:val="22"/>
              </w:rPr>
              <w:tab/>
              <w:t>Value at Risk</w:t>
            </w:r>
          </w:p>
          <w:p w:rsidR="00F36653" w:rsidRPr="006D32FF" w:rsidRDefault="00F36653"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9.</w:t>
            </w:r>
            <w:r w:rsidRPr="006D32FF">
              <w:rPr>
                <w:rFonts w:asciiTheme="minorHAnsi" w:hAnsiTheme="minorHAnsi" w:cstheme="minorHAnsi"/>
                <w:iCs/>
                <w:color w:val="000000"/>
                <w:sz w:val="22"/>
                <w:szCs w:val="22"/>
              </w:rPr>
              <w:tab/>
              <w:t>Extension to the VaR approach</w:t>
            </w:r>
          </w:p>
          <w:p w:rsidR="00F36653" w:rsidRPr="006D32FF" w:rsidRDefault="00F36653"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10.</w:t>
            </w:r>
            <w:r w:rsidRPr="006D32FF">
              <w:rPr>
                <w:rFonts w:asciiTheme="minorHAnsi" w:hAnsiTheme="minorHAnsi" w:cstheme="minorHAnsi"/>
                <w:iCs/>
                <w:color w:val="000000"/>
                <w:sz w:val="22"/>
                <w:szCs w:val="22"/>
              </w:rPr>
              <w:tab/>
              <w:t>Contemporary models of credit worthiness and the rating agencies</w:t>
            </w:r>
          </w:p>
          <w:p w:rsidR="00F36653" w:rsidRPr="006D32FF" w:rsidRDefault="00F36653"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11.</w:t>
            </w:r>
            <w:r w:rsidRPr="006D32FF">
              <w:rPr>
                <w:rFonts w:asciiTheme="minorHAnsi" w:hAnsiTheme="minorHAnsi" w:cstheme="minorHAnsi"/>
                <w:iCs/>
                <w:color w:val="000000"/>
                <w:sz w:val="22"/>
                <w:szCs w:val="22"/>
              </w:rPr>
              <w:tab/>
              <w:t>Models for predicting failure</w:t>
            </w:r>
          </w:p>
          <w:p w:rsidR="00F36653" w:rsidRPr="006D32FF" w:rsidRDefault="00F36653" w:rsidP="00D61FF0">
            <w:pPr>
              <w:jc w:val="both"/>
              <w:rPr>
                <w:rFonts w:asciiTheme="minorHAnsi" w:hAnsiTheme="minorHAnsi" w:cstheme="minorHAnsi"/>
                <w:iCs/>
                <w:color w:val="000000"/>
              </w:rPr>
            </w:pPr>
            <w:r w:rsidRPr="006D32FF">
              <w:rPr>
                <w:rFonts w:asciiTheme="minorHAnsi" w:hAnsiTheme="minorHAnsi" w:cstheme="minorHAnsi"/>
                <w:iCs/>
                <w:color w:val="000000"/>
                <w:sz w:val="22"/>
                <w:szCs w:val="22"/>
              </w:rPr>
              <w:t>12.</w:t>
            </w:r>
            <w:r w:rsidRPr="006D32FF">
              <w:rPr>
                <w:rFonts w:asciiTheme="minorHAnsi" w:hAnsiTheme="minorHAnsi" w:cstheme="minorHAnsi"/>
                <w:iCs/>
                <w:color w:val="000000"/>
                <w:sz w:val="22"/>
                <w:szCs w:val="22"/>
              </w:rPr>
              <w:tab/>
              <w:t>Risks in the banking system</w:t>
            </w:r>
          </w:p>
          <w:p w:rsidR="00F36653" w:rsidRPr="006D32FF" w:rsidRDefault="00F36653" w:rsidP="00D61FF0">
            <w:pPr>
              <w:jc w:val="both"/>
              <w:rPr>
                <w:rFonts w:asciiTheme="minorHAnsi" w:hAnsiTheme="minorHAnsi" w:cstheme="minorHAnsi"/>
                <w:color w:val="000000"/>
                <w:lang w:val="en-GB"/>
              </w:rPr>
            </w:pPr>
            <w:r w:rsidRPr="006D32FF">
              <w:rPr>
                <w:rFonts w:asciiTheme="minorHAnsi" w:hAnsiTheme="minorHAnsi" w:cstheme="minorHAnsi"/>
                <w:iCs/>
                <w:color w:val="000000"/>
                <w:sz w:val="22"/>
                <w:szCs w:val="22"/>
              </w:rPr>
              <w:t>13.</w:t>
            </w:r>
            <w:r w:rsidRPr="006D32FF">
              <w:rPr>
                <w:rFonts w:asciiTheme="minorHAnsi" w:hAnsiTheme="minorHAnsi" w:cstheme="minorHAnsi"/>
                <w:iCs/>
                <w:color w:val="000000"/>
                <w:sz w:val="22"/>
                <w:szCs w:val="22"/>
              </w:rPr>
              <w:tab/>
              <w:t>Models for measuring bank risk</w:t>
            </w:r>
          </w:p>
        </w:tc>
      </w:tr>
    </w:tbl>
    <w:p w:rsidR="00F36653" w:rsidRPr="006D32FF" w:rsidRDefault="00F36653" w:rsidP="0031536C">
      <w:pPr>
        <w:widowControl w:val="0"/>
        <w:numPr>
          <w:ilvl w:val="0"/>
          <w:numId w:val="33"/>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36653" w:rsidRPr="006D32FF" w:rsidTr="00D61FF0">
        <w:tc>
          <w:tcPr>
            <w:tcW w:w="3306" w:type="dxa"/>
            <w:shd w:val="clear" w:color="auto" w:fill="DDD9C3"/>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DELIVERY</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Face-to-face, Distance learning, etc.</w:t>
            </w:r>
          </w:p>
        </w:tc>
        <w:tc>
          <w:tcPr>
            <w:tcW w:w="5166" w:type="dxa"/>
          </w:tcPr>
          <w:p w:rsidR="00F36653" w:rsidRPr="006D32FF" w:rsidRDefault="00F36653" w:rsidP="00D61FF0">
            <w:pPr>
              <w:spacing w:after="200" w:line="276" w:lineRule="auto"/>
              <w:rPr>
                <w:rFonts w:asciiTheme="minorHAnsi" w:eastAsia="Calibri" w:hAnsiTheme="minorHAnsi" w:cstheme="minorHAnsi"/>
                <w:iCs/>
                <w:color w:val="002060"/>
                <w:lang w:val="en-GB"/>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F36653" w:rsidRPr="006D32FF" w:rsidTr="00D61FF0">
        <w:tc>
          <w:tcPr>
            <w:tcW w:w="3306" w:type="dxa"/>
            <w:shd w:val="clear" w:color="auto" w:fill="DDD9C3"/>
          </w:tcPr>
          <w:p w:rsidR="00F36653" w:rsidRPr="006D32FF" w:rsidRDefault="00F36653" w:rsidP="00D61FF0">
            <w:pPr>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 xml:space="preserve">USE OF INFORMATION AND COMMUNICATIONS TECHNOLOGY </w:t>
            </w:r>
            <w:r w:rsidRPr="006D32FF">
              <w:rPr>
                <w:rFonts w:asciiTheme="minorHAnsi" w:hAnsiTheme="minorHAnsi" w:cstheme="minorHAnsi"/>
                <w:b/>
                <w:sz w:val="20"/>
                <w:szCs w:val="20"/>
                <w:lang w:val="en-GB"/>
              </w:rPr>
              <w:br/>
            </w:r>
            <w:r w:rsidRPr="006D32FF">
              <w:rPr>
                <w:rFonts w:asciiTheme="minorHAnsi" w:hAnsiTheme="minorHAnsi" w:cstheme="minorHAnsi"/>
                <w:i/>
                <w:sz w:val="16"/>
                <w:szCs w:val="16"/>
                <w:lang w:val="en-GB"/>
              </w:rPr>
              <w:t>Use of ICT in teaching, laboratory education, communication with students</w:t>
            </w:r>
          </w:p>
        </w:tc>
        <w:tc>
          <w:tcPr>
            <w:tcW w:w="5166" w:type="dxa"/>
            <w:tcBorders>
              <w:bottom w:val="single" w:sz="4" w:space="0" w:color="auto"/>
            </w:tcBorders>
          </w:tcPr>
          <w:p w:rsidR="00F36653" w:rsidRPr="006D32FF" w:rsidRDefault="00F36653"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Basic software (windows, word, power point, the web, etc.).</w:t>
            </w:r>
          </w:p>
          <w:p w:rsidR="00F36653" w:rsidRPr="006D32FF" w:rsidRDefault="00F36653"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F36653" w:rsidRPr="006D32FF" w:rsidTr="00D61FF0">
        <w:tc>
          <w:tcPr>
            <w:tcW w:w="3306" w:type="dxa"/>
            <w:shd w:val="clear" w:color="auto" w:fill="DDD9C3"/>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METHODS</w:t>
            </w:r>
          </w:p>
          <w:p w:rsidR="00F36653" w:rsidRPr="006D32FF" w:rsidRDefault="00F36653"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manner and methods of teaching are described in detail.</w:t>
            </w:r>
          </w:p>
          <w:p w:rsidR="00F36653" w:rsidRPr="006D32FF" w:rsidRDefault="00F36653"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rsidR="00F36653" w:rsidRPr="006D32FF" w:rsidRDefault="00F36653" w:rsidP="00D61FF0">
            <w:pPr>
              <w:jc w:val="both"/>
              <w:rPr>
                <w:rFonts w:asciiTheme="minorHAnsi" w:hAnsiTheme="minorHAnsi" w:cstheme="minorHAnsi"/>
                <w:i/>
                <w:sz w:val="16"/>
                <w:szCs w:val="16"/>
                <w:lang w:val="en-GB"/>
              </w:rPr>
            </w:pPr>
          </w:p>
          <w:p w:rsidR="00F36653" w:rsidRPr="006D32FF" w:rsidRDefault="00F36653"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F36653" w:rsidRPr="006D32FF" w:rsidTr="00D61FF0">
              <w:tc>
                <w:tcPr>
                  <w:tcW w:w="2467" w:type="dxa"/>
                  <w:shd w:val="clear" w:color="auto" w:fill="DDD9C3"/>
                  <w:vAlign w:val="center"/>
                </w:tcPr>
                <w:p w:rsidR="00F36653" w:rsidRPr="006D32FF" w:rsidRDefault="00F36653"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Activity</w:t>
                  </w:r>
                </w:p>
              </w:tc>
              <w:tc>
                <w:tcPr>
                  <w:tcW w:w="2468" w:type="dxa"/>
                  <w:shd w:val="clear" w:color="auto" w:fill="DDD9C3"/>
                  <w:vAlign w:val="center"/>
                </w:tcPr>
                <w:p w:rsidR="00F36653" w:rsidRPr="006D32FF" w:rsidRDefault="00F36653" w:rsidP="00D61FF0">
                  <w:pPr>
                    <w:jc w:val="center"/>
                    <w:rPr>
                      <w:rFonts w:asciiTheme="minorHAnsi" w:hAnsiTheme="minorHAnsi" w:cstheme="minorHAnsi"/>
                      <w:b/>
                      <w:i/>
                      <w:lang w:val="en-GB"/>
                    </w:rPr>
                  </w:pPr>
                  <w:r w:rsidRPr="006D32FF">
                    <w:rPr>
                      <w:rFonts w:asciiTheme="minorHAnsi" w:hAnsiTheme="minorHAnsi" w:cstheme="minorHAnsi"/>
                      <w:b/>
                      <w:i/>
                      <w:sz w:val="22"/>
                      <w:szCs w:val="22"/>
                      <w:lang w:val="en-GB"/>
                    </w:rPr>
                    <w:t>Semester workload</w:t>
                  </w:r>
                </w:p>
              </w:tc>
            </w:tr>
            <w:tr w:rsidR="00F36653" w:rsidRPr="006D32FF" w:rsidTr="00D61FF0">
              <w:tc>
                <w:tcPr>
                  <w:tcW w:w="2467" w:type="dxa"/>
                  <w:shd w:val="clear" w:color="auto" w:fill="auto"/>
                  <w:vAlign w:val="center"/>
                </w:tcPr>
                <w:p w:rsidR="00F36653" w:rsidRPr="006D32FF" w:rsidRDefault="00F36653"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Lectures</w:t>
                  </w:r>
                </w:p>
              </w:tc>
              <w:tc>
                <w:tcPr>
                  <w:tcW w:w="2468" w:type="dxa"/>
                  <w:shd w:val="clear" w:color="auto" w:fill="auto"/>
                  <w:vAlign w:val="center"/>
                </w:tcPr>
                <w:p w:rsidR="00F36653" w:rsidRPr="006D32FF" w:rsidRDefault="00F36653"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39</w:t>
                  </w:r>
                </w:p>
              </w:tc>
            </w:tr>
            <w:tr w:rsidR="00F36653" w:rsidRPr="006D32FF" w:rsidTr="00D61FF0">
              <w:tc>
                <w:tcPr>
                  <w:tcW w:w="2467" w:type="dxa"/>
                  <w:shd w:val="clear" w:color="auto" w:fill="auto"/>
                  <w:vAlign w:val="center"/>
                </w:tcPr>
                <w:p w:rsidR="00F36653" w:rsidRPr="006D32FF" w:rsidRDefault="00F36653"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Independent Study</w:t>
                  </w:r>
                </w:p>
              </w:tc>
              <w:tc>
                <w:tcPr>
                  <w:tcW w:w="2468" w:type="dxa"/>
                  <w:shd w:val="clear" w:color="auto" w:fill="auto"/>
                  <w:vAlign w:val="center"/>
                </w:tcPr>
                <w:p w:rsidR="00F36653" w:rsidRPr="006D32FF" w:rsidRDefault="00F36653" w:rsidP="00D61FF0">
                  <w:pPr>
                    <w:jc w:val="center"/>
                    <w:rPr>
                      <w:rFonts w:asciiTheme="minorHAnsi" w:eastAsia="Arial Unicode MS" w:hAnsiTheme="minorHAnsi" w:cstheme="minorHAnsi"/>
                      <w:color w:val="002060"/>
                      <w:lang w:val="el-GR"/>
                    </w:rPr>
                  </w:pPr>
                  <w:r w:rsidRPr="006D32FF">
                    <w:rPr>
                      <w:rFonts w:asciiTheme="minorHAnsi" w:eastAsia="Arial Unicode MS" w:hAnsiTheme="minorHAnsi" w:cstheme="minorHAnsi"/>
                      <w:color w:val="002060"/>
                      <w:sz w:val="22"/>
                      <w:szCs w:val="22"/>
                      <w:lang w:val="el-GR"/>
                    </w:rPr>
                    <w:t>83</w:t>
                  </w:r>
                </w:p>
              </w:tc>
            </w:tr>
            <w:tr w:rsidR="00F36653" w:rsidRPr="006D32FF" w:rsidTr="00D61FF0">
              <w:tc>
                <w:tcPr>
                  <w:tcW w:w="2467" w:type="dxa"/>
                  <w:shd w:val="clear" w:color="auto" w:fill="auto"/>
                  <w:vAlign w:val="center"/>
                </w:tcPr>
                <w:p w:rsidR="00F36653" w:rsidRPr="006D32FF" w:rsidRDefault="00F36653" w:rsidP="00D61FF0">
                  <w:pPr>
                    <w:rPr>
                      <w:rFonts w:asciiTheme="minorHAnsi" w:eastAsia="Arial Unicode MS" w:hAnsiTheme="minorHAnsi" w:cstheme="minorHAnsi"/>
                      <w:color w:val="002060"/>
                    </w:rPr>
                  </w:pPr>
                  <w:r w:rsidRPr="006D32FF">
                    <w:rPr>
                      <w:rFonts w:asciiTheme="minorHAnsi" w:eastAsia="Arial Unicode MS" w:hAnsiTheme="minorHAnsi" w:cstheme="minorHAnsi"/>
                      <w:color w:val="002060"/>
                      <w:sz w:val="22"/>
                      <w:szCs w:val="22"/>
                    </w:rPr>
                    <w:t>Exams</w:t>
                  </w:r>
                </w:p>
              </w:tc>
              <w:tc>
                <w:tcPr>
                  <w:tcW w:w="2468" w:type="dxa"/>
                  <w:shd w:val="clear" w:color="auto" w:fill="auto"/>
                  <w:vAlign w:val="center"/>
                </w:tcPr>
                <w:p w:rsidR="00F36653" w:rsidRPr="006D32FF" w:rsidRDefault="00F36653"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w:t>
                  </w:r>
                </w:p>
              </w:tc>
            </w:tr>
            <w:tr w:rsidR="00F36653" w:rsidRPr="006D32FF" w:rsidTr="00D61FF0">
              <w:tc>
                <w:tcPr>
                  <w:tcW w:w="2467" w:type="dxa"/>
                  <w:shd w:val="clear" w:color="auto" w:fill="auto"/>
                  <w:vAlign w:val="center"/>
                </w:tcPr>
                <w:p w:rsidR="00F36653" w:rsidRPr="006D32FF" w:rsidRDefault="00F36653" w:rsidP="00D61FF0">
                  <w:pPr>
                    <w:rPr>
                      <w:rFonts w:asciiTheme="minorHAnsi" w:eastAsia="Arial Unicode MS" w:hAnsiTheme="minorHAnsi" w:cstheme="minorHAnsi"/>
                      <w:color w:val="002060"/>
                      <w:lang w:val="en-GB"/>
                    </w:rPr>
                  </w:pPr>
                </w:p>
              </w:tc>
              <w:tc>
                <w:tcPr>
                  <w:tcW w:w="2468" w:type="dxa"/>
                  <w:shd w:val="clear" w:color="auto" w:fill="auto"/>
                  <w:vAlign w:val="center"/>
                </w:tcPr>
                <w:p w:rsidR="00F36653" w:rsidRPr="006D32FF" w:rsidRDefault="00F36653" w:rsidP="00D61FF0">
                  <w:pPr>
                    <w:jc w:val="center"/>
                    <w:rPr>
                      <w:rFonts w:asciiTheme="minorHAnsi" w:eastAsia="Arial Unicode MS" w:hAnsiTheme="minorHAnsi" w:cstheme="minorHAnsi"/>
                      <w:color w:val="002060"/>
                      <w:lang w:val="en-GB"/>
                    </w:rPr>
                  </w:pPr>
                </w:p>
              </w:tc>
            </w:tr>
            <w:tr w:rsidR="00F36653" w:rsidRPr="006D32FF" w:rsidTr="00D61FF0">
              <w:tc>
                <w:tcPr>
                  <w:tcW w:w="2467" w:type="dxa"/>
                  <w:shd w:val="clear" w:color="auto" w:fill="auto"/>
                  <w:vAlign w:val="center"/>
                </w:tcPr>
                <w:p w:rsidR="00F36653" w:rsidRPr="006D32FF" w:rsidRDefault="00F36653" w:rsidP="00D61FF0">
                  <w:pPr>
                    <w:rPr>
                      <w:rFonts w:asciiTheme="minorHAnsi" w:eastAsia="Arial Unicode MS" w:hAnsiTheme="minorHAnsi" w:cstheme="minorHAnsi"/>
                      <w:color w:val="002060"/>
                      <w:lang w:val="en-GB"/>
                    </w:rPr>
                  </w:pPr>
                </w:p>
              </w:tc>
              <w:tc>
                <w:tcPr>
                  <w:tcW w:w="2468" w:type="dxa"/>
                  <w:shd w:val="clear" w:color="auto" w:fill="auto"/>
                  <w:vAlign w:val="center"/>
                </w:tcPr>
                <w:p w:rsidR="00F36653" w:rsidRPr="006D32FF" w:rsidRDefault="00F36653" w:rsidP="00D61FF0">
                  <w:pPr>
                    <w:jc w:val="center"/>
                    <w:rPr>
                      <w:rFonts w:asciiTheme="minorHAnsi" w:eastAsia="Arial Unicode MS" w:hAnsiTheme="minorHAnsi" w:cstheme="minorHAnsi"/>
                      <w:color w:val="002060"/>
                      <w:lang w:val="en-GB"/>
                    </w:rPr>
                  </w:pPr>
                </w:p>
              </w:tc>
            </w:tr>
            <w:tr w:rsidR="00F36653" w:rsidRPr="006D32FF" w:rsidTr="00D61FF0">
              <w:tc>
                <w:tcPr>
                  <w:tcW w:w="2467" w:type="dxa"/>
                  <w:shd w:val="clear" w:color="auto" w:fill="auto"/>
                  <w:vAlign w:val="center"/>
                </w:tcPr>
                <w:p w:rsidR="00F36653" w:rsidRPr="006D32FF" w:rsidRDefault="00F36653" w:rsidP="00D61FF0">
                  <w:pPr>
                    <w:rPr>
                      <w:rFonts w:asciiTheme="minorHAnsi" w:eastAsia="Arial Unicode MS" w:hAnsiTheme="minorHAnsi" w:cstheme="minorHAnsi"/>
                      <w:color w:val="002060"/>
                      <w:lang w:val="en-GB"/>
                    </w:rPr>
                  </w:pPr>
                </w:p>
              </w:tc>
              <w:tc>
                <w:tcPr>
                  <w:tcW w:w="2468" w:type="dxa"/>
                  <w:shd w:val="clear" w:color="auto" w:fill="auto"/>
                  <w:vAlign w:val="center"/>
                </w:tcPr>
                <w:p w:rsidR="00F36653" w:rsidRPr="006D32FF" w:rsidRDefault="00F36653" w:rsidP="00D61FF0">
                  <w:pPr>
                    <w:jc w:val="center"/>
                    <w:rPr>
                      <w:rFonts w:asciiTheme="minorHAnsi" w:eastAsia="Arial Unicode MS" w:hAnsiTheme="minorHAnsi" w:cstheme="minorHAnsi"/>
                      <w:color w:val="002060"/>
                      <w:lang w:val="en-GB"/>
                    </w:rPr>
                  </w:pPr>
                </w:p>
              </w:tc>
            </w:tr>
            <w:tr w:rsidR="00F36653" w:rsidRPr="006D32FF" w:rsidTr="00D61FF0">
              <w:tc>
                <w:tcPr>
                  <w:tcW w:w="2467" w:type="dxa"/>
                  <w:shd w:val="clear" w:color="auto" w:fill="auto"/>
                  <w:vAlign w:val="center"/>
                </w:tcPr>
                <w:p w:rsidR="00F36653" w:rsidRPr="006D32FF" w:rsidRDefault="00F36653" w:rsidP="00D61FF0">
                  <w:pPr>
                    <w:rPr>
                      <w:rFonts w:asciiTheme="minorHAnsi" w:eastAsia="Arial Unicode MS" w:hAnsiTheme="minorHAnsi" w:cstheme="minorHAnsi"/>
                      <w:color w:val="002060"/>
                      <w:lang w:val="en-GB"/>
                    </w:rPr>
                  </w:pPr>
                </w:p>
              </w:tc>
              <w:tc>
                <w:tcPr>
                  <w:tcW w:w="2468" w:type="dxa"/>
                  <w:shd w:val="clear" w:color="auto" w:fill="auto"/>
                  <w:vAlign w:val="center"/>
                </w:tcPr>
                <w:p w:rsidR="00F36653" w:rsidRPr="006D32FF" w:rsidRDefault="00F36653" w:rsidP="00D61FF0">
                  <w:pPr>
                    <w:jc w:val="center"/>
                    <w:rPr>
                      <w:rFonts w:asciiTheme="minorHAnsi" w:eastAsia="Arial Unicode MS" w:hAnsiTheme="minorHAnsi" w:cstheme="minorHAnsi"/>
                      <w:color w:val="002060"/>
                      <w:lang w:val="en-GB"/>
                    </w:rPr>
                  </w:pPr>
                </w:p>
              </w:tc>
            </w:tr>
            <w:tr w:rsidR="00F36653" w:rsidRPr="006D32FF" w:rsidTr="00D61FF0">
              <w:tc>
                <w:tcPr>
                  <w:tcW w:w="2467" w:type="dxa"/>
                  <w:shd w:val="clear" w:color="auto" w:fill="auto"/>
                  <w:vAlign w:val="center"/>
                </w:tcPr>
                <w:p w:rsidR="00F36653" w:rsidRPr="006D32FF" w:rsidRDefault="00F36653" w:rsidP="00D61FF0">
                  <w:pPr>
                    <w:rPr>
                      <w:rFonts w:asciiTheme="minorHAnsi" w:eastAsia="Arial Unicode MS" w:hAnsiTheme="minorHAnsi" w:cstheme="minorHAnsi"/>
                      <w:color w:val="002060"/>
                      <w:lang w:val="en-GB"/>
                    </w:rPr>
                  </w:pPr>
                </w:p>
              </w:tc>
              <w:tc>
                <w:tcPr>
                  <w:tcW w:w="2468" w:type="dxa"/>
                  <w:shd w:val="clear" w:color="auto" w:fill="auto"/>
                  <w:vAlign w:val="center"/>
                </w:tcPr>
                <w:p w:rsidR="00F36653" w:rsidRPr="006D32FF" w:rsidRDefault="00F36653" w:rsidP="00D61FF0">
                  <w:pPr>
                    <w:jc w:val="center"/>
                    <w:rPr>
                      <w:rFonts w:asciiTheme="minorHAnsi" w:eastAsia="Arial Unicode MS" w:hAnsiTheme="minorHAnsi" w:cstheme="minorHAnsi"/>
                      <w:color w:val="002060"/>
                      <w:lang w:val="en-GB"/>
                    </w:rPr>
                  </w:pPr>
                </w:p>
              </w:tc>
            </w:tr>
            <w:tr w:rsidR="00F36653" w:rsidRPr="006D32FF" w:rsidTr="00D61FF0">
              <w:tc>
                <w:tcPr>
                  <w:tcW w:w="2467" w:type="dxa"/>
                  <w:shd w:val="clear" w:color="auto" w:fill="auto"/>
                  <w:vAlign w:val="center"/>
                </w:tcPr>
                <w:p w:rsidR="00F36653" w:rsidRPr="006D32FF" w:rsidRDefault="00F36653" w:rsidP="00D61FF0">
                  <w:pPr>
                    <w:rPr>
                      <w:rFonts w:asciiTheme="minorHAnsi" w:eastAsia="Arial Unicode MS" w:hAnsiTheme="minorHAnsi" w:cstheme="minorHAnsi"/>
                      <w:color w:val="002060"/>
                      <w:lang w:val="en-GB"/>
                    </w:rPr>
                  </w:pPr>
                </w:p>
              </w:tc>
              <w:tc>
                <w:tcPr>
                  <w:tcW w:w="2468" w:type="dxa"/>
                  <w:shd w:val="clear" w:color="auto" w:fill="auto"/>
                  <w:vAlign w:val="center"/>
                </w:tcPr>
                <w:p w:rsidR="00F36653" w:rsidRPr="006D32FF" w:rsidRDefault="00F36653" w:rsidP="00D61FF0">
                  <w:pPr>
                    <w:jc w:val="center"/>
                    <w:rPr>
                      <w:rFonts w:asciiTheme="minorHAnsi" w:eastAsia="Arial Unicode MS" w:hAnsiTheme="minorHAnsi" w:cstheme="minorHAnsi"/>
                      <w:color w:val="002060"/>
                      <w:lang w:val="en-GB"/>
                    </w:rPr>
                  </w:pPr>
                </w:p>
              </w:tc>
            </w:tr>
            <w:tr w:rsidR="00F36653" w:rsidRPr="006D32FF" w:rsidTr="00D61FF0">
              <w:tc>
                <w:tcPr>
                  <w:tcW w:w="2467" w:type="dxa"/>
                  <w:shd w:val="clear" w:color="auto" w:fill="auto"/>
                </w:tcPr>
                <w:p w:rsidR="00F36653" w:rsidRPr="006D32FF" w:rsidRDefault="00F36653"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 xml:space="preserve">Course total (25 hours  workload per ECTS credit: </w:t>
                  </w:r>
                </w:p>
                <w:p w:rsidR="00F36653" w:rsidRPr="006D32FF" w:rsidRDefault="00F36653" w:rsidP="00D61FF0">
                  <w:pP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25 X 5 = 125 hours)</w:t>
                  </w:r>
                </w:p>
              </w:tc>
              <w:tc>
                <w:tcPr>
                  <w:tcW w:w="2468" w:type="dxa"/>
                  <w:shd w:val="clear" w:color="auto" w:fill="auto"/>
                  <w:vAlign w:val="center"/>
                </w:tcPr>
                <w:p w:rsidR="00F36653" w:rsidRPr="006D32FF" w:rsidRDefault="00F36653" w:rsidP="00D61FF0">
                  <w:pPr>
                    <w:jc w:val="center"/>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125</w:t>
                  </w:r>
                </w:p>
              </w:tc>
            </w:tr>
          </w:tbl>
          <w:p w:rsidR="00F36653" w:rsidRPr="006D32FF" w:rsidRDefault="00F36653" w:rsidP="00D61FF0">
            <w:pPr>
              <w:rPr>
                <w:rFonts w:asciiTheme="minorHAnsi" w:hAnsiTheme="minorHAnsi" w:cstheme="minorHAnsi"/>
                <w:lang w:val="en-GB"/>
              </w:rPr>
            </w:pPr>
          </w:p>
        </w:tc>
      </w:tr>
      <w:tr w:rsidR="00F36653" w:rsidRPr="006D32FF" w:rsidTr="00D61FF0">
        <w:tc>
          <w:tcPr>
            <w:tcW w:w="3306" w:type="dxa"/>
          </w:tcPr>
          <w:p w:rsidR="00F36653" w:rsidRPr="006D32FF" w:rsidRDefault="00F36653"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STUDENT PERFORMANCE EVALUATION</w:t>
            </w:r>
          </w:p>
          <w:p w:rsidR="00F36653" w:rsidRPr="006D32FF" w:rsidRDefault="00F36653"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Description of the evaluation procedure</w:t>
            </w:r>
          </w:p>
          <w:p w:rsidR="00F36653" w:rsidRPr="006D32FF" w:rsidRDefault="00F36653" w:rsidP="00D61FF0">
            <w:pPr>
              <w:jc w:val="both"/>
              <w:rPr>
                <w:rFonts w:asciiTheme="minorHAnsi" w:hAnsiTheme="minorHAnsi" w:cstheme="minorHAnsi"/>
                <w:i/>
                <w:sz w:val="16"/>
                <w:szCs w:val="16"/>
                <w:lang w:val="en-GB"/>
              </w:rPr>
            </w:pPr>
          </w:p>
          <w:p w:rsidR="00F36653" w:rsidRPr="006D32FF" w:rsidRDefault="00F36653"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 xml:space="preserve">Language of evaluation, methods of evaluation, summative or conclusive, multiple choice questionnaires, short-answer questions, open-ended questions, problem solving, written work, essay/report, oral examination, public </w:t>
            </w:r>
            <w:r w:rsidRPr="006D32FF">
              <w:rPr>
                <w:rFonts w:asciiTheme="minorHAnsi" w:hAnsiTheme="minorHAnsi" w:cstheme="minorHAnsi"/>
                <w:i/>
                <w:sz w:val="16"/>
                <w:szCs w:val="16"/>
                <w:lang w:val="en-GB"/>
              </w:rPr>
              <w:lastRenderedPageBreak/>
              <w:t>presentation, laboratory work, clinical examination of patient, art interpretation, other</w:t>
            </w:r>
          </w:p>
          <w:p w:rsidR="00F36653" w:rsidRPr="006D32FF" w:rsidRDefault="00F36653" w:rsidP="00D61FF0">
            <w:pPr>
              <w:jc w:val="both"/>
              <w:rPr>
                <w:rFonts w:asciiTheme="minorHAnsi" w:hAnsiTheme="minorHAnsi" w:cstheme="minorHAnsi"/>
                <w:i/>
                <w:sz w:val="16"/>
                <w:szCs w:val="16"/>
                <w:lang w:val="en-GB"/>
              </w:rPr>
            </w:pPr>
          </w:p>
          <w:p w:rsidR="00F36653" w:rsidRPr="006D32FF" w:rsidRDefault="00F36653" w:rsidP="00D61FF0">
            <w:pPr>
              <w:jc w:val="both"/>
              <w:rPr>
                <w:rFonts w:asciiTheme="minorHAnsi" w:hAnsiTheme="minorHAnsi" w:cstheme="minorHAnsi"/>
                <w:i/>
                <w:sz w:val="16"/>
                <w:szCs w:val="16"/>
                <w:lang w:val="en-GB"/>
              </w:rPr>
            </w:pPr>
            <w:r w:rsidRPr="006D32FF">
              <w:rPr>
                <w:rFonts w:asciiTheme="minorHAnsi" w:hAnsiTheme="minorHAnsi" w:cstheme="minorHAnsi"/>
                <w:i/>
                <w:sz w:val="16"/>
                <w:szCs w:val="16"/>
                <w:lang w:val="en-GB"/>
              </w:rPr>
              <w:t>Specifically-defined evaluation criteria are given, and if and where they are accessible to students.</w:t>
            </w:r>
          </w:p>
        </w:tc>
        <w:tc>
          <w:tcPr>
            <w:tcW w:w="5166" w:type="dxa"/>
            <w:tcBorders>
              <w:bottom w:val="single" w:sz="4" w:space="0" w:color="auto"/>
            </w:tcBorders>
          </w:tcPr>
          <w:p w:rsidR="00F36653" w:rsidRPr="006D32FF" w:rsidRDefault="00F36653" w:rsidP="00D61FF0">
            <w:pPr>
              <w:rPr>
                <w:rFonts w:asciiTheme="minorHAnsi" w:hAnsiTheme="minorHAnsi" w:cstheme="minorHAnsi"/>
                <w:color w:val="002060"/>
                <w:sz w:val="16"/>
                <w:lang w:val="en-GB"/>
              </w:rPr>
            </w:pPr>
          </w:p>
          <w:p w:rsidR="00F36653" w:rsidRPr="006D32FF" w:rsidRDefault="00F36653" w:rsidP="00D61FF0">
            <w:pPr>
              <w:rPr>
                <w:rFonts w:asciiTheme="minorHAnsi" w:eastAsia="Arial Unicode MS" w:hAnsiTheme="minorHAnsi" w:cstheme="minorHAnsi"/>
                <w:b/>
                <w:color w:val="002060"/>
                <w:lang w:val="en-GB"/>
              </w:rPr>
            </w:pPr>
            <w:r w:rsidRPr="006D32FF">
              <w:rPr>
                <w:rFonts w:asciiTheme="minorHAnsi" w:eastAsia="Arial Unicode MS" w:hAnsiTheme="minorHAnsi" w:cstheme="minorHAnsi"/>
                <w:b/>
                <w:color w:val="002060"/>
                <w:sz w:val="22"/>
                <w:szCs w:val="22"/>
                <w:lang w:val="en-GB"/>
              </w:rPr>
              <w:t>Final written examination (100%) in Greek language including:</w:t>
            </w:r>
          </w:p>
          <w:p w:rsidR="00F36653" w:rsidRPr="006D32FF" w:rsidRDefault="00F36653" w:rsidP="0031536C">
            <w:pPr>
              <w:pStyle w:val="a5"/>
              <w:numPr>
                <w:ilvl w:val="0"/>
                <w:numId w:val="13"/>
              </w:numPr>
              <w:spacing w:after="0" w:line="240" w:lineRule="auto"/>
              <w:rPr>
                <w:rFonts w:asciiTheme="minorHAnsi" w:hAnsiTheme="minorHAnsi" w:cstheme="minorHAnsi"/>
                <w:i/>
                <w:color w:val="002060"/>
              </w:rPr>
            </w:pPr>
            <w:r w:rsidRPr="006D32FF">
              <w:rPr>
                <w:rFonts w:asciiTheme="minorHAnsi" w:hAnsiTheme="minorHAnsi" w:cstheme="minorHAnsi"/>
                <w:i/>
                <w:color w:val="002060"/>
              </w:rPr>
              <w:t>Theoretical part with open questions</w:t>
            </w:r>
          </w:p>
          <w:p w:rsidR="00F36653" w:rsidRPr="006D32FF" w:rsidRDefault="00F36653" w:rsidP="0031536C">
            <w:pPr>
              <w:pStyle w:val="a5"/>
              <w:numPr>
                <w:ilvl w:val="0"/>
                <w:numId w:val="13"/>
              </w:numPr>
              <w:spacing w:after="0" w:line="240" w:lineRule="auto"/>
              <w:rPr>
                <w:rFonts w:asciiTheme="minorHAnsi" w:hAnsiTheme="minorHAnsi" w:cstheme="minorHAnsi"/>
                <w:color w:val="002060"/>
                <w:lang w:val="en-GB"/>
              </w:rPr>
            </w:pPr>
            <w:r w:rsidRPr="006D32FF">
              <w:rPr>
                <w:rFonts w:asciiTheme="minorHAnsi" w:hAnsiTheme="minorHAnsi" w:cstheme="minorHAnsi"/>
                <w:i/>
                <w:color w:val="002060"/>
              </w:rPr>
              <w:t>Practical part with exercises</w:t>
            </w:r>
            <w:r w:rsidRPr="006D32FF">
              <w:rPr>
                <w:rFonts w:asciiTheme="minorHAnsi" w:hAnsiTheme="minorHAnsi" w:cstheme="minorHAnsi"/>
                <w:color w:val="002060"/>
                <w:lang w:val="en-GB"/>
              </w:rPr>
              <w:t xml:space="preserve"> </w:t>
            </w:r>
          </w:p>
        </w:tc>
      </w:tr>
    </w:tbl>
    <w:p w:rsidR="00F36653" w:rsidRPr="006D32FF" w:rsidRDefault="00F36653" w:rsidP="0031536C">
      <w:pPr>
        <w:widowControl w:val="0"/>
        <w:numPr>
          <w:ilvl w:val="0"/>
          <w:numId w:val="33"/>
        </w:numPr>
        <w:autoSpaceDE w:val="0"/>
        <w:autoSpaceDN w:val="0"/>
        <w:adjustRightInd w:val="0"/>
        <w:spacing w:before="240" w:after="200" w:line="276" w:lineRule="auto"/>
        <w:ind w:left="357" w:hanging="357"/>
        <w:rPr>
          <w:rFonts w:asciiTheme="minorHAnsi" w:hAnsiTheme="minorHAnsi" w:cstheme="minorHAnsi"/>
          <w:b/>
          <w:color w:val="000000"/>
          <w:sz w:val="22"/>
          <w:szCs w:val="22"/>
          <w:lang w:val="en-GB"/>
        </w:rPr>
      </w:pPr>
      <w:r w:rsidRPr="006D32FF">
        <w:rPr>
          <w:rFonts w:asciiTheme="minorHAnsi" w:hAnsiTheme="minorHAnsi" w:cstheme="minorHAnsi"/>
          <w:b/>
          <w:color w:val="000000"/>
          <w:sz w:val="22"/>
          <w:szCs w:val="22"/>
          <w:lang w:val="en-GB"/>
        </w:rPr>
        <w:lastRenderedPageBreak/>
        <w:t>ATTACHED BIBLIOGRAPHY</w:t>
      </w:r>
    </w:p>
    <w:p w:rsidR="00F36653" w:rsidRPr="006D32FF" w:rsidRDefault="00F36653" w:rsidP="00F36653">
      <w:pPr>
        <w:rPr>
          <w:rFonts w:asciiTheme="minorHAnsi" w:hAnsiTheme="minorHAnsi" w:cstheme="minorHAnsi"/>
          <w:color w:val="222222"/>
          <w:sz w:val="20"/>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F36653" w:rsidRPr="006D32FF" w:rsidTr="00D61FF0">
        <w:tc>
          <w:tcPr>
            <w:tcW w:w="8472" w:type="dxa"/>
          </w:tcPr>
          <w:p w:rsidR="00F36653" w:rsidRPr="006D32FF" w:rsidRDefault="00F36653" w:rsidP="0031536C">
            <w:pPr>
              <w:numPr>
                <w:ilvl w:val="0"/>
                <w:numId w:val="34"/>
              </w:numPr>
              <w:ind w:left="312" w:hanging="284"/>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Instructor notes.</w:t>
            </w:r>
          </w:p>
          <w:p w:rsidR="00F36653" w:rsidRPr="006D32FF" w:rsidRDefault="00F36653" w:rsidP="0031536C">
            <w:pPr>
              <w:numPr>
                <w:ilvl w:val="0"/>
                <w:numId w:val="34"/>
              </w:numPr>
              <w:ind w:left="312" w:hanging="284"/>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Artikis, P. (2014). Managing Value and Risk, Faidimos. (In Greek)</w:t>
            </w:r>
          </w:p>
          <w:p w:rsidR="00F36653" w:rsidRPr="006D32FF" w:rsidRDefault="00F36653" w:rsidP="0031536C">
            <w:pPr>
              <w:numPr>
                <w:ilvl w:val="0"/>
                <w:numId w:val="34"/>
              </w:numPr>
              <w:ind w:left="312" w:hanging="284"/>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Bodie, Zvi, Alex Kane, Alan J. Marcus (2014), Investments, Utopia. (In Greek)</w:t>
            </w:r>
          </w:p>
          <w:p w:rsidR="00F36653" w:rsidRPr="006D32FF" w:rsidRDefault="00F36653" w:rsidP="0031536C">
            <w:pPr>
              <w:numPr>
                <w:ilvl w:val="0"/>
                <w:numId w:val="34"/>
              </w:numPr>
              <w:ind w:left="312" w:hanging="284"/>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Gropelli A.A. and Ehsan Nikbakht (2006), «Finance, Kleidarithmos. (In Greek)</w:t>
            </w:r>
          </w:p>
          <w:p w:rsidR="00F36653" w:rsidRPr="006D32FF" w:rsidRDefault="00F36653" w:rsidP="0031536C">
            <w:pPr>
              <w:numPr>
                <w:ilvl w:val="0"/>
                <w:numId w:val="34"/>
              </w:numPr>
              <w:ind w:left="312" w:hanging="284"/>
              <w:jc w:val="both"/>
              <w:rPr>
                <w:rFonts w:asciiTheme="minorHAnsi" w:hAnsiTheme="minorHAnsi" w:cstheme="minorHAnsi"/>
                <w:color w:val="000000"/>
                <w:sz w:val="20"/>
                <w:szCs w:val="20"/>
              </w:rPr>
            </w:pPr>
            <w:r w:rsidRPr="006D32FF">
              <w:rPr>
                <w:rFonts w:asciiTheme="minorHAnsi" w:hAnsiTheme="minorHAnsi" w:cstheme="minorHAnsi"/>
                <w:color w:val="000000"/>
                <w:sz w:val="20"/>
                <w:szCs w:val="20"/>
              </w:rPr>
              <w:t>Kiohos, P., Panagopoulos, A. and Kirmizoglou, P. (2018) «Managing risks and portfolio management , Elena Kiohou Publications. (In Greek)</w:t>
            </w:r>
          </w:p>
          <w:p w:rsidR="00F36653" w:rsidRPr="006D32FF" w:rsidRDefault="00F36653" w:rsidP="0031536C">
            <w:pPr>
              <w:pStyle w:val="a5"/>
              <w:numPr>
                <w:ilvl w:val="0"/>
                <w:numId w:val="34"/>
              </w:numPr>
              <w:spacing w:after="0" w:line="240" w:lineRule="auto"/>
              <w:ind w:left="312" w:hanging="284"/>
              <w:jc w:val="both"/>
              <w:rPr>
                <w:rFonts w:asciiTheme="minorHAnsi" w:hAnsiTheme="minorHAnsi" w:cstheme="minorHAnsi"/>
                <w:sz w:val="20"/>
                <w:szCs w:val="20"/>
              </w:rPr>
            </w:pPr>
            <w:r w:rsidRPr="006D32FF">
              <w:rPr>
                <w:rFonts w:asciiTheme="minorHAnsi" w:hAnsiTheme="minorHAnsi" w:cstheme="minorHAnsi"/>
                <w:color w:val="000000"/>
                <w:sz w:val="20"/>
                <w:szCs w:val="20"/>
                <w:lang w:val="en-US"/>
              </w:rPr>
              <w:t xml:space="preserve">Silligardos, G., Shiniotakis, N. (2018) Money, Banks, Markets and Risk Management. </w:t>
            </w:r>
            <w:r w:rsidRPr="006D32FF">
              <w:rPr>
                <w:rFonts w:asciiTheme="minorHAnsi" w:hAnsiTheme="minorHAnsi" w:cstheme="minorHAnsi"/>
                <w:color w:val="000000"/>
                <w:sz w:val="20"/>
                <w:szCs w:val="20"/>
              </w:rPr>
              <w:t>Disigma.</w:t>
            </w:r>
          </w:p>
        </w:tc>
      </w:tr>
    </w:tbl>
    <w:p w:rsidR="00F36653" w:rsidRPr="006D32FF" w:rsidRDefault="00F36653" w:rsidP="00F36653">
      <w:pPr>
        <w:rPr>
          <w:rFonts w:asciiTheme="minorHAnsi" w:hAnsiTheme="minorHAnsi" w:cstheme="minorHAnsi"/>
          <w:color w:val="222222"/>
          <w:sz w:val="20"/>
          <w:lang w:val="el-GR"/>
        </w:rPr>
      </w:pPr>
    </w:p>
    <w:p w:rsidR="00FF3B72" w:rsidRPr="006D32FF" w:rsidRDefault="00FF3B72" w:rsidP="00FF3B72">
      <w:pPr>
        <w:rPr>
          <w:rFonts w:asciiTheme="minorHAnsi" w:hAnsiTheme="minorHAnsi" w:cstheme="minorHAnsi"/>
          <w:b/>
          <w:bCs/>
          <w:sz w:val="28"/>
          <w:lang w:val="el-GR"/>
        </w:rPr>
      </w:pPr>
    </w:p>
    <w:p w:rsidR="00736917" w:rsidRPr="006D32FF" w:rsidRDefault="00736917" w:rsidP="00664808">
      <w:pPr>
        <w:pStyle w:val="Web"/>
        <w:spacing w:before="120" w:beforeAutospacing="0" w:after="0" w:afterAutospacing="0"/>
        <w:jc w:val="center"/>
        <w:rPr>
          <w:rFonts w:asciiTheme="minorHAnsi" w:hAnsiTheme="minorHAnsi" w:cstheme="minorHAnsi"/>
          <w:b/>
          <w:bCs/>
          <w:color w:val="000000"/>
        </w:rPr>
      </w:pPr>
    </w:p>
    <w:p w:rsidR="00736917" w:rsidRPr="006D32FF" w:rsidRDefault="00736917">
      <w:pPr>
        <w:spacing w:after="160" w:line="259" w:lineRule="auto"/>
        <w:rPr>
          <w:rFonts w:asciiTheme="minorHAnsi" w:hAnsiTheme="minorHAnsi" w:cstheme="minorHAnsi"/>
          <w:b/>
          <w:bCs/>
          <w:color w:val="000000"/>
        </w:rPr>
      </w:pPr>
      <w:r w:rsidRPr="006D32FF">
        <w:rPr>
          <w:rFonts w:asciiTheme="minorHAnsi" w:hAnsiTheme="minorHAnsi" w:cstheme="minorHAnsi"/>
          <w:b/>
          <w:bCs/>
          <w:color w:val="000000"/>
        </w:rPr>
        <w:br w:type="page"/>
      </w:r>
    </w:p>
    <w:p w:rsidR="002748A5" w:rsidRPr="006D32FF" w:rsidRDefault="002748A5" w:rsidP="002748A5">
      <w:pPr>
        <w:spacing w:before="120"/>
        <w:jc w:val="center"/>
        <w:rPr>
          <w:rFonts w:asciiTheme="minorHAnsi" w:hAnsiTheme="minorHAnsi" w:cstheme="minorHAnsi"/>
        </w:rPr>
      </w:pPr>
      <w:r w:rsidRPr="006D32FF">
        <w:rPr>
          <w:rFonts w:asciiTheme="minorHAnsi" w:hAnsiTheme="minorHAnsi" w:cstheme="minorHAnsi"/>
          <w:b/>
        </w:rPr>
        <w:lastRenderedPageBreak/>
        <w:t>COURSE OUTLINE</w:t>
      </w:r>
    </w:p>
    <w:p w:rsidR="002748A5" w:rsidRPr="0038781A" w:rsidRDefault="002748A5" w:rsidP="0031536C">
      <w:pPr>
        <w:widowControl w:val="0"/>
        <w:numPr>
          <w:ilvl w:val="0"/>
          <w:numId w:val="53"/>
        </w:numPr>
        <w:autoSpaceDE w:val="0"/>
        <w:autoSpaceDN w:val="0"/>
        <w:adjustRightInd w:val="0"/>
        <w:spacing w:before="120"/>
        <w:rPr>
          <w:rFonts w:asciiTheme="minorHAnsi" w:hAnsiTheme="minorHAnsi" w:cstheme="minorHAnsi"/>
          <w:b/>
          <w:color w:val="000000"/>
        </w:rPr>
      </w:pPr>
      <w:r w:rsidRPr="0038781A">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2748A5" w:rsidRPr="006D32FF" w:rsidTr="00D61FF0">
        <w:tc>
          <w:tcPr>
            <w:tcW w:w="3009" w:type="dxa"/>
            <w:shd w:val="clear" w:color="auto" w:fill="D0CECE" w:themeFill="background2" w:themeFillShade="E6"/>
          </w:tcPr>
          <w:p w:rsidR="002748A5" w:rsidRPr="006D32FF" w:rsidRDefault="002748A5" w:rsidP="00D61FF0">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2748A5" w:rsidRPr="006D32FF" w:rsidRDefault="002748A5"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MANAGEMENT SCIENCE AND ACCOUNTING</w:t>
            </w:r>
          </w:p>
        </w:tc>
      </w:tr>
      <w:tr w:rsidR="002748A5" w:rsidRPr="006D32FF" w:rsidTr="00D61FF0">
        <w:tc>
          <w:tcPr>
            <w:tcW w:w="3009" w:type="dxa"/>
            <w:shd w:val="clear" w:color="auto" w:fill="D0CECE" w:themeFill="background2" w:themeFillShade="E6"/>
          </w:tcPr>
          <w:p w:rsidR="002748A5" w:rsidRPr="006D32FF" w:rsidRDefault="002748A5" w:rsidP="00D61FF0">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2748A5" w:rsidRPr="006D32FF" w:rsidRDefault="002748A5"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 xml:space="preserve">ACCOUNTING AND FINANCE </w:t>
            </w:r>
          </w:p>
        </w:tc>
      </w:tr>
      <w:tr w:rsidR="002748A5" w:rsidRPr="006D32FF" w:rsidTr="00D61FF0">
        <w:tc>
          <w:tcPr>
            <w:tcW w:w="3009" w:type="dxa"/>
            <w:shd w:val="clear" w:color="auto" w:fill="D0CECE" w:themeFill="background2" w:themeFillShade="E6"/>
          </w:tcPr>
          <w:p w:rsidR="002748A5" w:rsidRPr="006D32FF" w:rsidRDefault="002748A5" w:rsidP="00D61FF0">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2748A5" w:rsidRPr="006D32FF" w:rsidRDefault="002748A5"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UNDERGRADUATE</w:t>
            </w:r>
          </w:p>
        </w:tc>
      </w:tr>
      <w:tr w:rsidR="002748A5" w:rsidRPr="006D32FF" w:rsidTr="00D61FF0">
        <w:tc>
          <w:tcPr>
            <w:tcW w:w="3009" w:type="dxa"/>
            <w:shd w:val="clear" w:color="auto" w:fill="D0CECE" w:themeFill="background2" w:themeFillShade="E6"/>
          </w:tcPr>
          <w:p w:rsidR="002748A5" w:rsidRPr="006D32FF" w:rsidRDefault="002748A5"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2748A5" w:rsidRPr="00673598" w:rsidRDefault="00673598" w:rsidP="00D61FF0">
            <w:pPr>
              <w:rPr>
                <w:rFonts w:asciiTheme="minorHAnsi" w:hAnsiTheme="minorHAnsi" w:cstheme="minorHAnsi"/>
                <w:b/>
                <w:color w:val="1F3864" w:themeColor="accent1" w:themeShade="80"/>
                <w:sz w:val="20"/>
                <w:szCs w:val="20"/>
                <w:lang w:val="el-GR"/>
              </w:rPr>
            </w:pPr>
            <w:r w:rsidRPr="00673598">
              <w:rPr>
                <w:rFonts w:asciiTheme="minorHAnsi" w:hAnsiTheme="minorHAnsi" w:cstheme="minorHAnsi"/>
                <w:b/>
                <w:color w:val="1F3864" w:themeColor="accent1" w:themeShade="80"/>
                <w:sz w:val="20"/>
                <w:szCs w:val="20"/>
              </w:rPr>
              <w:t>ΝST</w:t>
            </w:r>
            <w:r>
              <w:rPr>
                <w:rFonts w:asciiTheme="minorHAnsi" w:hAnsiTheme="minorHAnsi" w:cstheme="minorHAnsi"/>
                <w:b/>
                <w:color w:val="1F3864" w:themeColor="accent1" w:themeShade="80"/>
                <w:sz w:val="20"/>
                <w:szCs w:val="20"/>
                <w:lang w:val="el-GR"/>
              </w:rPr>
              <w:t>6</w:t>
            </w:r>
          </w:p>
        </w:tc>
        <w:tc>
          <w:tcPr>
            <w:tcW w:w="2281" w:type="dxa"/>
            <w:gridSpan w:val="2"/>
            <w:shd w:val="clear" w:color="auto" w:fill="D0CECE" w:themeFill="background2" w:themeFillShade="E6"/>
          </w:tcPr>
          <w:p w:rsidR="002748A5" w:rsidRPr="006D32FF" w:rsidRDefault="002748A5" w:rsidP="00D61FF0">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2748A5" w:rsidRPr="006D32FF" w:rsidRDefault="002748A5" w:rsidP="00D61FF0">
            <w:pPr>
              <w:rPr>
                <w:rFonts w:asciiTheme="minorHAnsi" w:hAnsiTheme="minorHAnsi" w:cstheme="minorHAnsi"/>
                <w:b/>
                <w:color w:val="1F3864" w:themeColor="accent1" w:themeShade="80"/>
                <w:sz w:val="20"/>
                <w:szCs w:val="20"/>
              </w:rPr>
            </w:pPr>
            <w:r w:rsidRPr="006D32FF">
              <w:rPr>
                <w:rFonts w:asciiTheme="minorHAnsi" w:hAnsiTheme="minorHAnsi" w:cstheme="minorHAnsi"/>
                <w:b/>
                <w:color w:val="1F3864" w:themeColor="accent1" w:themeShade="80"/>
                <w:sz w:val="20"/>
                <w:szCs w:val="20"/>
              </w:rPr>
              <w:t>6</w:t>
            </w:r>
          </w:p>
        </w:tc>
      </w:tr>
      <w:tr w:rsidR="002748A5" w:rsidRPr="006D32FF" w:rsidTr="00D61FF0">
        <w:trPr>
          <w:trHeight w:val="375"/>
        </w:trPr>
        <w:tc>
          <w:tcPr>
            <w:tcW w:w="3009" w:type="dxa"/>
            <w:shd w:val="clear" w:color="auto" w:fill="D0CECE" w:themeFill="background2" w:themeFillShade="E6"/>
            <w:vAlign w:val="center"/>
          </w:tcPr>
          <w:p w:rsidR="002748A5" w:rsidRPr="006D32FF" w:rsidRDefault="002748A5" w:rsidP="00D61FF0">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2748A5" w:rsidRPr="008B5110" w:rsidRDefault="002748A5" w:rsidP="00D61FF0">
            <w:pPr>
              <w:rPr>
                <w:rFonts w:asciiTheme="minorHAnsi" w:hAnsiTheme="minorHAnsi" w:cstheme="minorHAnsi"/>
                <w:b/>
                <w:color w:val="1F3864" w:themeColor="accent1" w:themeShade="80"/>
                <w:sz w:val="20"/>
                <w:szCs w:val="20"/>
              </w:rPr>
            </w:pPr>
            <w:r w:rsidRPr="008B5110">
              <w:rPr>
                <w:rFonts w:asciiTheme="minorHAnsi" w:hAnsiTheme="minorHAnsi" w:cstheme="minorHAnsi"/>
                <w:b/>
                <w:color w:val="002060"/>
                <w:szCs w:val="20"/>
              </w:rPr>
              <w:t>Applied Statistics</w:t>
            </w:r>
          </w:p>
        </w:tc>
      </w:tr>
      <w:tr w:rsidR="002748A5" w:rsidRPr="006D32FF" w:rsidTr="00D61FF0">
        <w:trPr>
          <w:trHeight w:val="196"/>
        </w:trPr>
        <w:tc>
          <w:tcPr>
            <w:tcW w:w="5298" w:type="dxa"/>
            <w:gridSpan w:val="3"/>
            <w:shd w:val="clear" w:color="auto" w:fill="D0CECE" w:themeFill="background2" w:themeFillShade="E6"/>
            <w:vAlign w:val="center"/>
          </w:tcPr>
          <w:p w:rsidR="002748A5" w:rsidRPr="006D32FF" w:rsidRDefault="002748A5" w:rsidP="00D61FF0">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2748A5" w:rsidRPr="006D32FF" w:rsidRDefault="002748A5" w:rsidP="00D61FF0">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2748A5" w:rsidRPr="006D32FF" w:rsidRDefault="002748A5" w:rsidP="00D61FF0">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2748A5" w:rsidRPr="006D32FF" w:rsidTr="00D61FF0">
        <w:trPr>
          <w:trHeight w:val="194"/>
        </w:trPr>
        <w:tc>
          <w:tcPr>
            <w:tcW w:w="5298" w:type="dxa"/>
            <w:gridSpan w:val="3"/>
          </w:tcPr>
          <w:p w:rsidR="002748A5" w:rsidRPr="006D32FF" w:rsidRDefault="002748A5" w:rsidP="00D61FF0">
            <w:pPr>
              <w:jc w:val="right"/>
              <w:rPr>
                <w:rFonts w:asciiTheme="minorHAnsi" w:hAnsiTheme="minorHAnsi" w:cstheme="minorHAnsi"/>
                <w:color w:val="002060"/>
                <w:sz w:val="20"/>
                <w:szCs w:val="20"/>
              </w:rPr>
            </w:pPr>
            <w:r w:rsidRPr="006D32FF">
              <w:rPr>
                <w:rFonts w:asciiTheme="minorHAnsi" w:eastAsia="Arial Unicode MS" w:hAnsiTheme="minorHAnsi" w:cstheme="minorHAnsi"/>
                <w:color w:val="002060"/>
                <w:sz w:val="20"/>
                <w:szCs w:val="20"/>
                <w:lang w:val="en-GB"/>
              </w:rPr>
              <w:t>Tutorials  (Theory) &amp; practice works</w:t>
            </w:r>
          </w:p>
        </w:tc>
        <w:tc>
          <w:tcPr>
            <w:tcW w:w="1552" w:type="dxa"/>
            <w:gridSpan w:val="2"/>
          </w:tcPr>
          <w:p w:rsidR="002748A5" w:rsidRPr="006D32FF" w:rsidRDefault="002748A5" w:rsidP="00D61FF0">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4</w:t>
            </w:r>
          </w:p>
        </w:tc>
        <w:tc>
          <w:tcPr>
            <w:tcW w:w="1622" w:type="dxa"/>
          </w:tcPr>
          <w:p w:rsidR="002748A5" w:rsidRPr="006D32FF" w:rsidRDefault="002748A5" w:rsidP="00D61FF0">
            <w:pPr>
              <w:jc w:val="cente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5</w:t>
            </w:r>
          </w:p>
        </w:tc>
      </w:tr>
      <w:tr w:rsidR="002748A5" w:rsidRPr="006D32FF" w:rsidTr="00D61FF0">
        <w:trPr>
          <w:trHeight w:val="194"/>
        </w:trPr>
        <w:tc>
          <w:tcPr>
            <w:tcW w:w="5298" w:type="dxa"/>
            <w:gridSpan w:val="3"/>
          </w:tcPr>
          <w:p w:rsidR="002748A5" w:rsidRPr="006D32FF" w:rsidRDefault="002748A5" w:rsidP="00D61FF0">
            <w:pPr>
              <w:jc w:val="right"/>
              <w:rPr>
                <w:rFonts w:asciiTheme="minorHAnsi" w:hAnsiTheme="minorHAnsi" w:cstheme="minorHAnsi"/>
                <w:b/>
                <w:color w:val="002060"/>
                <w:sz w:val="20"/>
                <w:szCs w:val="20"/>
              </w:rPr>
            </w:pPr>
          </w:p>
        </w:tc>
        <w:tc>
          <w:tcPr>
            <w:tcW w:w="1552" w:type="dxa"/>
            <w:gridSpan w:val="2"/>
          </w:tcPr>
          <w:p w:rsidR="002748A5" w:rsidRPr="006D32FF" w:rsidRDefault="002748A5" w:rsidP="00D61FF0">
            <w:pPr>
              <w:jc w:val="right"/>
              <w:rPr>
                <w:rFonts w:asciiTheme="minorHAnsi" w:hAnsiTheme="minorHAnsi" w:cstheme="minorHAnsi"/>
                <w:color w:val="002060"/>
                <w:sz w:val="20"/>
                <w:szCs w:val="20"/>
              </w:rPr>
            </w:pPr>
          </w:p>
        </w:tc>
        <w:tc>
          <w:tcPr>
            <w:tcW w:w="1622" w:type="dxa"/>
          </w:tcPr>
          <w:p w:rsidR="002748A5" w:rsidRPr="006D32FF" w:rsidRDefault="002748A5" w:rsidP="00D61FF0">
            <w:pPr>
              <w:rPr>
                <w:rFonts w:asciiTheme="minorHAnsi" w:hAnsiTheme="minorHAnsi" w:cstheme="minorHAnsi"/>
                <w:color w:val="002060"/>
                <w:sz w:val="20"/>
                <w:szCs w:val="20"/>
              </w:rPr>
            </w:pPr>
          </w:p>
        </w:tc>
      </w:tr>
      <w:tr w:rsidR="002748A5" w:rsidRPr="006D32FF" w:rsidTr="00D61FF0">
        <w:trPr>
          <w:trHeight w:val="194"/>
        </w:trPr>
        <w:tc>
          <w:tcPr>
            <w:tcW w:w="5298" w:type="dxa"/>
            <w:gridSpan w:val="3"/>
          </w:tcPr>
          <w:p w:rsidR="002748A5" w:rsidRPr="006D32FF" w:rsidRDefault="002748A5" w:rsidP="00D61FF0">
            <w:pPr>
              <w:rPr>
                <w:rFonts w:asciiTheme="minorHAnsi" w:hAnsiTheme="minorHAnsi" w:cstheme="minorHAnsi"/>
                <w:b/>
                <w:color w:val="002060"/>
                <w:sz w:val="20"/>
                <w:szCs w:val="20"/>
              </w:rPr>
            </w:pPr>
          </w:p>
        </w:tc>
        <w:tc>
          <w:tcPr>
            <w:tcW w:w="1552" w:type="dxa"/>
            <w:gridSpan w:val="2"/>
          </w:tcPr>
          <w:p w:rsidR="002748A5" w:rsidRPr="006D32FF" w:rsidRDefault="002748A5" w:rsidP="00D61FF0">
            <w:pPr>
              <w:jc w:val="right"/>
              <w:rPr>
                <w:rFonts w:asciiTheme="minorHAnsi" w:hAnsiTheme="minorHAnsi" w:cstheme="minorHAnsi"/>
                <w:color w:val="002060"/>
                <w:sz w:val="20"/>
                <w:szCs w:val="20"/>
              </w:rPr>
            </w:pPr>
          </w:p>
        </w:tc>
        <w:tc>
          <w:tcPr>
            <w:tcW w:w="1622" w:type="dxa"/>
          </w:tcPr>
          <w:p w:rsidR="002748A5" w:rsidRPr="006D32FF" w:rsidRDefault="002748A5" w:rsidP="00D61FF0">
            <w:pPr>
              <w:rPr>
                <w:rFonts w:asciiTheme="minorHAnsi" w:hAnsiTheme="minorHAnsi" w:cstheme="minorHAnsi"/>
                <w:color w:val="002060"/>
                <w:sz w:val="20"/>
                <w:szCs w:val="20"/>
              </w:rPr>
            </w:pPr>
          </w:p>
        </w:tc>
      </w:tr>
      <w:tr w:rsidR="002748A5" w:rsidRPr="006D32FF" w:rsidTr="00D61FF0">
        <w:trPr>
          <w:trHeight w:val="194"/>
        </w:trPr>
        <w:tc>
          <w:tcPr>
            <w:tcW w:w="5298" w:type="dxa"/>
            <w:gridSpan w:val="3"/>
            <w:shd w:val="clear" w:color="auto" w:fill="D0CECE" w:themeFill="background2" w:themeFillShade="E6"/>
          </w:tcPr>
          <w:p w:rsidR="002748A5" w:rsidRPr="006D32FF" w:rsidRDefault="002748A5" w:rsidP="00D61FF0">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2748A5" w:rsidRPr="006D32FF" w:rsidRDefault="002748A5" w:rsidP="00D61FF0">
            <w:pPr>
              <w:jc w:val="right"/>
              <w:rPr>
                <w:rFonts w:asciiTheme="minorHAnsi" w:hAnsiTheme="minorHAnsi" w:cstheme="minorHAnsi"/>
                <w:color w:val="002060"/>
                <w:sz w:val="20"/>
                <w:szCs w:val="20"/>
              </w:rPr>
            </w:pPr>
          </w:p>
        </w:tc>
        <w:tc>
          <w:tcPr>
            <w:tcW w:w="1622" w:type="dxa"/>
          </w:tcPr>
          <w:p w:rsidR="002748A5" w:rsidRPr="006D32FF" w:rsidRDefault="002748A5" w:rsidP="00D61FF0">
            <w:pPr>
              <w:rPr>
                <w:rFonts w:asciiTheme="minorHAnsi" w:hAnsiTheme="minorHAnsi" w:cstheme="minorHAnsi"/>
                <w:color w:val="002060"/>
                <w:sz w:val="20"/>
                <w:szCs w:val="20"/>
              </w:rPr>
            </w:pPr>
          </w:p>
        </w:tc>
      </w:tr>
      <w:tr w:rsidR="002748A5" w:rsidRPr="006D32FF" w:rsidTr="00D61FF0">
        <w:trPr>
          <w:trHeight w:val="599"/>
        </w:trPr>
        <w:tc>
          <w:tcPr>
            <w:tcW w:w="3009" w:type="dxa"/>
            <w:shd w:val="clear" w:color="auto" w:fill="D0CECE" w:themeFill="background2" w:themeFillShade="E6"/>
          </w:tcPr>
          <w:p w:rsidR="002748A5" w:rsidRPr="006D32FF" w:rsidRDefault="002748A5" w:rsidP="00D61FF0">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2748A5" w:rsidRPr="006D32FF" w:rsidRDefault="002748A5" w:rsidP="00D61FF0">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vAlign w:val="center"/>
          </w:tcPr>
          <w:p w:rsidR="002748A5" w:rsidRPr="006D32FF" w:rsidRDefault="00F712ED"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S</w:t>
            </w:r>
            <w:r w:rsidR="002748A5" w:rsidRPr="006D32FF">
              <w:rPr>
                <w:rFonts w:asciiTheme="minorHAnsi" w:hAnsiTheme="minorHAnsi" w:cstheme="minorHAnsi"/>
                <w:color w:val="002060"/>
                <w:sz w:val="20"/>
                <w:szCs w:val="20"/>
                <w:lang w:val="en-GB"/>
              </w:rPr>
              <w:t>kills development</w:t>
            </w:r>
          </w:p>
        </w:tc>
      </w:tr>
      <w:tr w:rsidR="002748A5" w:rsidRPr="006D32FF" w:rsidTr="00D61FF0">
        <w:tc>
          <w:tcPr>
            <w:tcW w:w="3009" w:type="dxa"/>
            <w:shd w:val="clear" w:color="auto" w:fill="D0CECE" w:themeFill="background2" w:themeFillShade="E6"/>
          </w:tcPr>
          <w:p w:rsidR="002748A5" w:rsidRPr="006D32FF" w:rsidRDefault="002748A5" w:rsidP="00D61FF0">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2748A5" w:rsidRPr="006D32FF" w:rsidRDefault="002748A5" w:rsidP="00D61FF0">
            <w:pPr>
              <w:jc w:val="right"/>
              <w:rPr>
                <w:rFonts w:asciiTheme="minorHAnsi" w:hAnsiTheme="minorHAnsi" w:cstheme="minorHAnsi"/>
                <w:b/>
                <w:sz w:val="20"/>
                <w:szCs w:val="20"/>
              </w:rPr>
            </w:pPr>
          </w:p>
        </w:tc>
        <w:tc>
          <w:tcPr>
            <w:tcW w:w="5463" w:type="dxa"/>
            <w:gridSpan w:val="5"/>
          </w:tcPr>
          <w:p w:rsidR="002748A5" w:rsidRPr="006D32FF" w:rsidRDefault="002748A5"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NO</w:t>
            </w:r>
          </w:p>
        </w:tc>
      </w:tr>
      <w:tr w:rsidR="002748A5" w:rsidRPr="006D32FF" w:rsidTr="00D61FF0">
        <w:tc>
          <w:tcPr>
            <w:tcW w:w="3009" w:type="dxa"/>
            <w:shd w:val="clear" w:color="auto" w:fill="D0CECE" w:themeFill="background2" w:themeFillShade="E6"/>
          </w:tcPr>
          <w:p w:rsidR="002748A5" w:rsidRPr="006D32FF" w:rsidRDefault="002748A5"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vAlign w:val="center"/>
          </w:tcPr>
          <w:p w:rsidR="002748A5" w:rsidRPr="006D32FF" w:rsidRDefault="002748A5"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GREEK</w:t>
            </w:r>
          </w:p>
        </w:tc>
      </w:tr>
      <w:tr w:rsidR="002748A5" w:rsidRPr="006D32FF" w:rsidTr="00D61FF0">
        <w:tc>
          <w:tcPr>
            <w:tcW w:w="3009" w:type="dxa"/>
            <w:shd w:val="clear" w:color="auto" w:fill="D0CECE" w:themeFill="background2" w:themeFillShade="E6"/>
          </w:tcPr>
          <w:p w:rsidR="002748A5" w:rsidRPr="006D32FF" w:rsidRDefault="002748A5"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vAlign w:val="center"/>
          </w:tcPr>
          <w:p w:rsidR="002748A5" w:rsidRPr="006D32FF" w:rsidRDefault="002748A5" w:rsidP="00D61FF0">
            <w:pPr>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 xml:space="preserve">NO </w:t>
            </w:r>
          </w:p>
        </w:tc>
      </w:tr>
      <w:tr w:rsidR="002748A5" w:rsidRPr="006D32FF" w:rsidTr="00D61FF0">
        <w:tc>
          <w:tcPr>
            <w:tcW w:w="3009" w:type="dxa"/>
            <w:shd w:val="clear" w:color="auto" w:fill="D0CECE" w:themeFill="background2" w:themeFillShade="E6"/>
          </w:tcPr>
          <w:p w:rsidR="002748A5" w:rsidRPr="006D32FF" w:rsidRDefault="002748A5"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2748A5" w:rsidRPr="006D32FF" w:rsidRDefault="002748A5" w:rsidP="00D61FF0">
            <w:pPr>
              <w:rPr>
                <w:rFonts w:asciiTheme="minorHAnsi" w:eastAsia="Calibri" w:hAnsiTheme="minorHAnsi" w:cstheme="minorHAnsi"/>
                <w:color w:val="002060"/>
                <w:sz w:val="20"/>
                <w:szCs w:val="20"/>
                <w:lang w:val="en-GB"/>
              </w:rPr>
            </w:pPr>
            <w:r w:rsidRPr="006D32FF">
              <w:rPr>
                <w:rFonts w:asciiTheme="minorHAnsi" w:eastAsia="Calibri" w:hAnsiTheme="minorHAnsi" w:cstheme="minorHAnsi"/>
                <w:color w:val="002060"/>
                <w:sz w:val="20"/>
                <w:szCs w:val="20"/>
                <w:lang w:val="en-GB"/>
              </w:rPr>
              <w:t>https://eclass.emt.</w:t>
            </w:r>
            <w:r w:rsidR="00427402">
              <w:rPr>
                <w:rFonts w:asciiTheme="minorHAnsi" w:eastAsia="Calibri" w:hAnsiTheme="minorHAnsi" w:cstheme="minorHAnsi"/>
                <w:color w:val="002060"/>
                <w:sz w:val="20"/>
                <w:szCs w:val="20"/>
                <w:lang w:val="en-GB"/>
              </w:rPr>
              <w:t>duth</w:t>
            </w:r>
            <w:r w:rsidRPr="006D32FF">
              <w:rPr>
                <w:rFonts w:asciiTheme="minorHAnsi" w:eastAsia="Calibri" w:hAnsiTheme="minorHAnsi" w:cstheme="minorHAnsi"/>
                <w:color w:val="002060"/>
                <w:sz w:val="20"/>
                <w:szCs w:val="20"/>
                <w:lang w:val="en-GB"/>
              </w:rPr>
              <w:t>.gr/courses/AD159/</w:t>
            </w:r>
          </w:p>
        </w:tc>
      </w:tr>
    </w:tbl>
    <w:p w:rsidR="002748A5" w:rsidRPr="006D32FF" w:rsidRDefault="002748A5" w:rsidP="0031536C">
      <w:pPr>
        <w:widowControl w:val="0"/>
        <w:numPr>
          <w:ilvl w:val="0"/>
          <w:numId w:val="53"/>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2748A5" w:rsidRPr="006D32FF" w:rsidTr="00D61FF0">
        <w:tc>
          <w:tcPr>
            <w:tcW w:w="8472" w:type="dxa"/>
            <w:gridSpan w:val="2"/>
            <w:tcBorders>
              <w:bottom w:val="nil"/>
            </w:tcBorders>
            <w:shd w:val="clear" w:color="auto" w:fill="D0CECE" w:themeFill="background2" w:themeFillShade="E6"/>
          </w:tcPr>
          <w:p w:rsidR="002748A5" w:rsidRPr="006D32FF" w:rsidRDefault="002748A5" w:rsidP="00D61FF0">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2748A5" w:rsidRPr="006D32FF" w:rsidTr="00D61FF0">
        <w:tc>
          <w:tcPr>
            <w:tcW w:w="8472" w:type="dxa"/>
            <w:gridSpan w:val="2"/>
            <w:tcBorders>
              <w:top w:val="nil"/>
            </w:tcBorders>
            <w:shd w:val="clear" w:color="auto" w:fill="D0CECE" w:themeFill="background2" w:themeFillShade="E6"/>
          </w:tcPr>
          <w:p w:rsidR="002748A5" w:rsidRPr="006D32FF" w:rsidRDefault="002748A5" w:rsidP="00D61FF0">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2748A5" w:rsidRPr="006D32FF" w:rsidTr="00D61FF0">
        <w:tc>
          <w:tcPr>
            <w:tcW w:w="8472" w:type="dxa"/>
            <w:gridSpan w:val="2"/>
          </w:tcPr>
          <w:p w:rsidR="002748A5" w:rsidRPr="006D32FF" w:rsidRDefault="002748A5"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This course is designed to help students enhance the study of Statistics, which are used in Business</w:t>
            </w:r>
          </w:p>
          <w:p w:rsidR="002748A5" w:rsidRPr="006D32FF" w:rsidRDefault="002748A5"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Improve the students’ ability to analyze real data.</w:t>
            </w:r>
          </w:p>
          <w:p w:rsidR="002748A5" w:rsidRPr="006D32FF" w:rsidRDefault="002748A5"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Encourage the autonomy of student’s learning.</w:t>
            </w:r>
          </w:p>
          <w:p w:rsidR="002748A5" w:rsidRPr="006D32FF" w:rsidRDefault="002748A5" w:rsidP="0031536C">
            <w:pPr>
              <w:pStyle w:val="a5"/>
              <w:numPr>
                <w:ilvl w:val="0"/>
                <w:numId w:val="1"/>
              </w:numPr>
              <w:spacing w:before="100" w:beforeAutospacing="1" w:after="100" w:afterAutospacing="1"/>
              <w:ind w:left="426"/>
              <w:rPr>
                <w:rFonts w:asciiTheme="minorHAnsi" w:hAnsiTheme="minorHAnsi" w:cstheme="minorHAnsi"/>
                <w:color w:val="1F3864" w:themeColor="accent1" w:themeShade="80"/>
                <w:lang w:val="en-GB" w:eastAsia="el-GR"/>
              </w:rPr>
            </w:pPr>
            <w:r w:rsidRPr="006D32FF">
              <w:rPr>
                <w:rFonts w:asciiTheme="minorHAnsi" w:hAnsiTheme="minorHAnsi" w:cstheme="minorHAnsi"/>
                <w:color w:val="1F3864" w:themeColor="accent1" w:themeShade="80"/>
                <w:lang w:val="en-GB" w:eastAsia="el-GR"/>
              </w:rPr>
              <w:t>Develop cooperation thr</w:t>
            </w:r>
          </w:p>
        </w:tc>
      </w:tr>
      <w:tr w:rsidR="002748A5" w:rsidRPr="006D32FF" w:rsidTr="00D61FF0">
        <w:tblPrEx>
          <w:tblLook w:val="0000"/>
        </w:tblPrEx>
        <w:tc>
          <w:tcPr>
            <w:tcW w:w="8472" w:type="dxa"/>
            <w:gridSpan w:val="2"/>
            <w:tcBorders>
              <w:bottom w:val="nil"/>
            </w:tcBorders>
            <w:shd w:val="clear" w:color="auto" w:fill="D0CECE" w:themeFill="background2" w:themeFillShade="E6"/>
          </w:tcPr>
          <w:p w:rsidR="002748A5" w:rsidRPr="006D32FF" w:rsidRDefault="002748A5" w:rsidP="00D61FF0">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2748A5" w:rsidRPr="006D32FF" w:rsidTr="00D61FF0">
        <w:tc>
          <w:tcPr>
            <w:tcW w:w="8472" w:type="dxa"/>
            <w:gridSpan w:val="2"/>
            <w:tcBorders>
              <w:top w:val="nil"/>
              <w:bottom w:val="nil"/>
            </w:tcBorders>
            <w:shd w:val="clear" w:color="auto" w:fill="D0CECE" w:themeFill="background2" w:themeFillShade="E6"/>
          </w:tcPr>
          <w:p w:rsidR="002748A5" w:rsidRPr="006D32FF" w:rsidRDefault="002748A5" w:rsidP="00D61FF0">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2748A5" w:rsidRPr="006D32FF" w:rsidTr="00D61FF0">
        <w:tblPrEx>
          <w:tblLook w:val="0000"/>
        </w:tblPrEx>
        <w:tc>
          <w:tcPr>
            <w:tcW w:w="3964" w:type="dxa"/>
            <w:tcBorders>
              <w:top w:val="nil"/>
              <w:bottom w:val="single" w:sz="4" w:space="0" w:color="auto"/>
              <w:right w:val="nil"/>
            </w:tcBorders>
            <w:shd w:val="clear" w:color="auto" w:fill="D0CECE" w:themeFill="background2" w:themeFillShade="E6"/>
          </w:tcPr>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Autonomous work</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Project design and management</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Demonstration of social, professional and moral responsibility and sensitivity to gender issues</w:t>
            </w:r>
          </w:p>
          <w:p w:rsidR="002748A5" w:rsidRPr="006D32FF" w:rsidRDefault="002748A5"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2748A5" w:rsidRPr="006D32FF" w:rsidRDefault="002748A5" w:rsidP="00D61FF0">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2748A5" w:rsidRPr="006D32FF" w:rsidTr="00D61FF0">
        <w:tc>
          <w:tcPr>
            <w:tcW w:w="8472" w:type="dxa"/>
            <w:gridSpan w:val="2"/>
            <w:tcBorders>
              <w:bottom w:val="single" w:sz="4" w:space="0" w:color="auto"/>
            </w:tcBorders>
          </w:tcPr>
          <w:p w:rsidR="002748A5" w:rsidRPr="006D32FF" w:rsidRDefault="002748A5"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Search for, analysis and synthesis of data and information, with the use of the necessary technology</w:t>
            </w:r>
          </w:p>
          <w:p w:rsidR="002748A5" w:rsidRPr="006D32FF" w:rsidRDefault="002748A5" w:rsidP="00D61FF0">
            <w:pPr>
              <w:rPr>
                <w:rFonts w:asciiTheme="minorHAnsi" w:hAnsiTheme="minorHAnsi" w:cstheme="minorHAnsi"/>
                <w:color w:val="1F3864" w:themeColor="accent1" w:themeShade="80"/>
                <w:sz w:val="20"/>
                <w:szCs w:val="20"/>
              </w:rPr>
            </w:pPr>
          </w:p>
          <w:p w:rsidR="002748A5" w:rsidRPr="006D32FF" w:rsidRDefault="002748A5"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 xml:space="preserve">Production of free, creative and inductive thinking </w:t>
            </w:r>
          </w:p>
          <w:p w:rsidR="002748A5" w:rsidRPr="006D32FF" w:rsidRDefault="002748A5" w:rsidP="00D61FF0">
            <w:pPr>
              <w:rPr>
                <w:rFonts w:asciiTheme="minorHAnsi" w:hAnsiTheme="minorHAnsi" w:cstheme="minorHAnsi"/>
                <w:color w:val="1F3864" w:themeColor="accent1" w:themeShade="80"/>
                <w:sz w:val="20"/>
                <w:szCs w:val="20"/>
              </w:rPr>
            </w:pPr>
          </w:p>
          <w:p w:rsidR="002748A5" w:rsidRPr="006D32FF" w:rsidRDefault="002748A5"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Decision-making</w:t>
            </w:r>
          </w:p>
        </w:tc>
      </w:tr>
    </w:tbl>
    <w:p w:rsidR="002748A5" w:rsidRPr="006D32FF" w:rsidRDefault="002748A5" w:rsidP="0031536C">
      <w:pPr>
        <w:widowControl w:val="0"/>
        <w:numPr>
          <w:ilvl w:val="0"/>
          <w:numId w:val="53"/>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2748A5" w:rsidRPr="006D32FF" w:rsidTr="00D61FF0">
        <w:tc>
          <w:tcPr>
            <w:tcW w:w="8472" w:type="dxa"/>
          </w:tcPr>
          <w:p w:rsidR="002748A5" w:rsidRPr="006D32FF" w:rsidRDefault="002748A5" w:rsidP="00D61FF0">
            <w:pPr>
              <w:ind w:firstLine="720"/>
              <w:jc w:val="both"/>
              <w:rPr>
                <w:rFonts w:asciiTheme="minorHAnsi" w:hAnsiTheme="minorHAnsi" w:cstheme="minorHAnsi"/>
                <w:color w:val="000000"/>
                <w:lang w:val="en-GB"/>
              </w:rPr>
            </w:pPr>
            <w:r w:rsidRPr="006D32FF">
              <w:rPr>
                <w:rFonts w:asciiTheme="minorHAnsi" w:hAnsiTheme="minorHAnsi" w:cstheme="minorHAnsi"/>
                <w:lang w:val="en-GB"/>
              </w:rPr>
              <w:t>Confidence intervals, test of hypothesis, Analysis of Variance, Multiple regression, Factor Analysis. SPSS software for data applications with these method</w:t>
            </w:r>
          </w:p>
        </w:tc>
      </w:tr>
    </w:tbl>
    <w:p w:rsidR="002748A5" w:rsidRPr="006D32FF" w:rsidRDefault="002748A5" w:rsidP="0031536C">
      <w:pPr>
        <w:widowControl w:val="0"/>
        <w:numPr>
          <w:ilvl w:val="0"/>
          <w:numId w:val="53"/>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lastRenderedPageBreak/>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2748A5" w:rsidRPr="006D32FF" w:rsidTr="00D61FF0">
        <w:tc>
          <w:tcPr>
            <w:tcW w:w="3306" w:type="dxa"/>
            <w:shd w:val="clear" w:color="auto" w:fill="D0CECE" w:themeFill="background2" w:themeFillShade="E6"/>
          </w:tcPr>
          <w:p w:rsidR="002748A5" w:rsidRPr="006D32FF" w:rsidRDefault="002748A5"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2748A5" w:rsidRPr="006D32FF" w:rsidRDefault="002748A5" w:rsidP="00D61FF0">
            <w:pPr>
              <w:rPr>
                <w:rFonts w:asciiTheme="minorHAnsi" w:eastAsia="Calibri" w:hAnsiTheme="minorHAnsi" w:cstheme="minorHAnsi"/>
                <w:iCs/>
                <w:color w:val="002060"/>
                <w:lang w:val="en-GB"/>
              </w:rPr>
            </w:pPr>
            <w:r w:rsidRPr="006D32FF">
              <w:rPr>
                <w:rFonts w:asciiTheme="minorHAnsi" w:eastAsia="Arial Unicode MS" w:hAnsiTheme="minorHAnsi" w:cstheme="minorHAnsi"/>
                <w:color w:val="002060"/>
                <w:sz w:val="22"/>
                <w:szCs w:val="22"/>
                <w:lang w:val="en-GB"/>
              </w:rPr>
              <w:t>In the classroom, face to face.</w:t>
            </w:r>
            <w:r w:rsidRPr="006D32FF">
              <w:rPr>
                <w:rFonts w:asciiTheme="minorHAnsi" w:hAnsiTheme="minorHAnsi" w:cstheme="minorHAnsi"/>
                <w:sz w:val="22"/>
                <w:szCs w:val="22"/>
              </w:rPr>
              <w:t xml:space="preserve"> </w:t>
            </w:r>
          </w:p>
        </w:tc>
      </w:tr>
      <w:tr w:rsidR="002748A5" w:rsidRPr="006D32FF" w:rsidTr="00D61FF0">
        <w:tc>
          <w:tcPr>
            <w:tcW w:w="3306" w:type="dxa"/>
            <w:shd w:val="clear" w:color="auto" w:fill="D0CECE" w:themeFill="background2" w:themeFillShade="E6"/>
          </w:tcPr>
          <w:p w:rsidR="002748A5" w:rsidRPr="006D32FF" w:rsidRDefault="002748A5" w:rsidP="00D61FF0">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2748A5" w:rsidRPr="006D32FF" w:rsidRDefault="002748A5"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Basic software (windows, word, power point, the web, etc.).</w:t>
            </w:r>
          </w:p>
          <w:p w:rsidR="002748A5" w:rsidRPr="006D32FF" w:rsidRDefault="002748A5" w:rsidP="00D61FF0">
            <w:pPr>
              <w:spacing w:line="20" w:lineRule="atLeast"/>
              <w:rPr>
                <w:rFonts w:asciiTheme="minorHAnsi" w:eastAsia="Arial Unicode MS" w:hAnsiTheme="minorHAnsi" w:cstheme="minorHAnsi"/>
                <w:color w:val="002060"/>
                <w:lang w:val="en-GB"/>
              </w:rPr>
            </w:pPr>
            <w:r w:rsidRPr="006D32FF">
              <w:rPr>
                <w:rFonts w:asciiTheme="minorHAnsi" w:eastAsia="Arial Unicode MS" w:hAnsiTheme="minorHAnsi" w:cstheme="minorHAnsi"/>
                <w:color w:val="002060"/>
                <w:sz w:val="22"/>
                <w:szCs w:val="22"/>
                <w:lang w:val="en-GB"/>
              </w:rPr>
              <w:t>Support of learning process through the electronic platform / e-class</w:t>
            </w:r>
          </w:p>
        </w:tc>
      </w:tr>
      <w:tr w:rsidR="002748A5" w:rsidRPr="006D32FF" w:rsidTr="00D61FF0">
        <w:tc>
          <w:tcPr>
            <w:tcW w:w="3306" w:type="dxa"/>
            <w:shd w:val="clear" w:color="auto" w:fill="D0CECE" w:themeFill="background2" w:themeFillShade="E6"/>
          </w:tcPr>
          <w:p w:rsidR="002748A5" w:rsidRPr="006D32FF" w:rsidRDefault="002748A5"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2748A5" w:rsidRPr="006D32FF" w:rsidRDefault="002748A5"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2748A5" w:rsidRPr="006D32FF" w:rsidRDefault="002748A5" w:rsidP="00D61FF0">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2748A5" w:rsidRPr="006D32FF" w:rsidRDefault="002748A5" w:rsidP="00D61FF0">
            <w:pPr>
              <w:jc w:val="both"/>
              <w:rPr>
                <w:rFonts w:asciiTheme="minorHAnsi" w:hAnsiTheme="minorHAnsi" w:cstheme="minorHAnsi"/>
                <w:i/>
                <w:sz w:val="16"/>
                <w:szCs w:val="16"/>
              </w:rPr>
            </w:pPr>
          </w:p>
          <w:p w:rsidR="002748A5" w:rsidRPr="006D32FF" w:rsidRDefault="002748A5"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2748A5" w:rsidRPr="006D32FF" w:rsidTr="00D61FF0">
              <w:tc>
                <w:tcPr>
                  <w:tcW w:w="2467" w:type="dxa"/>
                  <w:shd w:val="clear" w:color="auto" w:fill="D0CECE" w:themeFill="background2" w:themeFillShade="E6"/>
                  <w:vAlign w:val="center"/>
                </w:tcPr>
                <w:p w:rsidR="002748A5" w:rsidRPr="006D32FF" w:rsidRDefault="002748A5"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Activity</w:t>
                  </w:r>
                </w:p>
              </w:tc>
              <w:tc>
                <w:tcPr>
                  <w:tcW w:w="2468" w:type="dxa"/>
                  <w:shd w:val="clear" w:color="auto" w:fill="D0CECE" w:themeFill="background2" w:themeFillShade="E6"/>
                  <w:vAlign w:val="center"/>
                </w:tcPr>
                <w:p w:rsidR="002748A5" w:rsidRPr="006D32FF" w:rsidRDefault="002748A5" w:rsidP="00D61FF0">
                  <w:pPr>
                    <w:jc w:val="center"/>
                    <w:rPr>
                      <w:rFonts w:asciiTheme="minorHAnsi" w:hAnsiTheme="minorHAnsi" w:cstheme="minorHAnsi"/>
                      <w:b/>
                      <w:i/>
                      <w:color w:val="1F3864" w:themeColor="accent1" w:themeShade="80"/>
                      <w:sz w:val="22"/>
                      <w:szCs w:val="22"/>
                    </w:rPr>
                  </w:pPr>
                  <w:r w:rsidRPr="006D32FF">
                    <w:rPr>
                      <w:rFonts w:asciiTheme="minorHAnsi" w:hAnsiTheme="minorHAnsi" w:cstheme="minorHAnsi"/>
                      <w:b/>
                      <w:i/>
                      <w:color w:val="1F3864" w:themeColor="accent1" w:themeShade="80"/>
                      <w:sz w:val="22"/>
                      <w:szCs w:val="22"/>
                    </w:rPr>
                    <w:t>Workload/semester</w:t>
                  </w:r>
                </w:p>
              </w:tc>
            </w:tr>
            <w:tr w:rsidR="002748A5" w:rsidRPr="006D32FF" w:rsidTr="00D61FF0">
              <w:tc>
                <w:tcPr>
                  <w:tcW w:w="2467" w:type="dxa"/>
                  <w:vAlign w:val="center"/>
                </w:tcPr>
                <w:p w:rsidR="002748A5" w:rsidRPr="006D32FF" w:rsidRDefault="002748A5"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Lectures</w:t>
                  </w:r>
                </w:p>
              </w:tc>
              <w:tc>
                <w:tcPr>
                  <w:tcW w:w="2468" w:type="dxa"/>
                  <w:vAlign w:val="center"/>
                </w:tcPr>
                <w:p w:rsidR="002748A5" w:rsidRPr="006D32FF" w:rsidRDefault="002748A5" w:rsidP="00D61FF0">
                  <w:pPr>
                    <w:jc w:val="cente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26</w:t>
                  </w:r>
                </w:p>
              </w:tc>
            </w:tr>
            <w:tr w:rsidR="002748A5" w:rsidRPr="006D32FF" w:rsidTr="00D61FF0">
              <w:tc>
                <w:tcPr>
                  <w:tcW w:w="2467" w:type="dxa"/>
                  <w:shd w:val="clear" w:color="auto" w:fill="auto"/>
                  <w:vAlign w:val="center"/>
                </w:tcPr>
                <w:p w:rsidR="002748A5" w:rsidRPr="006D32FF" w:rsidRDefault="002748A5"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laboratory exercises</w:t>
                  </w:r>
                </w:p>
              </w:tc>
              <w:tc>
                <w:tcPr>
                  <w:tcW w:w="2468" w:type="dxa"/>
                  <w:vAlign w:val="center"/>
                </w:tcPr>
                <w:p w:rsidR="002748A5" w:rsidRPr="006D32FF" w:rsidRDefault="002748A5" w:rsidP="00D61FF0">
                  <w:pPr>
                    <w:jc w:val="cente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26</w:t>
                  </w:r>
                </w:p>
              </w:tc>
            </w:tr>
            <w:tr w:rsidR="002748A5" w:rsidRPr="006D32FF" w:rsidTr="00D61FF0">
              <w:tc>
                <w:tcPr>
                  <w:tcW w:w="2467" w:type="dxa"/>
                  <w:shd w:val="clear" w:color="auto" w:fill="auto"/>
                  <w:vAlign w:val="center"/>
                </w:tcPr>
                <w:p w:rsidR="002748A5" w:rsidRPr="006D32FF" w:rsidRDefault="002748A5"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Independent Study</w:t>
                  </w:r>
                </w:p>
              </w:tc>
              <w:tc>
                <w:tcPr>
                  <w:tcW w:w="2468" w:type="dxa"/>
                  <w:vAlign w:val="center"/>
                </w:tcPr>
                <w:p w:rsidR="002748A5" w:rsidRPr="006D32FF" w:rsidRDefault="002748A5" w:rsidP="00D61FF0">
                  <w:pPr>
                    <w:jc w:val="center"/>
                    <w:rPr>
                      <w:rFonts w:asciiTheme="minorHAnsi" w:eastAsia="Arial Unicode MS" w:hAnsiTheme="minorHAnsi" w:cstheme="minorHAnsi"/>
                      <w:color w:val="002060"/>
                      <w:sz w:val="22"/>
                      <w:szCs w:val="22"/>
                      <w:lang w:val="en-GB"/>
                    </w:rPr>
                  </w:pPr>
                  <w:r w:rsidRPr="006D32FF">
                    <w:rPr>
                      <w:rFonts w:asciiTheme="minorHAnsi" w:eastAsia="Arial Unicode MS" w:hAnsiTheme="minorHAnsi" w:cstheme="minorHAnsi"/>
                      <w:color w:val="002060"/>
                      <w:sz w:val="22"/>
                      <w:szCs w:val="22"/>
                      <w:lang w:val="en-GB"/>
                    </w:rPr>
                    <w:t>39</w:t>
                  </w:r>
                </w:p>
              </w:tc>
            </w:tr>
            <w:tr w:rsidR="002748A5" w:rsidRPr="006D32FF" w:rsidTr="00D61FF0">
              <w:tc>
                <w:tcPr>
                  <w:tcW w:w="2467" w:type="dxa"/>
                  <w:shd w:val="clear" w:color="auto" w:fill="auto"/>
                </w:tcPr>
                <w:p w:rsidR="002748A5" w:rsidRPr="006D32FF" w:rsidRDefault="002748A5"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tcPr>
                <w:p w:rsidR="002748A5" w:rsidRPr="006D32FF" w:rsidRDefault="002748A5"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4</w:t>
                  </w:r>
                </w:p>
              </w:tc>
            </w:tr>
            <w:tr w:rsidR="002748A5" w:rsidRPr="006D32FF" w:rsidTr="00D61FF0">
              <w:tc>
                <w:tcPr>
                  <w:tcW w:w="2467" w:type="dxa"/>
                  <w:shd w:val="clear" w:color="auto" w:fill="auto"/>
                </w:tcPr>
                <w:p w:rsidR="002748A5" w:rsidRPr="006D32FF" w:rsidRDefault="002748A5"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Group project</w:t>
                  </w:r>
                </w:p>
              </w:tc>
              <w:tc>
                <w:tcPr>
                  <w:tcW w:w="2468" w:type="dxa"/>
                </w:tcPr>
                <w:p w:rsidR="002748A5" w:rsidRPr="006D32FF" w:rsidRDefault="002748A5"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26</w:t>
                  </w:r>
                </w:p>
              </w:tc>
            </w:tr>
            <w:tr w:rsidR="002748A5" w:rsidRPr="006D32FF" w:rsidTr="00D61FF0">
              <w:tc>
                <w:tcPr>
                  <w:tcW w:w="2467" w:type="dxa"/>
                  <w:shd w:val="clear" w:color="auto" w:fill="auto"/>
                </w:tcPr>
                <w:p w:rsidR="002748A5" w:rsidRPr="006D32FF" w:rsidRDefault="002748A5"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Individual project</w:t>
                  </w:r>
                </w:p>
              </w:tc>
              <w:tc>
                <w:tcPr>
                  <w:tcW w:w="2468" w:type="dxa"/>
                </w:tcPr>
                <w:p w:rsidR="002748A5" w:rsidRPr="006D32FF" w:rsidRDefault="002748A5"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1F3864" w:themeColor="accent1" w:themeShade="80"/>
                      <w:sz w:val="22"/>
                      <w:szCs w:val="22"/>
                    </w:rPr>
                    <w:t>4</w:t>
                  </w:r>
                </w:p>
              </w:tc>
            </w:tr>
            <w:tr w:rsidR="002748A5" w:rsidRPr="006D32FF" w:rsidTr="00D61FF0">
              <w:tc>
                <w:tcPr>
                  <w:tcW w:w="2467" w:type="dxa"/>
                  <w:shd w:val="clear" w:color="auto" w:fill="auto"/>
                </w:tcPr>
                <w:p w:rsidR="002748A5" w:rsidRPr="006D32FF" w:rsidRDefault="002748A5" w:rsidP="00D61FF0">
                  <w:pPr>
                    <w:rPr>
                      <w:rFonts w:asciiTheme="minorHAnsi" w:hAnsiTheme="minorHAnsi" w:cstheme="minorHAnsi"/>
                      <w:iCs/>
                      <w:color w:val="1F3864" w:themeColor="accent1" w:themeShade="80"/>
                      <w:sz w:val="22"/>
                      <w:szCs w:val="22"/>
                      <w:lang w:val="el-GR"/>
                    </w:rPr>
                  </w:pPr>
                </w:p>
              </w:tc>
              <w:tc>
                <w:tcPr>
                  <w:tcW w:w="2468" w:type="dxa"/>
                </w:tcPr>
                <w:p w:rsidR="002748A5" w:rsidRPr="006D32FF" w:rsidRDefault="002748A5" w:rsidP="00D61FF0">
                  <w:pPr>
                    <w:jc w:val="center"/>
                    <w:rPr>
                      <w:rFonts w:asciiTheme="minorHAnsi" w:hAnsiTheme="minorHAnsi" w:cstheme="minorHAnsi"/>
                      <w:color w:val="1F3864" w:themeColor="accent1" w:themeShade="80"/>
                      <w:sz w:val="22"/>
                      <w:szCs w:val="22"/>
                      <w:lang w:val="el-GR"/>
                    </w:rPr>
                  </w:pPr>
                </w:p>
              </w:tc>
            </w:tr>
            <w:tr w:rsidR="002748A5" w:rsidRPr="006D32FF" w:rsidTr="00D61FF0">
              <w:tc>
                <w:tcPr>
                  <w:tcW w:w="2467" w:type="dxa"/>
                </w:tcPr>
                <w:p w:rsidR="002748A5" w:rsidRPr="006D32FF" w:rsidRDefault="002748A5" w:rsidP="00D61FF0">
                  <w:pPr>
                    <w:rPr>
                      <w:rFonts w:asciiTheme="minorHAnsi" w:hAnsiTheme="minorHAnsi" w:cstheme="minorHAnsi"/>
                      <w:iCs/>
                      <w:color w:val="1F3864" w:themeColor="accent1" w:themeShade="80"/>
                      <w:sz w:val="22"/>
                      <w:szCs w:val="22"/>
                      <w:lang w:val="el-GR"/>
                    </w:rPr>
                  </w:pPr>
                  <w:r w:rsidRPr="006D32FF">
                    <w:rPr>
                      <w:rFonts w:asciiTheme="minorHAnsi" w:eastAsia="Arial Unicode MS" w:hAnsiTheme="minorHAnsi" w:cstheme="minorHAnsi"/>
                      <w:color w:val="002060"/>
                      <w:sz w:val="22"/>
                      <w:szCs w:val="22"/>
                      <w:lang w:val="en-GB"/>
                    </w:rPr>
                    <w:t>Course total</w:t>
                  </w:r>
                </w:p>
              </w:tc>
              <w:tc>
                <w:tcPr>
                  <w:tcW w:w="2468" w:type="dxa"/>
                  <w:vAlign w:val="center"/>
                </w:tcPr>
                <w:p w:rsidR="002748A5" w:rsidRPr="006D32FF" w:rsidRDefault="002748A5" w:rsidP="00D61FF0">
                  <w:pPr>
                    <w:jc w:val="center"/>
                    <w:rPr>
                      <w:rFonts w:asciiTheme="minorHAnsi" w:hAnsiTheme="minorHAnsi" w:cstheme="minorHAnsi"/>
                      <w:b/>
                      <w:color w:val="1F3864" w:themeColor="accent1" w:themeShade="80"/>
                      <w:sz w:val="22"/>
                      <w:szCs w:val="22"/>
                    </w:rPr>
                  </w:pPr>
                  <w:r w:rsidRPr="006D32FF">
                    <w:rPr>
                      <w:rFonts w:asciiTheme="minorHAnsi" w:hAnsiTheme="minorHAnsi" w:cstheme="minorHAnsi"/>
                      <w:b/>
                      <w:color w:val="1F3864" w:themeColor="accent1" w:themeShade="80"/>
                      <w:sz w:val="22"/>
                      <w:szCs w:val="22"/>
                    </w:rPr>
                    <w:t>125</w:t>
                  </w:r>
                </w:p>
              </w:tc>
            </w:tr>
          </w:tbl>
          <w:p w:rsidR="002748A5" w:rsidRPr="006D32FF" w:rsidRDefault="002748A5" w:rsidP="00D61FF0">
            <w:pPr>
              <w:rPr>
                <w:rFonts w:asciiTheme="minorHAnsi" w:hAnsiTheme="minorHAnsi" w:cstheme="minorHAnsi"/>
                <w:color w:val="1F3864" w:themeColor="accent1" w:themeShade="80"/>
              </w:rPr>
            </w:pPr>
          </w:p>
        </w:tc>
      </w:tr>
      <w:tr w:rsidR="002748A5" w:rsidRPr="006D32FF" w:rsidTr="00D61FF0">
        <w:tc>
          <w:tcPr>
            <w:tcW w:w="3306" w:type="dxa"/>
            <w:shd w:val="clear" w:color="auto" w:fill="D0CECE" w:themeFill="background2" w:themeFillShade="E6"/>
          </w:tcPr>
          <w:p w:rsidR="002748A5" w:rsidRPr="006D32FF" w:rsidRDefault="002748A5" w:rsidP="00D61FF0">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2748A5" w:rsidRPr="006D32FF" w:rsidRDefault="002748A5" w:rsidP="00D61FF0">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2748A5" w:rsidRPr="006D32FF" w:rsidRDefault="002748A5" w:rsidP="00D61FF0">
            <w:pPr>
              <w:jc w:val="both"/>
              <w:rPr>
                <w:rFonts w:asciiTheme="minorHAnsi" w:hAnsiTheme="minorHAnsi" w:cstheme="minorHAnsi"/>
                <w:i/>
                <w:sz w:val="16"/>
                <w:szCs w:val="16"/>
              </w:rPr>
            </w:pPr>
          </w:p>
          <w:p w:rsidR="002748A5" w:rsidRPr="006D32FF" w:rsidRDefault="002748A5" w:rsidP="00D61FF0">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2748A5" w:rsidRPr="006D32FF" w:rsidRDefault="002748A5" w:rsidP="00D61FF0">
            <w:pPr>
              <w:jc w:val="both"/>
              <w:rPr>
                <w:rFonts w:asciiTheme="minorHAnsi" w:hAnsiTheme="minorHAnsi" w:cstheme="minorHAnsi"/>
                <w:i/>
                <w:sz w:val="16"/>
                <w:szCs w:val="16"/>
              </w:rPr>
            </w:pPr>
          </w:p>
          <w:p w:rsidR="002748A5" w:rsidRPr="006D32FF" w:rsidRDefault="002748A5" w:rsidP="00D61FF0">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2748A5" w:rsidRPr="006D32FF" w:rsidRDefault="002748A5" w:rsidP="00D61FF0">
            <w:pPr>
              <w:spacing w:before="60"/>
              <w:rPr>
                <w:rFonts w:asciiTheme="minorHAnsi" w:hAnsiTheme="minorHAnsi" w:cstheme="minorHAnsi"/>
                <w:color w:val="1F3864" w:themeColor="accent1" w:themeShade="80"/>
              </w:rPr>
            </w:pPr>
          </w:p>
          <w:p w:rsidR="002748A5" w:rsidRPr="006D32FF" w:rsidRDefault="002748A5" w:rsidP="00D61FF0">
            <w:pPr>
              <w:spacing w:before="60"/>
              <w:rPr>
                <w:rFonts w:asciiTheme="minorHAnsi" w:hAnsiTheme="minorHAnsi" w:cstheme="minorHAnsi"/>
                <w:color w:val="1F3864" w:themeColor="accent1" w:themeShade="80"/>
              </w:rPr>
            </w:pPr>
          </w:p>
          <w:p w:rsidR="002748A5" w:rsidRPr="006D32FF" w:rsidRDefault="002748A5" w:rsidP="00D61FF0">
            <w:pPr>
              <w:spacing w:before="60"/>
              <w:rPr>
                <w:rFonts w:asciiTheme="minorHAnsi" w:hAnsiTheme="minorHAnsi" w:cstheme="minorHAnsi"/>
                <w:b/>
                <w:i/>
                <w:color w:val="1F3864" w:themeColor="accent1" w:themeShade="80"/>
                <w:lang w:val="en-GB"/>
              </w:rPr>
            </w:pPr>
            <w:r w:rsidRPr="006D32FF">
              <w:rPr>
                <w:rFonts w:asciiTheme="minorHAnsi" w:hAnsiTheme="minorHAnsi" w:cstheme="minorHAnsi"/>
                <w:b/>
                <w:i/>
                <w:color w:val="1F3864" w:themeColor="accent1" w:themeShade="80"/>
                <w:sz w:val="22"/>
                <w:szCs w:val="22"/>
                <w:lang w:val="en-GB"/>
              </w:rPr>
              <w:t>Final written examination (100%) in Greek language including:</w:t>
            </w:r>
          </w:p>
          <w:p w:rsidR="002748A5" w:rsidRPr="006D32FF" w:rsidRDefault="002748A5" w:rsidP="00D61FF0">
            <w:pPr>
              <w:spacing w:before="60"/>
              <w:rPr>
                <w:rFonts w:asciiTheme="minorHAnsi" w:hAnsiTheme="minorHAnsi" w:cstheme="minorHAnsi"/>
                <w:i/>
                <w:color w:val="1F3864" w:themeColor="accent1" w:themeShade="80"/>
                <w:lang w:val="en-GB"/>
              </w:rPr>
            </w:pPr>
            <w:r w:rsidRPr="006D32FF">
              <w:rPr>
                <w:rFonts w:asciiTheme="minorHAnsi" w:hAnsiTheme="minorHAnsi" w:cstheme="minorHAnsi"/>
                <w:b/>
                <w:i/>
                <w:color w:val="1F3864" w:themeColor="accent1" w:themeShade="80"/>
                <w:sz w:val="22"/>
                <w:szCs w:val="22"/>
                <w:lang w:val="en-GB"/>
              </w:rPr>
              <w:t>-</w:t>
            </w:r>
            <w:r w:rsidRPr="006D32FF">
              <w:rPr>
                <w:rFonts w:asciiTheme="minorHAnsi" w:hAnsiTheme="minorHAnsi" w:cstheme="minorHAnsi"/>
                <w:i/>
                <w:color w:val="1F3864" w:themeColor="accent1" w:themeShade="80"/>
                <w:sz w:val="22"/>
                <w:szCs w:val="22"/>
                <w:lang w:val="en-GB"/>
              </w:rPr>
              <w:t xml:space="preserve"> problem solving</w:t>
            </w:r>
          </w:p>
          <w:p w:rsidR="002748A5" w:rsidRPr="006D32FF" w:rsidRDefault="002748A5" w:rsidP="00D61FF0">
            <w:pPr>
              <w:spacing w:before="60"/>
              <w:rPr>
                <w:rFonts w:asciiTheme="minorHAnsi" w:hAnsiTheme="minorHAnsi" w:cstheme="minorHAnsi"/>
                <w:i/>
                <w:color w:val="1F3864" w:themeColor="accent1" w:themeShade="80"/>
                <w:lang w:val="en-GB"/>
              </w:rPr>
            </w:pPr>
            <w:r w:rsidRPr="006D32FF">
              <w:rPr>
                <w:rFonts w:asciiTheme="minorHAnsi" w:hAnsiTheme="minorHAnsi" w:cstheme="minorHAnsi"/>
                <w:i/>
                <w:color w:val="1F3864" w:themeColor="accent1" w:themeShade="80"/>
                <w:sz w:val="22"/>
                <w:szCs w:val="22"/>
                <w:lang w:val="en-GB"/>
              </w:rPr>
              <w:t>- critical thinking about theory</w:t>
            </w:r>
          </w:p>
          <w:p w:rsidR="002748A5" w:rsidRPr="006D32FF" w:rsidRDefault="002748A5" w:rsidP="00D61FF0">
            <w:pPr>
              <w:spacing w:before="60"/>
              <w:rPr>
                <w:rFonts w:asciiTheme="minorHAnsi" w:hAnsiTheme="minorHAnsi" w:cstheme="minorHAnsi"/>
                <w:i/>
                <w:color w:val="1F3864" w:themeColor="accent1" w:themeShade="80"/>
              </w:rPr>
            </w:pPr>
          </w:p>
        </w:tc>
      </w:tr>
    </w:tbl>
    <w:p w:rsidR="002748A5" w:rsidRPr="006D32FF" w:rsidRDefault="002748A5" w:rsidP="0031536C">
      <w:pPr>
        <w:widowControl w:val="0"/>
        <w:numPr>
          <w:ilvl w:val="0"/>
          <w:numId w:val="53"/>
        </w:numPr>
        <w:autoSpaceDE w:val="0"/>
        <w:autoSpaceDN w:val="0"/>
        <w:adjustRightInd w:val="0"/>
        <w:spacing w:before="240"/>
        <w:ind w:left="357" w:hanging="357"/>
        <w:rPr>
          <w:rFonts w:asciiTheme="minorHAnsi" w:hAnsiTheme="minorHAnsi" w:cstheme="minorHAnsi"/>
          <w:b/>
          <w:color w:val="000000"/>
          <w:sz w:val="20"/>
          <w:szCs w:val="20"/>
        </w:rPr>
      </w:pPr>
      <w:r w:rsidRPr="006D32FF">
        <w:rPr>
          <w:rFonts w:asciiTheme="minorHAnsi" w:hAnsiTheme="minorHAnsi" w:cstheme="minorHAnsi"/>
          <w:b/>
          <w:color w:val="000000"/>
        </w:rPr>
        <w:t xml:space="preserve">SUGGESTED </w:t>
      </w:r>
      <w:r w:rsidRPr="006D32FF">
        <w:rPr>
          <w:rFonts w:asciiTheme="minorHAnsi" w:hAnsiTheme="minorHAnsi" w:cstheme="minorHAnsi"/>
          <w:b/>
          <w:color w:val="000000"/>
          <w:sz w:val="20"/>
          <w:szCs w:val="20"/>
        </w:rPr>
        <w:t>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2748A5" w:rsidRPr="008B5110" w:rsidTr="00D61FF0">
        <w:tc>
          <w:tcPr>
            <w:tcW w:w="8472" w:type="dxa"/>
          </w:tcPr>
          <w:p w:rsidR="002748A5" w:rsidRPr="006D32FF" w:rsidRDefault="002748A5" w:rsidP="00D61FF0">
            <w:pPr>
              <w:rPr>
                <w:rFonts w:asciiTheme="minorHAnsi" w:hAnsiTheme="minorHAnsi" w:cstheme="minorHAnsi"/>
                <w:color w:val="1F3864" w:themeColor="accent1" w:themeShade="80"/>
                <w:sz w:val="20"/>
                <w:szCs w:val="20"/>
              </w:rPr>
            </w:pPr>
          </w:p>
          <w:p w:rsidR="002748A5" w:rsidRPr="006D32FF" w:rsidRDefault="002748A5" w:rsidP="00D61FF0">
            <w:pPr>
              <w:shd w:val="clear" w:color="auto" w:fill="FFFFFF"/>
              <w:spacing w:after="240"/>
              <w:rPr>
                <w:rFonts w:asciiTheme="minorHAnsi" w:hAnsiTheme="minorHAnsi" w:cstheme="minorHAnsi"/>
                <w:color w:val="222222"/>
                <w:sz w:val="20"/>
                <w:szCs w:val="20"/>
                <w:lang w:val="el-GR"/>
              </w:rPr>
            </w:pPr>
            <w:r w:rsidRPr="006D32FF">
              <w:rPr>
                <w:rFonts w:asciiTheme="minorHAnsi" w:hAnsiTheme="minorHAnsi" w:cstheme="minorHAnsi"/>
                <w:color w:val="222222"/>
                <w:sz w:val="20"/>
                <w:szCs w:val="20"/>
                <w:lang w:val="el-GR"/>
              </w:rPr>
              <w:t xml:space="preserve">1. [59368020]: Στατιστική επιχειρήσεων με εφαρμογές σε </w:t>
            </w:r>
            <w:r w:rsidRPr="006D32FF">
              <w:rPr>
                <w:rFonts w:asciiTheme="minorHAnsi" w:hAnsiTheme="minorHAnsi" w:cstheme="minorHAnsi"/>
                <w:color w:val="222222"/>
                <w:sz w:val="20"/>
                <w:szCs w:val="20"/>
              </w:rPr>
              <w:t>SPSS</w:t>
            </w:r>
            <w:r w:rsidRPr="006D32FF">
              <w:rPr>
                <w:rFonts w:asciiTheme="minorHAnsi" w:hAnsiTheme="minorHAnsi" w:cstheme="minorHAnsi"/>
                <w:color w:val="222222"/>
                <w:sz w:val="20"/>
                <w:szCs w:val="20"/>
                <w:lang w:val="el-GR"/>
              </w:rPr>
              <w:t xml:space="preserve"> και </w:t>
            </w:r>
            <w:r w:rsidRPr="006D32FF">
              <w:rPr>
                <w:rFonts w:asciiTheme="minorHAnsi" w:hAnsiTheme="minorHAnsi" w:cstheme="minorHAnsi"/>
                <w:color w:val="222222"/>
                <w:sz w:val="20"/>
                <w:szCs w:val="20"/>
              </w:rPr>
              <w:t>LISREL</w:t>
            </w:r>
            <w:r w:rsidRPr="006D32FF">
              <w:rPr>
                <w:rFonts w:asciiTheme="minorHAnsi" w:hAnsiTheme="minorHAnsi" w:cstheme="minorHAnsi"/>
                <w:color w:val="222222"/>
                <w:sz w:val="20"/>
                <w:szCs w:val="20"/>
                <w:lang w:val="el-GR"/>
              </w:rPr>
              <w:t xml:space="preserve">, Δημητριάδης Ευστάθιος </w:t>
            </w:r>
          </w:p>
          <w:p w:rsidR="002748A5" w:rsidRPr="006D32FF" w:rsidRDefault="002748A5" w:rsidP="00D61FF0">
            <w:pPr>
              <w:shd w:val="clear" w:color="auto" w:fill="FFFFFF"/>
              <w:spacing w:after="240"/>
              <w:rPr>
                <w:rFonts w:asciiTheme="minorHAnsi" w:hAnsiTheme="minorHAnsi" w:cstheme="minorHAnsi"/>
                <w:color w:val="222222"/>
                <w:sz w:val="20"/>
                <w:szCs w:val="20"/>
                <w:lang w:val="el-GR"/>
              </w:rPr>
            </w:pPr>
            <w:r w:rsidRPr="006D32FF">
              <w:rPr>
                <w:rFonts w:asciiTheme="minorHAnsi" w:hAnsiTheme="minorHAnsi" w:cstheme="minorHAnsi"/>
                <w:color w:val="222222"/>
                <w:sz w:val="20"/>
                <w:szCs w:val="20"/>
                <w:lang w:val="el-GR"/>
              </w:rPr>
              <w:t xml:space="preserve">2.[15602]: ΣΤΑΤΙΣΤΙΚΗ ΓΙΑ ΤΙΣ ΕΠΙΧΕΙΡΗΣΕΙΣ ΚΑΙ ΤΗΝ ΟΙΚΟΝΟΜΙΑ, ΠΕΤΡΟΣ ΚΙΟΧΟΣ, ΑΠΟΣΤΟΛΟΣ ΚΙΟΧΟΣ </w:t>
            </w:r>
          </w:p>
          <w:p w:rsidR="002748A5" w:rsidRPr="006D32FF" w:rsidRDefault="002748A5" w:rsidP="00D61FF0">
            <w:pPr>
              <w:shd w:val="clear" w:color="auto" w:fill="FFFFFF"/>
              <w:spacing w:after="240"/>
              <w:rPr>
                <w:rFonts w:asciiTheme="minorHAnsi" w:hAnsiTheme="minorHAnsi" w:cstheme="minorHAnsi"/>
                <w:color w:val="222222"/>
                <w:sz w:val="20"/>
                <w:szCs w:val="20"/>
                <w:lang w:val="el-GR"/>
              </w:rPr>
            </w:pPr>
            <w:r w:rsidRPr="006D32FF">
              <w:rPr>
                <w:rFonts w:asciiTheme="minorHAnsi" w:hAnsiTheme="minorHAnsi" w:cstheme="minorHAnsi"/>
                <w:color w:val="222222"/>
                <w:sz w:val="20"/>
                <w:szCs w:val="20"/>
                <w:lang w:val="el-GR"/>
              </w:rPr>
              <w:t xml:space="preserve">3. [22768741]: ΕΦΑΡΜΟΣΜΕΝΗ ΣΤΑΤΙΣΤΙΚΗ, ΤΑΜΠΑΚΗΣ ΝΙΚΟΛΑΟΣ, ΧΑΨΑ ΞΑΝΘΙΠΠΗ </w:t>
            </w:r>
          </w:p>
          <w:p w:rsidR="002748A5" w:rsidRPr="006D32FF" w:rsidRDefault="002748A5" w:rsidP="00D61FF0">
            <w:pPr>
              <w:shd w:val="clear" w:color="auto" w:fill="FFFFFF"/>
              <w:spacing w:after="240"/>
              <w:rPr>
                <w:rFonts w:asciiTheme="minorHAnsi" w:hAnsiTheme="minorHAnsi" w:cstheme="minorHAnsi"/>
                <w:color w:val="222222"/>
                <w:sz w:val="20"/>
                <w:szCs w:val="20"/>
                <w:lang w:val="el-GR"/>
              </w:rPr>
            </w:pPr>
            <w:r w:rsidRPr="006D32FF">
              <w:rPr>
                <w:rFonts w:asciiTheme="minorHAnsi" w:hAnsiTheme="minorHAnsi" w:cstheme="minorHAnsi"/>
                <w:color w:val="222222"/>
                <w:sz w:val="20"/>
                <w:szCs w:val="20"/>
                <w:lang w:val="el-GR"/>
              </w:rPr>
              <w:t xml:space="preserve">4.[77107287]: Βασικές Αρχές Στατιστικής για Επιχειρήσεις-Έννοιες και Εφαρμογές, </w:t>
            </w:r>
            <w:r w:rsidRPr="006D32FF">
              <w:rPr>
                <w:rFonts w:asciiTheme="minorHAnsi" w:hAnsiTheme="minorHAnsi" w:cstheme="minorHAnsi"/>
                <w:color w:val="222222"/>
                <w:sz w:val="20"/>
                <w:szCs w:val="20"/>
              </w:rPr>
              <w:t>Berenson</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L</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Mark</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Levine</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M</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David</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Szabat</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A</w:t>
            </w:r>
            <w:r w:rsidRPr="006D32FF">
              <w:rPr>
                <w:rFonts w:asciiTheme="minorHAnsi" w:hAnsiTheme="minorHAnsi" w:cstheme="minorHAnsi"/>
                <w:color w:val="222222"/>
                <w:sz w:val="20"/>
                <w:szCs w:val="20"/>
                <w:lang w:val="el-GR"/>
              </w:rPr>
              <w:t xml:space="preserve">. </w:t>
            </w:r>
            <w:r w:rsidRPr="006D32FF">
              <w:rPr>
                <w:rFonts w:asciiTheme="minorHAnsi" w:hAnsiTheme="minorHAnsi" w:cstheme="minorHAnsi"/>
                <w:color w:val="222222"/>
                <w:sz w:val="20"/>
                <w:szCs w:val="20"/>
              </w:rPr>
              <w:t>Kathryn</w:t>
            </w:r>
          </w:p>
          <w:p w:rsidR="002748A5" w:rsidRPr="006D32FF" w:rsidRDefault="002748A5" w:rsidP="00D61FF0">
            <w:pPr>
              <w:shd w:val="clear" w:color="auto" w:fill="FFFFFF"/>
              <w:spacing w:after="240"/>
              <w:rPr>
                <w:rFonts w:asciiTheme="minorHAnsi" w:hAnsiTheme="minorHAnsi" w:cstheme="minorHAnsi"/>
                <w:color w:val="222222"/>
                <w:sz w:val="20"/>
                <w:szCs w:val="20"/>
                <w:lang w:val="el-GR"/>
              </w:rPr>
            </w:pPr>
            <w:r w:rsidRPr="006D32FF">
              <w:rPr>
                <w:rFonts w:asciiTheme="minorHAnsi" w:hAnsiTheme="minorHAnsi" w:cstheme="minorHAnsi"/>
                <w:color w:val="222222"/>
                <w:sz w:val="20"/>
                <w:szCs w:val="20"/>
                <w:lang w:val="el-GR"/>
              </w:rPr>
              <w:t>5. Στατιστικές Μέθοδοι και Ανάλυση Παλινδρόμησης για τις νέες Τεχνολογίες, Φιλιππάκης Μιχαήλ, εκδόσεις Τσοτρας</w:t>
            </w:r>
          </w:p>
          <w:tbl>
            <w:tblPr>
              <w:tblW w:w="0" w:type="auto"/>
              <w:tblCellSpacing w:w="15" w:type="dxa"/>
              <w:shd w:val="clear" w:color="auto" w:fill="FFFFFF"/>
              <w:tblLook w:val="04A0"/>
            </w:tblPr>
            <w:tblGrid>
              <w:gridCol w:w="4697"/>
            </w:tblGrid>
            <w:tr w:rsidR="002748A5" w:rsidRPr="006D32FF" w:rsidTr="00D61FF0">
              <w:trPr>
                <w:tblCellSpacing w:w="15" w:type="dxa"/>
              </w:trPr>
              <w:tc>
                <w:tcPr>
                  <w:tcW w:w="0" w:type="auto"/>
                  <w:shd w:val="clear" w:color="auto" w:fill="FFFFFF"/>
                  <w:tcMar>
                    <w:top w:w="15" w:type="dxa"/>
                    <w:left w:w="15" w:type="dxa"/>
                    <w:bottom w:w="15" w:type="dxa"/>
                    <w:right w:w="15" w:type="dxa"/>
                  </w:tcMar>
                  <w:vAlign w:val="center"/>
                  <w:hideMark/>
                </w:tcPr>
                <w:p w:rsidR="002748A5" w:rsidRPr="006D32FF" w:rsidRDefault="002748A5" w:rsidP="00D61FF0">
                  <w:pPr>
                    <w:rPr>
                      <w:rFonts w:asciiTheme="minorHAnsi" w:hAnsiTheme="minorHAnsi" w:cstheme="minorHAnsi"/>
                      <w:color w:val="222222"/>
                      <w:sz w:val="20"/>
                      <w:szCs w:val="20"/>
                      <w:lang w:eastAsia="el-GR"/>
                    </w:rPr>
                  </w:pPr>
                  <w:r w:rsidRPr="006D32FF">
                    <w:rPr>
                      <w:rFonts w:asciiTheme="minorHAnsi" w:hAnsiTheme="minorHAnsi" w:cstheme="minorHAnsi"/>
                      <w:bCs/>
                      <w:color w:val="222222"/>
                      <w:sz w:val="20"/>
                      <w:szCs w:val="20"/>
                      <w:lang w:eastAsia="el-GR"/>
                    </w:rPr>
                    <w:t>6. Πιθανότητες και Στατιστική</w:t>
                  </w:r>
                </w:p>
              </w:tc>
            </w:tr>
            <w:tr w:rsidR="002748A5" w:rsidRPr="006D32FF" w:rsidTr="00D61FF0">
              <w:trPr>
                <w:tblCellSpacing w:w="15" w:type="dxa"/>
              </w:trPr>
              <w:tc>
                <w:tcPr>
                  <w:tcW w:w="0" w:type="auto"/>
                  <w:shd w:val="clear" w:color="auto" w:fill="FFFFFF"/>
                  <w:tcMar>
                    <w:top w:w="15" w:type="dxa"/>
                    <w:left w:w="15" w:type="dxa"/>
                    <w:bottom w:w="15" w:type="dxa"/>
                    <w:right w:w="15" w:type="dxa"/>
                  </w:tcMar>
                  <w:vAlign w:val="center"/>
                  <w:hideMark/>
                </w:tcPr>
                <w:p w:rsidR="002748A5" w:rsidRPr="006D32FF" w:rsidRDefault="002748A5" w:rsidP="00D61FF0">
                  <w:pPr>
                    <w:rPr>
                      <w:rFonts w:asciiTheme="minorHAnsi" w:hAnsiTheme="minorHAnsi" w:cstheme="minorHAnsi"/>
                      <w:color w:val="222222"/>
                      <w:sz w:val="20"/>
                      <w:szCs w:val="20"/>
                      <w:lang w:eastAsia="el-GR"/>
                    </w:rPr>
                  </w:pPr>
                  <w:r w:rsidRPr="006D32FF">
                    <w:rPr>
                      <w:rFonts w:asciiTheme="minorHAnsi" w:hAnsiTheme="minorHAnsi" w:cstheme="minorHAnsi"/>
                      <w:bCs/>
                      <w:color w:val="222222"/>
                      <w:sz w:val="20"/>
                      <w:szCs w:val="20"/>
                      <w:lang w:eastAsia="el-GR"/>
                    </w:rPr>
                    <w:t>Κωδικός Βιβλίου στον Εύδοξο: 102071048</w:t>
                  </w:r>
                </w:p>
              </w:tc>
            </w:tr>
            <w:tr w:rsidR="002748A5" w:rsidRPr="006D32FF" w:rsidTr="00D61FF0">
              <w:trPr>
                <w:tblCellSpacing w:w="15" w:type="dxa"/>
              </w:trPr>
              <w:tc>
                <w:tcPr>
                  <w:tcW w:w="0" w:type="auto"/>
                  <w:shd w:val="clear" w:color="auto" w:fill="FFFFFF"/>
                  <w:tcMar>
                    <w:top w:w="15" w:type="dxa"/>
                    <w:left w:w="15" w:type="dxa"/>
                    <w:bottom w:w="15" w:type="dxa"/>
                    <w:right w:w="15" w:type="dxa"/>
                  </w:tcMar>
                  <w:vAlign w:val="center"/>
                  <w:hideMark/>
                </w:tcPr>
                <w:p w:rsidR="002748A5" w:rsidRPr="006D32FF" w:rsidRDefault="002748A5" w:rsidP="00D61FF0">
                  <w:pPr>
                    <w:rPr>
                      <w:rFonts w:asciiTheme="minorHAnsi" w:hAnsiTheme="minorHAnsi" w:cstheme="minorHAnsi"/>
                      <w:color w:val="222222"/>
                      <w:sz w:val="20"/>
                      <w:szCs w:val="20"/>
                      <w:lang w:eastAsia="el-GR"/>
                    </w:rPr>
                  </w:pPr>
                  <w:r w:rsidRPr="006D32FF">
                    <w:rPr>
                      <w:rFonts w:asciiTheme="minorHAnsi" w:hAnsiTheme="minorHAnsi" w:cstheme="minorHAnsi"/>
                      <w:color w:val="222222"/>
                      <w:sz w:val="20"/>
                      <w:szCs w:val="20"/>
                      <w:lang w:eastAsia="el-GR"/>
                    </w:rPr>
                    <w:t xml:space="preserve">Έκδοση: 1η/2021 </w:t>
                  </w:r>
                </w:p>
              </w:tc>
            </w:tr>
            <w:tr w:rsidR="002748A5" w:rsidRPr="008B5110" w:rsidTr="00D61FF0">
              <w:trPr>
                <w:tblCellSpacing w:w="15" w:type="dxa"/>
              </w:trPr>
              <w:tc>
                <w:tcPr>
                  <w:tcW w:w="0" w:type="auto"/>
                  <w:shd w:val="clear" w:color="auto" w:fill="FFFFFF"/>
                  <w:tcMar>
                    <w:top w:w="15" w:type="dxa"/>
                    <w:left w:w="15" w:type="dxa"/>
                    <w:bottom w:w="15" w:type="dxa"/>
                    <w:right w:w="15" w:type="dxa"/>
                  </w:tcMar>
                  <w:vAlign w:val="center"/>
                  <w:hideMark/>
                </w:tcPr>
                <w:p w:rsidR="002748A5" w:rsidRPr="006D32FF" w:rsidRDefault="002748A5" w:rsidP="00D61FF0">
                  <w:pPr>
                    <w:rPr>
                      <w:rFonts w:asciiTheme="minorHAnsi" w:hAnsiTheme="minorHAnsi" w:cstheme="minorHAnsi"/>
                      <w:color w:val="222222"/>
                      <w:sz w:val="20"/>
                      <w:szCs w:val="20"/>
                      <w:lang w:val="el-GR" w:eastAsia="el-GR"/>
                    </w:rPr>
                  </w:pPr>
                  <w:r w:rsidRPr="006D32FF">
                    <w:rPr>
                      <w:rFonts w:asciiTheme="minorHAnsi" w:hAnsiTheme="minorHAnsi" w:cstheme="minorHAnsi"/>
                      <w:color w:val="222222"/>
                      <w:sz w:val="20"/>
                      <w:szCs w:val="20"/>
                      <w:lang w:val="el-GR" w:eastAsia="el-GR"/>
                    </w:rPr>
                    <w:t>Συγγραφείς: Κώστογλου Βασίλειος, Αντωνίου Ευστάθιος</w:t>
                  </w:r>
                </w:p>
              </w:tc>
            </w:tr>
            <w:tr w:rsidR="002748A5" w:rsidRPr="006D32FF" w:rsidTr="00D61FF0">
              <w:trPr>
                <w:tblCellSpacing w:w="15" w:type="dxa"/>
              </w:trPr>
              <w:tc>
                <w:tcPr>
                  <w:tcW w:w="0" w:type="auto"/>
                  <w:shd w:val="clear" w:color="auto" w:fill="FFFFFF"/>
                  <w:tcMar>
                    <w:top w:w="15" w:type="dxa"/>
                    <w:left w:w="15" w:type="dxa"/>
                    <w:bottom w:w="15" w:type="dxa"/>
                    <w:right w:w="15" w:type="dxa"/>
                  </w:tcMar>
                  <w:vAlign w:val="center"/>
                  <w:hideMark/>
                </w:tcPr>
                <w:p w:rsidR="002748A5" w:rsidRPr="006D32FF" w:rsidRDefault="002748A5" w:rsidP="00D61FF0">
                  <w:pPr>
                    <w:rPr>
                      <w:rFonts w:asciiTheme="minorHAnsi" w:hAnsiTheme="minorHAnsi" w:cstheme="minorHAnsi"/>
                      <w:color w:val="222222"/>
                      <w:sz w:val="20"/>
                      <w:szCs w:val="20"/>
                      <w:lang w:eastAsia="el-GR"/>
                    </w:rPr>
                  </w:pPr>
                  <w:r w:rsidRPr="006D32FF">
                    <w:rPr>
                      <w:rFonts w:asciiTheme="minorHAnsi" w:hAnsiTheme="minorHAnsi" w:cstheme="minorHAnsi"/>
                      <w:color w:val="222222"/>
                      <w:sz w:val="20"/>
                      <w:szCs w:val="20"/>
                      <w:lang w:eastAsia="el-GR"/>
                    </w:rPr>
                    <w:t>ISBN: 978-960-418-565-8</w:t>
                  </w:r>
                </w:p>
              </w:tc>
            </w:tr>
            <w:tr w:rsidR="002748A5" w:rsidRPr="006D32FF" w:rsidTr="00D61FF0">
              <w:trPr>
                <w:tblCellSpacing w:w="15" w:type="dxa"/>
              </w:trPr>
              <w:tc>
                <w:tcPr>
                  <w:tcW w:w="0" w:type="auto"/>
                  <w:shd w:val="clear" w:color="auto" w:fill="FFFFFF"/>
                  <w:tcMar>
                    <w:top w:w="15" w:type="dxa"/>
                    <w:left w:w="15" w:type="dxa"/>
                    <w:bottom w:w="15" w:type="dxa"/>
                    <w:right w:w="15" w:type="dxa"/>
                  </w:tcMar>
                  <w:vAlign w:val="center"/>
                  <w:hideMark/>
                </w:tcPr>
                <w:p w:rsidR="002748A5" w:rsidRPr="006D32FF" w:rsidRDefault="002748A5" w:rsidP="00D61FF0">
                  <w:pPr>
                    <w:rPr>
                      <w:rFonts w:asciiTheme="minorHAnsi" w:eastAsiaTheme="minorEastAsia" w:hAnsiTheme="minorHAnsi" w:cstheme="minorHAnsi"/>
                      <w:sz w:val="20"/>
                      <w:szCs w:val="20"/>
                      <w:lang w:eastAsia="el-GR"/>
                    </w:rPr>
                  </w:pPr>
                </w:p>
              </w:tc>
            </w:tr>
            <w:tr w:rsidR="002748A5" w:rsidRPr="008B5110" w:rsidTr="00D61FF0">
              <w:trPr>
                <w:tblCellSpacing w:w="15" w:type="dxa"/>
              </w:trPr>
              <w:tc>
                <w:tcPr>
                  <w:tcW w:w="0" w:type="auto"/>
                  <w:shd w:val="clear" w:color="auto" w:fill="FFFFFF"/>
                  <w:tcMar>
                    <w:top w:w="15" w:type="dxa"/>
                    <w:left w:w="15" w:type="dxa"/>
                    <w:bottom w:w="15" w:type="dxa"/>
                    <w:right w:w="15" w:type="dxa"/>
                  </w:tcMar>
                  <w:vAlign w:val="center"/>
                  <w:hideMark/>
                </w:tcPr>
                <w:p w:rsidR="002748A5" w:rsidRPr="006D32FF" w:rsidRDefault="002748A5" w:rsidP="00D61FF0">
                  <w:pPr>
                    <w:rPr>
                      <w:rFonts w:asciiTheme="minorHAnsi" w:hAnsiTheme="minorHAnsi" w:cstheme="minorHAnsi"/>
                      <w:color w:val="222222"/>
                      <w:sz w:val="20"/>
                      <w:szCs w:val="20"/>
                      <w:lang w:val="el-GR" w:eastAsia="el-GR"/>
                    </w:rPr>
                  </w:pPr>
                  <w:r w:rsidRPr="006D32FF">
                    <w:rPr>
                      <w:rFonts w:asciiTheme="minorHAnsi" w:hAnsiTheme="minorHAnsi" w:cstheme="minorHAnsi"/>
                      <w:color w:val="222222"/>
                      <w:sz w:val="20"/>
                      <w:szCs w:val="20"/>
                      <w:lang w:val="el-GR" w:eastAsia="el-GR"/>
                    </w:rPr>
                    <w:t>Διαθέτης (Εκδότης): ΕΚΔΟΣΕΙΣ Α. ΤΖΙΟΛΑ &amp; ΥΙΟΙ Α.Ε.</w:t>
                  </w:r>
                </w:p>
              </w:tc>
            </w:tr>
          </w:tbl>
          <w:p w:rsidR="002748A5" w:rsidRPr="006D32FF" w:rsidRDefault="002748A5" w:rsidP="00D61FF0">
            <w:pPr>
              <w:pStyle w:val="a5"/>
              <w:shd w:val="clear" w:color="auto" w:fill="FFFFFF"/>
              <w:spacing w:after="240"/>
              <w:rPr>
                <w:rFonts w:asciiTheme="minorHAnsi" w:hAnsiTheme="minorHAnsi" w:cstheme="minorHAnsi"/>
                <w:color w:val="1F3864" w:themeColor="accent1" w:themeShade="80"/>
                <w:sz w:val="20"/>
                <w:szCs w:val="20"/>
              </w:rPr>
            </w:pPr>
          </w:p>
        </w:tc>
      </w:tr>
    </w:tbl>
    <w:p w:rsidR="008B5110" w:rsidRDefault="008B5110" w:rsidP="00435FDB">
      <w:pPr>
        <w:spacing w:before="120"/>
        <w:jc w:val="center"/>
        <w:rPr>
          <w:rFonts w:asciiTheme="minorHAnsi" w:hAnsiTheme="minorHAnsi" w:cstheme="minorHAnsi"/>
          <w:b/>
          <w:lang w:val="el-GR"/>
        </w:rPr>
      </w:pPr>
    </w:p>
    <w:p w:rsidR="008B5110" w:rsidRDefault="008B5110" w:rsidP="00435FDB">
      <w:pPr>
        <w:spacing w:before="120"/>
        <w:jc w:val="center"/>
        <w:rPr>
          <w:rFonts w:asciiTheme="minorHAnsi" w:hAnsiTheme="minorHAnsi" w:cstheme="minorHAnsi"/>
          <w:b/>
          <w:lang w:val="el-GR"/>
        </w:rPr>
      </w:pPr>
    </w:p>
    <w:p w:rsidR="00435FDB" w:rsidRPr="006D32FF" w:rsidRDefault="00435FDB" w:rsidP="00435FDB">
      <w:pPr>
        <w:spacing w:before="120"/>
        <w:jc w:val="center"/>
        <w:rPr>
          <w:rFonts w:asciiTheme="minorHAnsi" w:hAnsiTheme="minorHAnsi" w:cstheme="minorHAnsi"/>
        </w:rPr>
      </w:pPr>
      <w:r w:rsidRPr="006D32FF">
        <w:rPr>
          <w:rFonts w:asciiTheme="minorHAnsi" w:hAnsiTheme="minorHAnsi" w:cstheme="minorHAnsi"/>
          <w:b/>
        </w:rPr>
        <w:lastRenderedPageBreak/>
        <w:t>COURSE OUTLINE</w:t>
      </w:r>
    </w:p>
    <w:p w:rsidR="00435FDB" w:rsidRPr="00B84860" w:rsidRDefault="00435FDB" w:rsidP="0031536C">
      <w:pPr>
        <w:widowControl w:val="0"/>
        <w:numPr>
          <w:ilvl w:val="0"/>
          <w:numId w:val="35"/>
        </w:numPr>
        <w:autoSpaceDE w:val="0"/>
        <w:autoSpaceDN w:val="0"/>
        <w:adjustRightInd w:val="0"/>
        <w:spacing w:before="120"/>
        <w:rPr>
          <w:rFonts w:asciiTheme="minorHAnsi" w:hAnsiTheme="minorHAnsi" w:cstheme="minorHAnsi"/>
          <w:b/>
          <w:color w:val="000000"/>
        </w:rPr>
      </w:pPr>
      <w:r w:rsidRPr="00B84860">
        <w:rPr>
          <w:rFonts w:asciiTheme="minorHAnsi" w:hAnsiTheme="minorHAnsi" w:cstheme="minorHAnsi"/>
          <w:b/>
          <w:color w:val="00000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435FDB" w:rsidRPr="006D32FF" w:rsidTr="00D61FF0">
        <w:tc>
          <w:tcPr>
            <w:tcW w:w="3009" w:type="dxa"/>
            <w:shd w:val="clear" w:color="auto" w:fill="D0CECE" w:themeFill="background2" w:themeFillShade="E6"/>
          </w:tcPr>
          <w:p w:rsidR="00435FDB" w:rsidRPr="006D32FF" w:rsidRDefault="00435FDB" w:rsidP="00D61FF0">
            <w:pPr>
              <w:jc w:val="right"/>
              <w:rPr>
                <w:rFonts w:asciiTheme="minorHAnsi" w:hAnsiTheme="minorHAnsi" w:cstheme="minorHAnsi"/>
                <w:b/>
                <w:sz w:val="20"/>
                <w:szCs w:val="20"/>
              </w:rPr>
            </w:pPr>
            <w:r w:rsidRPr="006D32FF">
              <w:rPr>
                <w:rFonts w:asciiTheme="minorHAnsi" w:hAnsiTheme="minorHAnsi" w:cstheme="minorHAnsi"/>
                <w:b/>
                <w:sz w:val="20"/>
                <w:szCs w:val="20"/>
              </w:rPr>
              <w:t>SCHOOL</w:t>
            </w:r>
          </w:p>
        </w:tc>
        <w:tc>
          <w:tcPr>
            <w:tcW w:w="5463" w:type="dxa"/>
            <w:gridSpan w:val="5"/>
          </w:tcPr>
          <w:p w:rsidR="00435FDB" w:rsidRPr="006D32FF" w:rsidRDefault="00435FDB"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Management Science and Accounting</w:t>
            </w:r>
          </w:p>
        </w:tc>
      </w:tr>
      <w:tr w:rsidR="00435FDB" w:rsidRPr="006D32FF" w:rsidTr="00D61FF0">
        <w:tc>
          <w:tcPr>
            <w:tcW w:w="3009" w:type="dxa"/>
            <w:shd w:val="clear" w:color="auto" w:fill="D0CECE" w:themeFill="background2" w:themeFillShade="E6"/>
          </w:tcPr>
          <w:p w:rsidR="00435FDB" w:rsidRPr="006D32FF" w:rsidRDefault="00435FDB" w:rsidP="00D61FF0">
            <w:pPr>
              <w:jc w:val="right"/>
              <w:rPr>
                <w:rFonts w:asciiTheme="minorHAnsi" w:hAnsiTheme="minorHAnsi" w:cstheme="minorHAnsi"/>
                <w:b/>
                <w:sz w:val="20"/>
                <w:szCs w:val="20"/>
              </w:rPr>
            </w:pPr>
            <w:r w:rsidRPr="006D32FF">
              <w:rPr>
                <w:rFonts w:asciiTheme="minorHAnsi" w:hAnsiTheme="minorHAnsi" w:cstheme="minorHAnsi"/>
                <w:b/>
                <w:sz w:val="20"/>
                <w:szCs w:val="20"/>
              </w:rPr>
              <w:t>DEPARTMENT</w:t>
            </w:r>
          </w:p>
        </w:tc>
        <w:tc>
          <w:tcPr>
            <w:tcW w:w="5463" w:type="dxa"/>
            <w:gridSpan w:val="5"/>
          </w:tcPr>
          <w:p w:rsidR="00435FDB" w:rsidRPr="006D32FF" w:rsidRDefault="00435FDB"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Accounting and Finance</w:t>
            </w:r>
          </w:p>
        </w:tc>
      </w:tr>
      <w:tr w:rsidR="00435FDB" w:rsidRPr="006D32FF" w:rsidTr="00D61FF0">
        <w:tc>
          <w:tcPr>
            <w:tcW w:w="3009" w:type="dxa"/>
            <w:shd w:val="clear" w:color="auto" w:fill="D0CECE" w:themeFill="background2" w:themeFillShade="E6"/>
          </w:tcPr>
          <w:p w:rsidR="00435FDB" w:rsidRPr="006D32FF" w:rsidRDefault="00435FDB" w:rsidP="00D61FF0">
            <w:pPr>
              <w:jc w:val="right"/>
              <w:rPr>
                <w:rFonts w:asciiTheme="minorHAnsi" w:hAnsiTheme="minorHAnsi" w:cstheme="minorHAnsi"/>
                <w:b/>
                <w:sz w:val="20"/>
                <w:szCs w:val="20"/>
              </w:rPr>
            </w:pPr>
            <w:r w:rsidRPr="006D32FF">
              <w:rPr>
                <w:rFonts w:asciiTheme="minorHAnsi" w:hAnsiTheme="minorHAnsi" w:cstheme="minorHAnsi"/>
                <w:b/>
                <w:sz w:val="20"/>
                <w:szCs w:val="20"/>
              </w:rPr>
              <w:t>LEVEL OF STUDIES</w:t>
            </w:r>
          </w:p>
        </w:tc>
        <w:tc>
          <w:tcPr>
            <w:tcW w:w="5463" w:type="dxa"/>
            <w:gridSpan w:val="5"/>
          </w:tcPr>
          <w:p w:rsidR="00435FDB" w:rsidRPr="006D32FF" w:rsidRDefault="00435FDB"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Undergraduate</w:t>
            </w:r>
          </w:p>
        </w:tc>
      </w:tr>
      <w:tr w:rsidR="00435FDB" w:rsidRPr="006D32FF" w:rsidTr="00D61FF0">
        <w:tc>
          <w:tcPr>
            <w:tcW w:w="3009" w:type="dxa"/>
            <w:shd w:val="clear" w:color="auto" w:fill="D0CECE" w:themeFill="background2" w:themeFillShade="E6"/>
          </w:tcPr>
          <w:p w:rsidR="00435FDB" w:rsidRPr="006D32FF" w:rsidRDefault="00435FDB"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CODE </w:t>
            </w:r>
          </w:p>
        </w:tc>
        <w:tc>
          <w:tcPr>
            <w:tcW w:w="1216" w:type="dxa"/>
          </w:tcPr>
          <w:p w:rsidR="00435FDB" w:rsidRPr="00673598" w:rsidRDefault="00673598" w:rsidP="00D61FF0">
            <w:pPr>
              <w:rPr>
                <w:rFonts w:asciiTheme="minorHAnsi" w:hAnsiTheme="minorHAnsi" w:cstheme="minorHAnsi"/>
                <w:bCs/>
                <w:color w:val="1F3864" w:themeColor="accent1" w:themeShade="80"/>
                <w:sz w:val="20"/>
                <w:szCs w:val="20"/>
                <w:lang w:val="el-GR"/>
              </w:rPr>
            </w:pPr>
            <w:r w:rsidRPr="00673598">
              <w:rPr>
                <w:rFonts w:asciiTheme="minorHAnsi" w:hAnsiTheme="minorHAnsi" w:cstheme="minorHAnsi"/>
                <w:bCs/>
                <w:color w:val="1F3864" w:themeColor="accent1" w:themeShade="80"/>
                <w:sz w:val="20"/>
                <w:szCs w:val="20"/>
                <w:lang w:val="en-GB"/>
              </w:rPr>
              <w:t>ΝST</w:t>
            </w:r>
            <w:r>
              <w:rPr>
                <w:rFonts w:asciiTheme="minorHAnsi" w:hAnsiTheme="minorHAnsi" w:cstheme="minorHAnsi"/>
                <w:bCs/>
                <w:color w:val="1F3864" w:themeColor="accent1" w:themeShade="80"/>
                <w:sz w:val="20"/>
                <w:szCs w:val="20"/>
                <w:lang w:val="el-GR"/>
              </w:rPr>
              <w:t>7</w:t>
            </w:r>
          </w:p>
        </w:tc>
        <w:tc>
          <w:tcPr>
            <w:tcW w:w="2281" w:type="dxa"/>
            <w:gridSpan w:val="2"/>
            <w:shd w:val="clear" w:color="auto" w:fill="D0CECE" w:themeFill="background2" w:themeFillShade="E6"/>
          </w:tcPr>
          <w:p w:rsidR="00435FDB" w:rsidRPr="006D32FF" w:rsidRDefault="00435FDB" w:rsidP="00D61FF0">
            <w:pPr>
              <w:jc w:val="right"/>
              <w:rPr>
                <w:rFonts w:asciiTheme="minorHAnsi" w:hAnsiTheme="minorHAnsi" w:cstheme="minorHAnsi"/>
                <w:b/>
                <w:sz w:val="20"/>
                <w:szCs w:val="20"/>
              </w:rPr>
            </w:pPr>
            <w:r w:rsidRPr="006D32FF">
              <w:rPr>
                <w:rFonts w:asciiTheme="minorHAnsi" w:hAnsiTheme="minorHAnsi" w:cstheme="minorHAnsi"/>
                <w:b/>
                <w:sz w:val="20"/>
                <w:szCs w:val="20"/>
              </w:rPr>
              <w:t>SEMESTER</w:t>
            </w:r>
          </w:p>
        </w:tc>
        <w:tc>
          <w:tcPr>
            <w:tcW w:w="1966" w:type="dxa"/>
            <w:gridSpan w:val="2"/>
          </w:tcPr>
          <w:p w:rsidR="00435FDB" w:rsidRPr="006D32FF" w:rsidRDefault="00435FDB" w:rsidP="00D61FF0">
            <w:pPr>
              <w:rPr>
                <w:rFonts w:asciiTheme="minorHAnsi" w:hAnsiTheme="minorHAnsi" w:cstheme="minorHAnsi"/>
                <w:bCs/>
                <w:color w:val="1F3864" w:themeColor="accent1" w:themeShade="80"/>
                <w:sz w:val="20"/>
                <w:szCs w:val="20"/>
                <w:lang w:val="en-GB"/>
              </w:rPr>
            </w:pPr>
            <w:r w:rsidRPr="006D32FF">
              <w:rPr>
                <w:rFonts w:asciiTheme="minorHAnsi" w:hAnsiTheme="minorHAnsi" w:cstheme="minorHAnsi"/>
                <w:bCs/>
                <w:color w:val="1F3864" w:themeColor="accent1" w:themeShade="80"/>
                <w:sz w:val="20"/>
                <w:szCs w:val="20"/>
                <w:lang w:val="en-GB"/>
              </w:rPr>
              <w:t>6</w:t>
            </w:r>
          </w:p>
        </w:tc>
      </w:tr>
      <w:tr w:rsidR="00435FDB" w:rsidRPr="006D32FF" w:rsidTr="00D61FF0">
        <w:trPr>
          <w:trHeight w:val="375"/>
        </w:trPr>
        <w:tc>
          <w:tcPr>
            <w:tcW w:w="3009" w:type="dxa"/>
            <w:shd w:val="clear" w:color="auto" w:fill="D0CECE" w:themeFill="background2" w:themeFillShade="E6"/>
            <w:vAlign w:val="center"/>
          </w:tcPr>
          <w:p w:rsidR="00435FDB" w:rsidRPr="006D32FF" w:rsidRDefault="00435FDB" w:rsidP="00D61FF0">
            <w:pPr>
              <w:jc w:val="right"/>
              <w:rPr>
                <w:rFonts w:asciiTheme="minorHAnsi" w:hAnsiTheme="minorHAnsi" w:cstheme="minorHAnsi"/>
                <w:b/>
                <w:sz w:val="20"/>
                <w:szCs w:val="20"/>
              </w:rPr>
            </w:pPr>
            <w:r w:rsidRPr="006D32FF">
              <w:rPr>
                <w:rFonts w:asciiTheme="minorHAnsi" w:hAnsiTheme="minorHAnsi" w:cstheme="minorHAnsi"/>
                <w:b/>
                <w:sz w:val="20"/>
                <w:szCs w:val="20"/>
              </w:rPr>
              <w:t>COURSE TITLE</w:t>
            </w:r>
          </w:p>
        </w:tc>
        <w:tc>
          <w:tcPr>
            <w:tcW w:w="5463" w:type="dxa"/>
            <w:gridSpan w:val="5"/>
            <w:vAlign w:val="center"/>
          </w:tcPr>
          <w:p w:rsidR="00435FDB" w:rsidRPr="008B5110" w:rsidRDefault="00435FDB" w:rsidP="00D61FF0">
            <w:pPr>
              <w:rPr>
                <w:rFonts w:asciiTheme="minorHAnsi" w:hAnsiTheme="minorHAnsi" w:cstheme="minorHAnsi"/>
                <w:b/>
                <w:color w:val="1F3864" w:themeColor="accent1" w:themeShade="80"/>
                <w:sz w:val="20"/>
                <w:szCs w:val="20"/>
                <w:lang w:val="en-GB"/>
              </w:rPr>
            </w:pPr>
            <w:r w:rsidRPr="008B5110">
              <w:rPr>
                <w:rFonts w:asciiTheme="minorHAnsi" w:hAnsiTheme="minorHAnsi" w:cstheme="minorHAnsi"/>
                <w:b/>
                <w:color w:val="1F3864" w:themeColor="accent1" w:themeShade="80"/>
                <w:szCs w:val="20"/>
                <w:lang w:val="en-GB"/>
              </w:rPr>
              <w:t xml:space="preserve">Year-end accounting </w:t>
            </w:r>
            <w:r w:rsidR="00D11F3E" w:rsidRPr="008B5110">
              <w:rPr>
                <w:rFonts w:asciiTheme="minorHAnsi" w:hAnsiTheme="minorHAnsi" w:cstheme="minorHAnsi"/>
                <w:b/>
                <w:color w:val="1F3864" w:themeColor="accent1" w:themeShade="80"/>
                <w:szCs w:val="20"/>
                <w:lang w:val="en-GB"/>
              </w:rPr>
              <w:t>operations</w:t>
            </w:r>
          </w:p>
        </w:tc>
      </w:tr>
      <w:tr w:rsidR="00435FDB" w:rsidRPr="006D32FF" w:rsidTr="00D61FF0">
        <w:trPr>
          <w:trHeight w:val="196"/>
        </w:trPr>
        <w:tc>
          <w:tcPr>
            <w:tcW w:w="5298" w:type="dxa"/>
            <w:gridSpan w:val="3"/>
            <w:shd w:val="clear" w:color="auto" w:fill="D0CECE" w:themeFill="background2" w:themeFillShade="E6"/>
            <w:vAlign w:val="center"/>
          </w:tcPr>
          <w:p w:rsidR="00435FDB" w:rsidRPr="006D32FF" w:rsidRDefault="00435FDB" w:rsidP="00D61FF0">
            <w:pPr>
              <w:jc w:val="center"/>
              <w:rPr>
                <w:rFonts w:asciiTheme="minorHAnsi" w:hAnsiTheme="minorHAnsi" w:cstheme="minorHAnsi"/>
                <w:b/>
                <w:sz w:val="20"/>
                <w:szCs w:val="20"/>
              </w:rPr>
            </w:pPr>
            <w:r w:rsidRPr="006D32FF">
              <w:rPr>
                <w:rFonts w:asciiTheme="minorHAnsi" w:hAnsiTheme="minorHAnsi" w:cstheme="minorHAnsi"/>
                <w:b/>
                <w:sz w:val="20"/>
                <w:szCs w:val="20"/>
              </w:rPr>
              <w:t xml:space="preserve">TEACHING ACTIVITIES </w:t>
            </w:r>
            <w:r w:rsidRPr="006D32FF">
              <w:rPr>
                <w:rFonts w:asciiTheme="minorHAnsi" w:hAnsiTheme="minorHAnsi" w:cstheme="minorHAnsi"/>
                <w:b/>
                <w:sz w:val="20"/>
                <w:szCs w:val="20"/>
              </w:rPr>
              <w:br/>
            </w:r>
            <w:r w:rsidRPr="006D32FF">
              <w:rPr>
                <w:rFonts w:asciiTheme="minorHAnsi" w:hAnsiTheme="minorHAnsi" w:cstheme="minorHAnsi"/>
                <w:i/>
                <w:sz w:val="18"/>
                <w:szCs w:val="18"/>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0CECE" w:themeFill="background2" w:themeFillShade="E6"/>
            <w:vAlign w:val="center"/>
          </w:tcPr>
          <w:p w:rsidR="00435FDB" w:rsidRPr="006D32FF" w:rsidRDefault="00435FDB" w:rsidP="00D61FF0">
            <w:pPr>
              <w:jc w:val="center"/>
              <w:rPr>
                <w:rFonts w:asciiTheme="minorHAnsi" w:hAnsiTheme="minorHAnsi" w:cstheme="minorHAnsi"/>
                <w:b/>
                <w:sz w:val="20"/>
                <w:szCs w:val="20"/>
              </w:rPr>
            </w:pPr>
            <w:r w:rsidRPr="006D32FF">
              <w:rPr>
                <w:rFonts w:asciiTheme="minorHAnsi" w:hAnsiTheme="minorHAnsi" w:cstheme="minorHAnsi"/>
                <w:b/>
                <w:sz w:val="20"/>
                <w:szCs w:val="20"/>
              </w:rPr>
              <w:t>TEACHING HOURS PER WEEK</w:t>
            </w:r>
          </w:p>
        </w:tc>
        <w:tc>
          <w:tcPr>
            <w:tcW w:w="1622" w:type="dxa"/>
            <w:shd w:val="clear" w:color="auto" w:fill="D0CECE" w:themeFill="background2" w:themeFillShade="E6"/>
            <w:vAlign w:val="center"/>
          </w:tcPr>
          <w:p w:rsidR="00435FDB" w:rsidRPr="006D32FF" w:rsidRDefault="00435FDB" w:rsidP="00D61FF0">
            <w:pPr>
              <w:jc w:val="center"/>
              <w:rPr>
                <w:rFonts w:asciiTheme="minorHAnsi" w:hAnsiTheme="minorHAnsi" w:cstheme="minorHAnsi"/>
                <w:b/>
                <w:sz w:val="20"/>
                <w:szCs w:val="20"/>
              </w:rPr>
            </w:pPr>
            <w:r w:rsidRPr="006D32FF">
              <w:rPr>
                <w:rFonts w:asciiTheme="minorHAnsi" w:hAnsiTheme="minorHAnsi" w:cstheme="minorHAnsi"/>
                <w:b/>
                <w:sz w:val="20"/>
                <w:szCs w:val="20"/>
              </w:rPr>
              <w:t>ECTS CREDITS</w:t>
            </w:r>
          </w:p>
        </w:tc>
      </w:tr>
      <w:tr w:rsidR="00435FDB" w:rsidRPr="006D32FF" w:rsidTr="00D61FF0">
        <w:trPr>
          <w:trHeight w:val="194"/>
        </w:trPr>
        <w:tc>
          <w:tcPr>
            <w:tcW w:w="5298" w:type="dxa"/>
            <w:gridSpan w:val="3"/>
          </w:tcPr>
          <w:p w:rsidR="00435FDB" w:rsidRPr="006D32FF" w:rsidRDefault="00435FDB" w:rsidP="00D61FF0">
            <w:pPr>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workshops</w:t>
            </w:r>
          </w:p>
        </w:tc>
        <w:tc>
          <w:tcPr>
            <w:tcW w:w="1552" w:type="dxa"/>
            <w:gridSpan w:val="2"/>
          </w:tcPr>
          <w:p w:rsidR="00435FDB" w:rsidRPr="006D32FF" w:rsidRDefault="00435FDB" w:rsidP="00D61FF0">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3</w:t>
            </w:r>
          </w:p>
        </w:tc>
        <w:tc>
          <w:tcPr>
            <w:tcW w:w="1622" w:type="dxa"/>
          </w:tcPr>
          <w:p w:rsidR="00435FDB" w:rsidRPr="006D32FF" w:rsidRDefault="00435FDB" w:rsidP="00D61FF0">
            <w:pPr>
              <w:jc w:val="cente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5</w:t>
            </w:r>
          </w:p>
        </w:tc>
      </w:tr>
      <w:tr w:rsidR="00435FDB" w:rsidRPr="006D32FF" w:rsidTr="00D61FF0">
        <w:trPr>
          <w:trHeight w:val="194"/>
        </w:trPr>
        <w:tc>
          <w:tcPr>
            <w:tcW w:w="5298" w:type="dxa"/>
            <w:gridSpan w:val="3"/>
          </w:tcPr>
          <w:p w:rsidR="00435FDB" w:rsidRPr="006D32FF" w:rsidRDefault="00435FDB" w:rsidP="00D61FF0">
            <w:pPr>
              <w:jc w:val="right"/>
              <w:rPr>
                <w:rFonts w:asciiTheme="minorHAnsi" w:hAnsiTheme="minorHAnsi" w:cstheme="minorHAnsi"/>
                <w:b/>
                <w:color w:val="002060"/>
                <w:sz w:val="20"/>
                <w:szCs w:val="20"/>
              </w:rPr>
            </w:pPr>
          </w:p>
        </w:tc>
        <w:tc>
          <w:tcPr>
            <w:tcW w:w="1552" w:type="dxa"/>
            <w:gridSpan w:val="2"/>
          </w:tcPr>
          <w:p w:rsidR="00435FDB" w:rsidRPr="006D32FF" w:rsidRDefault="00435FDB" w:rsidP="00D61FF0">
            <w:pPr>
              <w:jc w:val="right"/>
              <w:rPr>
                <w:rFonts w:asciiTheme="minorHAnsi" w:hAnsiTheme="minorHAnsi" w:cstheme="minorHAnsi"/>
                <w:color w:val="002060"/>
                <w:sz w:val="20"/>
                <w:szCs w:val="20"/>
              </w:rPr>
            </w:pPr>
          </w:p>
        </w:tc>
        <w:tc>
          <w:tcPr>
            <w:tcW w:w="1622" w:type="dxa"/>
          </w:tcPr>
          <w:p w:rsidR="00435FDB" w:rsidRPr="006D32FF" w:rsidRDefault="00435FDB" w:rsidP="00D61FF0">
            <w:pPr>
              <w:rPr>
                <w:rFonts w:asciiTheme="minorHAnsi" w:hAnsiTheme="minorHAnsi" w:cstheme="minorHAnsi"/>
                <w:color w:val="002060"/>
                <w:sz w:val="20"/>
                <w:szCs w:val="20"/>
              </w:rPr>
            </w:pPr>
          </w:p>
        </w:tc>
      </w:tr>
      <w:tr w:rsidR="00435FDB" w:rsidRPr="006D32FF" w:rsidTr="00D61FF0">
        <w:trPr>
          <w:trHeight w:val="194"/>
        </w:trPr>
        <w:tc>
          <w:tcPr>
            <w:tcW w:w="5298" w:type="dxa"/>
            <w:gridSpan w:val="3"/>
          </w:tcPr>
          <w:p w:rsidR="00435FDB" w:rsidRPr="006D32FF" w:rsidRDefault="00435FDB" w:rsidP="00D61FF0">
            <w:pPr>
              <w:rPr>
                <w:rFonts w:asciiTheme="minorHAnsi" w:hAnsiTheme="minorHAnsi" w:cstheme="minorHAnsi"/>
                <w:b/>
                <w:color w:val="002060"/>
                <w:sz w:val="20"/>
                <w:szCs w:val="20"/>
              </w:rPr>
            </w:pPr>
          </w:p>
        </w:tc>
        <w:tc>
          <w:tcPr>
            <w:tcW w:w="1552" w:type="dxa"/>
            <w:gridSpan w:val="2"/>
          </w:tcPr>
          <w:p w:rsidR="00435FDB" w:rsidRPr="006D32FF" w:rsidRDefault="00435FDB" w:rsidP="00D61FF0">
            <w:pPr>
              <w:jc w:val="right"/>
              <w:rPr>
                <w:rFonts w:asciiTheme="minorHAnsi" w:hAnsiTheme="minorHAnsi" w:cstheme="minorHAnsi"/>
                <w:color w:val="002060"/>
                <w:sz w:val="20"/>
                <w:szCs w:val="20"/>
              </w:rPr>
            </w:pPr>
          </w:p>
        </w:tc>
        <w:tc>
          <w:tcPr>
            <w:tcW w:w="1622" w:type="dxa"/>
          </w:tcPr>
          <w:p w:rsidR="00435FDB" w:rsidRPr="006D32FF" w:rsidRDefault="00435FDB" w:rsidP="00D61FF0">
            <w:pPr>
              <w:rPr>
                <w:rFonts w:asciiTheme="minorHAnsi" w:hAnsiTheme="minorHAnsi" w:cstheme="minorHAnsi"/>
                <w:color w:val="002060"/>
                <w:sz w:val="20"/>
                <w:szCs w:val="20"/>
              </w:rPr>
            </w:pPr>
          </w:p>
        </w:tc>
      </w:tr>
      <w:tr w:rsidR="00435FDB" w:rsidRPr="006D32FF" w:rsidTr="00D61FF0">
        <w:trPr>
          <w:trHeight w:val="194"/>
        </w:trPr>
        <w:tc>
          <w:tcPr>
            <w:tcW w:w="5298" w:type="dxa"/>
            <w:gridSpan w:val="3"/>
            <w:shd w:val="clear" w:color="auto" w:fill="D0CECE" w:themeFill="background2" w:themeFillShade="E6"/>
          </w:tcPr>
          <w:p w:rsidR="00435FDB" w:rsidRPr="006D32FF" w:rsidRDefault="00435FDB" w:rsidP="00D61FF0">
            <w:pPr>
              <w:rPr>
                <w:rFonts w:asciiTheme="minorHAnsi" w:hAnsiTheme="minorHAnsi" w:cstheme="minorHAnsi"/>
                <w:i/>
                <w:sz w:val="18"/>
                <w:szCs w:val="18"/>
              </w:rPr>
            </w:pPr>
            <w:r w:rsidRPr="006D32FF">
              <w:rPr>
                <w:rFonts w:asciiTheme="minorHAnsi" w:hAnsiTheme="minorHAnsi" w:cstheme="minorHAnsi"/>
                <w:i/>
                <w:sz w:val="18"/>
                <w:szCs w:val="18"/>
              </w:rPr>
              <w:t>Please, add lines if necessary. Teaching methods and organization of the course are described in section 4.</w:t>
            </w:r>
          </w:p>
        </w:tc>
        <w:tc>
          <w:tcPr>
            <w:tcW w:w="1552" w:type="dxa"/>
            <w:gridSpan w:val="2"/>
          </w:tcPr>
          <w:p w:rsidR="00435FDB" w:rsidRPr="006D32FF" w:rsidRDefault="00435FDB" w:rsidP="00D61FF0">
            <w:pPr>
              <w:jc w:val="right"/>
              <w:rPr>
                <w:rFonts w:asciiTheme="minorHAnsi" w:hAnsiTheme="minorHAnsi" w:cstheme="minorHAnsi"/>
                <w:color w:val="002060"/>
                <w:sz w:val="20"/>
                <w:szCs w:val="20"/>
              </w:rPr>
            </w:pPr>
          </w:p>
        </w:tc>
        <w:tc>
          <w:tcPr>
            <w:tcW w:w="1622" w:type="dxa"/>
          </w:tcPr>
          <w:p w:rsidR="00435FDB" w:rsidRPr="006D32FF" w:rsidRDefault="00435FDB" w:rsidP="00D61FF0">
            <w:pPr>
              <w:rPr>
                <w:rFonts w:asciiTheme="minorHAnsi" w:hAnsiTheme="minorHAnsi" w:cstheme="minorHAnsi"/>
                <w:color w:val="002060"/>
                <w:sz w:val="20"/>
                <w:szCs w:val="20"/>
              </w:rPr>
            </w:pPr>
          </w:p>
        </w:tc>
      </w:tr>
      <w:tr w:rsidR="00435FDB" w:rsidRPr="006D32FF" w:rsidTr="00D61FF0">
        <w:trPr>
          <w:trHeight w:val="599"/>
        </w:trPr>
        <w:tc>
          <w:tcPr>
            <w:tcW w:w="3009" w:type="dxa"/>
            <w:shd w:val="clear" w:color="auto" w:fill="D0CECE" w:themeFill="background2" w:themeFillShade="E6"/>
          </w:tcPr>
          <w:p w:rsidR="00435FDB" w:rsidRPr="006D32FF" w:rsidRDefault="00435FDB" w:rsidP="00D61FF0">
            <w:pPr>
              <w:jc w:val="right"/>
              <w:rPr>
                <w:rFonts w:asciiTheme="minorHAnsi" w:hAnsiTheme="minorHAnsi" w:cstheme="minorHAnsi"/>
                <w:i/>
                <w:sz w:val="16"/>
                <w:szCs w:val="16"/>
              </w:rPr>
            </w:pPr>
            <w:r w:rsidRPr="006D32FF">
              <w:rPr>
                <w:rFonts w:asciiTheme="minorHAnsi" w:hAnsiTheme="minorHAnsi" w:cstheme="minorHAnsi"/>
                <w:b/>
                <w:sz w:val="20"/>
                <w:szCs w:val="20"/>
              </w:rPr>
              <w:t>COURSE TYPE</w:t>
            </w:r>
          </w:p>
          <w:p w:rsidR="00435FDB" w:rsidRPr="006D32FF" w:rsidRDefault="00435FDB" w:rsidP="00D61FF0">
            <w:pPr>
              <w:jc w:val="right"/>
              <w:rPr>
                <w:rFonts w:asciiTheme="minorHAnsi" w:hAnsiTheme="minorHAnsi" w:cstheme="minorHAnsi"/>
                <w:b/>
                <w:sz w:val="20"/>
                <w:szCs w:val="20"/>
              </w:rPr>
            </w:pPr>
            <w:r w:rsidRPr="006D32FF">
              <w:rPr>
                <w:rFonts w:asciiTheme="minorHAnsi" w:hAnsiTheme="minorHAnsi" w:cstheme="minorHAnsi"/>
                <w:i/>
                <w:sz w:val="16"/>
                <w:szCs w:val="16"/>
              </w:rPr>
              <w:t>Background, General Knowledge, Scientific Area, Skill Development</w:t>
            </w:r>
          </w:p>
        </w:tc>
        <w:tc>
          <w:tcPr>
            <w:tcW w:w="5463" w:type="dxa"/>
            <w:gridSpan w:val="5"/>
          </w:tcPr>
          <w:p w:rsidR="00435FDB" w:rsidRPr="006D32FF" w:rsidRDefault="00435FDB"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Skills Development</w:t>
            </w:r>
          </w:p>
        </w:tc>
      </w:tr>
      <w:tr w:rsidR="00435FDB" w:rsidRPr="006D32FF" w:rsidTr="00D61FF0">
        <w:tc>
          <w:tcPr>
            <w:tcW w:w="3009" w:type="dxa"/>
            <w:shd w:val="clear" w:color="auto" w:fill="D0CECE" w:themeFill="background2" w:themeFillShade="E6"/>
          </w:tcPr>
          <w:p w:rsidR="00435FDB" w:rsidRPr="006D32FF" w:rsidRDefault="00435FDB" w:rsidP="00D61FF0">
            <w:pPr>
              <w:jc w:val="right"/>
              <w:rPr>
                <w:rFonts w:asciiTheme="minorHAnsi" w:hAnsiTheme="minorHAnsi" w:cstheme="minorHAnsi"/>
                <w:b/>
                <w:sz w:val="20"/>
                <w:szCs w:val="20"/>
              </w:rPr>
            </w:pPr>
            <w:r w:rsidRPr="006D32FF">
              <w:rPr>
                <w:rFonts w:asciiTheme="minorHAnsi" w:hAnsiTheme="minorHAnsi" w:cstheme="minorHAnsi"/>
                <w:b/>
                <w:sz w:val="20"/>
                <w:szCs w:val="20"/>
              </w:rPr>
              <w:t>PREREQUISITES:</w:t>
            </w:r>
          </w:p>
          <w:p w:rsidR="00435FDB" w:rsidRPr="006D32FF" w:rsidRDefault="00435FDB" w:rsidP="00D61FF0">
            <w:pPr>
              <w:jc w:val="right"/>
              <w:rPr>
                <w:rFonts w:asciiTheme="minorHAnsi" w:hAnsiTheme="minorHAnsi" w:cstheme="minorHAnsi"/>
                <w:b/>
                <w:sz w:val="20"/>
                <w:szCs w:val="20"/>
              </w:rPr>
            </w:pPr>
          </w:p>
        </w:tc>
        <w:tc>
          <w:tcPr>
            <w:tcW w:w="5463" w:type="dxa"/>
            <w:gridSpan w:val="5"/>
          </w:tcPr>
          <w:p w:rsidR="00435FDB" w:rsidRPr="006D32FF" w:rsidRDefault="00435FDB"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NONE</w:t>
            </w:r>
          </w:p>
        </w:tc>
      </w:tr>
      <w:tr w:rsidR="00435FDB" w:rsidRPr="006D32FF" w:rsidTr="00D61FF0">
        <w:tc>
          <w:tcPr>
            <w:tcW w:w="3009" w:type="dxa"/>
            <w:shd w:val="clear" w:color="auto" w:fill="D0CECE" w:themeFill="background2" w:themeFillShade="E6"/>
          </w:tcPr>
          <w:p w:rsidR="00435FDB" w:rsidRPr="006D32FF" w:rsidRDefault="00435FDB"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&amp; EXAMINATION LANGUAGE:</w:t>
            </w:r>
          </w:p>
        </w:tc>
        <w:tc>
          <w:tcPr>
            <w:tcW w:w="5463" w:type="dxa"/>
            <w:gridSpan w:val="5"/>
          </w:tcPr>
          <w:p w:rsidR="00435FDB" w:rsidRPr="006D32FF" w:rsidRDefault="00435FDB" w:rsidP="00D61FF0">
            <w:pPr>
              <w:rPr>
                <w:rFonts w:asciiTheme="minorHAnsi" w:hAnsiTheme="minorHAnsi" w:cstheme="minorHAnsi"/>
                <w:color w:val="1F3864" w:themeColor="accent1" w:themeShade="80"/>
                <w:sz w:val="20"/>
                <w:szCs w:val="20"/>
                <w:lang w:val="en-GB"/>
              </w:rPr>
            </w:pPr>
            <w:r w:rsidRPr="006D32FF">
              <w:rPr>
                <w:rFonts w:asciiTheme="minorHAnsi" w:hAnsiTheme="minorHAnsi" w:cstheme="minorHAnsi"/>
                <w:color w:val="1F3864" w:themeColor="accent1" w:themeShade="80"/>
                <w:sz w:val="20"/>
                <w:szCs w:val="20"/>
                <w:lang w:val="en-GB"/>
              </w:rPr>
              <w:t>GREEK</w:t>
            </w:r>
          </w:p>
        </w:tc>
      </w:tr>
      <w:tr w:rsidR="00435FDB" w:rsidRPr="006D32FF" w:rsidTr="00D61FF0">
        <w:tc>
          <w:tcPr>
            <w:tcW w:w="3009" w:type="dxa"/>
            <w:shd w:val="clear" w:color="auto" w:fill="D0CECE" w:themeFill="background2" w:themeFillShade="E6"/>
          </w:tcPr>
          <w:p w:rsidR="00435FDB" w:rsidRPr="006D32FF" w:rsidRDefault="00435FDB" w:rsidP="00D61FF0">
            <w:pPr>
              <w:jc w:val="right"/>
              <w:rPr>
                <w:rFonts w:asciiTheme="minorHAnsi" w:hAnsiTheme="minorHAnsi" w:cstheme="minorHAnsi"/>
                <w:b/>
                <w:sz w:val="20"/>
                <w:szCs w:val="20"/>
              </w:rPr>
            </w:pPr>
            <w:r w:rsidRPr="006D32FF">
              <w:rPr>
                <w:rFonts w:asciiTheme="minorHAnsi" w:hAnsiTheme="minorHAnsi" w:cstheme="minorHAnsi"/>
                <w:b/>
                <w:sz w:val="20"/>
                <w:szCs w:val="20"/>
              </w:rPr>
              <w:t xml:space="preserve">COURSE OFFERED TO </w:t>
            </w:r>
            <w:r w:rsidRPr="006D32FF">
              <w:rPr>
                <w:rFonts w:asciiTheme="minorHAnsi" w:hAnsiTheme="minorHAnsi" w:cstheme="minorHAnsi"/>
                <w:b/>
                <w:sz w:val="20"/>
                <w:szCs w:val="20"/>
                <w:lang w:val="en-GB"/>
              </w:rPr>
              <w:t>ERASMUS</w:t>
            </w:r>
            <w:r w:rsidRPr="006D32FF">
              <w:rPr>
                <w:rFonts w:asciiTheme="minorHAnsi" w:hAnsiTheme="minorHAnsi" w:cstheme="minorHAnsi"/>
                <w:b/>
                <w:sz w:val="20"/>
                <w:szCs w:val="20"/>
              </w:rPr>
              <w:t xml:space="preserve"> STUDENTS:</w:t>
            </w:r>
          </w:p>
        </w:tc>
        <w:tc>
          <w:tcPr>
            <w:tcW w:w="5463" w:type="dxa"/>
            <w:gridSpan w:val="5"/>
          </w:tcPr>
          <w:p w:rsidR="00435FDB" w:rsidRPr="006D32FF" w:rsidRDefault="00435FDB" w:rsidP="00D61FF0">
            <w:pPr>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NO</w:t>
            </w:r>
          </w:p>
        </w:tc>
      </w:tr>
      <w:tr w:rsidR="00435FDB" w:rsidRPr="006D32FF" w:rsidTr="00D61FF0">
        <w:tc>
          <w:tcPr>
            <w:tcW w:w="3009" w:type="dxa"/>
            <w:shd w:val="clear" w:color="auto" w:fill="D0CECE" w:themeFill="background2" w:themeFillShade="E6"/>
          </w:tcPr>
          <w:p w:rsidR="00435FDB" w:rsidRPr="006D32FF" w:rsidRDefault="00435FDB" w:rsidP="00D61FF0">
            <w:pPr>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463" w:type="dxa"/>
            <w:gridSpan w:val="5"/>
          </w:tcPr>
          <w:p w:rsidR="00435FDB" w:rsidRPr="006D32FF" w:rsidRDefault="00435FDB" w:rsidP="00D61FF0">
            <w:pPr>
              <w:rPr>
                <w:rFonts w:asciiTheme="minorHAnsi" w:hAnsiTheme="minorHAnsi" w:cstheme="minorHAnsi"/>
                <w:color w:val="1F3864" w:themeColor="accent1" w:themeShade="80"/>
                <w:sz w:val="20"/>
                <w:szCs w:val="20"/>
                <w:lang w:val="en-GB"/>
              </w:rPr>
            </w:pPr>
          </w:p>
        </w:tc>
      </w:tr>
    </w:tbl>
    <w:p w:rsidR="00435FDB" w:rsidRPr="006D32FF" w:rsidRDefault="00435FDB" w:rsidP="0031536C">
      <w:pPr>
        <w:widowControl w:val="0"/>
        <w:numPr>
          <w:ilvl w:val="0"/>
          <w:numId w:val="35"/>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435FDB" w:rsidRPr="006D32FF" w:rsidTr="00D61FF0">
        <w:tc>
          <w:tcPr>
            <w:tcW w:w="8472" w:type="dxa"/>
            <w:gridSpan w:val="2"/>
            <w:tcBorders>
              <w:bottom w:val="nil"/>
            </w:tcBorders>
            <w:shd w:val="clear" w:color="auto" w:fill="D0CECE" w:themeFill="background2" w:themeFillShade="E6"/>
          </w:tcPr>
          <w:p w:rsidR="00435FDB" w:rsidRPr="006D32FF" w:rsidRDefault="00435FDB" w:rsidP="00D61FF0">
            <w:pPr>
              <w:rPr>
                <w:rFonts w:asciiTheme="minorHAnsi" w:hAnsiTheme="minorHAnsi" w:cstheme="minorHAnsi"/>
                <w:i/>
                <w:sz w:val="16"/>
                <w:szCs w:val="16"/>
              </w:rPr>
            </w:pPr>
            <w:r w:rsidRPr="006D32FF">
              <w:rPr>
                <w:rFonts w:asciiTheme="minorHAnsi" w:hAnsiTheme="minorHAnsi" w:cstheme="minorHAnsi"/>
                <w:b/>
                <w:sz w:val="20"/>
                <w:szCs w:val="20"/>
              </w:rPr>
              <w:t>Learning Outcomes</w:t>
            </w:r>
          </w:p>
        </w:tc>
      </w:tr>
      <w:tr w:rsidR="00435FDB" w:rsidRPr="006D32FF" w:rsidTr="00D61FF0">
        <w:tc>
          <w:tcPr>
            <w:tcW w:w="8472" w:type="dxa"/>
            <w:gridSpan w:val="2"/>
            <w:tcBorders>
              <w:top w:val="nil"/>
            </w:tcBorders>
            <w:shd w:val="clear" w:color="auto" w:fill="D0CECE" w:themeFill="background2" w:themeFillShade="E6"/>
          </w:tcPr>
          <w:p w:rsidR="00435FDB" w:rsidRPr="006D32FF" w:rsidRDefault="00435FDB" w:rsidP="00D61FF0">
            <w:pPr>
              <w:widowControl w:val="0"/>
              <w:autoSpaceDE w:val="0"/>
              <w:autoSpaceDN w:val="0"/>
              <w:adjustRightInd w:val="0"/>
              <w:spacing w:after="60"/>
              <w:rPr>
                <w:rFonts w:asciiTheme="minorHAnsi" w:hAnsiTheme="minorHAnsi" w:cstheme="minorHAnsi"/>
                <w:i/>
                <w:sz w:val="16"/>
                <w:szCs w:val="16"/>
              </w:rPr>
            </w:pPr>
            <w:r w:rsidRPr="006D32FF">
              <w:rPr>
                <w:rFonts w:asciiTheme="minorHAnsi" w:hAnsiTheme="minorHAnsi" w:cstheme="minorHAnsi"/>
                <w:i/>
                <w:sz w:val="16"/>
                <w:szCs w:val="16"/>
              </w:rPr>
              <w:t>Please describe the learning outcomes of the course: Knowledge, skills and abilities acquired after the successful completion of the course.</w:t>
            </w:r>
          </w:p>
        </w:tc>
      </w:tr>
      <w:tr w:rsidR="00435FDB" w:rsidRPr="006D32FF" w:rsidTr="00D61FF0">
        <w:tc>
          <w:tcPr>
            <w:tcW w:w="8472" w:type="dxa"/>
            <w:gridSpan w:val="2"/>
          </w:tcPr>
          <w:p w:rsidR="00435FDB" w:rsidRPr="006D32FF" w:rsidRDefault="00435FDB" w:rsidP="00D61FF0">
            <w:pPr>
              <w:spacing w:before="100" w:beforeAutospacing="1" w:after="100" w:afterAutospacing="1"/>
              <w:ind w:left="318"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Upon successful completion of the course, participants will be able to:</w:t>
            </w:r>
          </w:p>
          <w:p w:rsidR="00435FDB" w:rsidRPr="006D32FF" w:rsidRDefault="00435FDB" w:rsidP="00D61FF0">
            <w:pPr>
              <w:spacing w:before="100" w:beforeAutospacing="1" w:after="100" w:afterAutospacing="1"/>
              <w:ind w:left="318"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Determine the financial position of the company and furthermore its dynamics based on the financial result of the closing year.</w:t>
            </w:r>
          </w:p>
          <w:p w:rsidR="00435FDB" w:rsidRPr="006D32FF" w:rsidRDefault="00435FDB" w:rsidP="00D61FF0">
            <w:pPr>
              <w:spacing w:before="100" w:beforeAutospacing="1" w:after="100" w:afterAutospacing="1"/>
              <w:ind w:left="318"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To give weighty importance to the end-of-year operations by harmonizing them with the KFE (L. 4172/2013), the E.LP. (L. 4308/14) and the applicable Commercial Law for every type of company</w:t>
            </w:r>
          </w:p>
          <w:p w:rsidR="00435FDB" w:rsidRPr="006D32FF" w:rsidRDefault="00435FDB" w:rsidP="00D61FF0">
            <w:pPr>
              <w:spacing w:before="100" w:beforeAutospacing="1" w:after="100" w:afterAutospacing="1"/>
              <w:ind w:left="318"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acquire knowledge and skills that cannot be acquired solely by studying the teaching material.</w:t>
            </w:r>
          </w:p>
          <w:p w:rsidR="00435FDB" w:rsidRPr="006D32FF" w:rsidRDefault="00435FDB" w:rsidP="00D61FF0">
            <w:pPr>
              <w:spacing w:before="100" w:beforeAutospacing="1" w:after="100" w:afterAutospacing="1"/>
              <w:ind w:left="318" w:hanging="142"/>
              <w:jc w:val="both"/>
              <w:rPr>
                <w:rFonts w:asciiTheme="minorHAnsi" w:hAnsiTheme="minorHAnsi" w:cstheme="minorHAnsi"/>
                <w:color w:val="1F3864" w:themeColor="accent1" w:themeShade="80"/>
                <w:lang w:eastAsia="el-GR"/>
              </w:rPr>
            </w:pPr>
            <w:r w:rsidRPr="006D32FF">
              <w:rPr>
                <w:rFonts w:asciiTheme="minorHAnsi" w:hAnsiTheme="minorHAnsi" w:cstheme="minorHAnsi"/>
                <w:color w:val="1F3864" w:themeColor="accent1" w:themeShade="80"/>
                <w:lang w:eastAsia="el-GR"/>
              </w:rPr>
              <w:t>• Such knowledge concerns daily practice as it is experienced with the assistance of current examples from the business world.</w:t>
            </w:r>
          </w:p>
          <w:p w:rsidR="00435FDB" w:rsidRPr="006D32FF" w:rsidRDefault="00435FDB" w:rsidP="0031536C">
            <w:pPr>
              <w:pStyle w:val="a5"/>
              <w:numPr>
                <w:ilvl w:val="0"/>
                <w:numId w:val="1"/>
              </w:numPr>
              <w:spacing w:before="100" w:beforeAutospacing="1" w:after="100" w:afterAutospacing="1" w:line="240" w:lineRule="auto"/>
              <w:ind w:left="318" w:hanging="142"/>
              <w:jc w:val="both"/>
              <w:rPr>
                <w:rFonts w:asciiTheme="minorHAnsi" w:hAnsiTheme="minorHAnsi" w:cstheme="minorHAnsi"/>
                <w:color w:val="1F3864" w:themeColor="accent1" w:themeShade="80"/>
                <w:lang w:val="en-US" w:eastAsia="el-GR"/>
              </w:rPr>
            </w:pPr>
            <w:r w:rsidRPr="006D32FF">
              <w:rPr>
                <w:rFonts w:asciiTheme="minorHAnsi" w:hAnsiTheme="minorHAnsi" w:cstheme="minorHAnsi"/>
                <w:color w:val="1F3864" w:themeColor="accent1" w:themeShade="80"/>
                <w:sz w:val="24"/>
                <w:szCs w:val="24"/>
                <w:lang w:val="en-US" w:eastAsia="el-GR"/>
              </w:rPr>
              <w:t xml:space="preserve"> Also, the participant in the educational process is expected to acquire the ability to think critically</w:t>
            </w:r>
          </w:p>
        </w:tc>
      </w:tr>
      <w:tr w:rsidR="00435FDB" w:rsidRPr="006D32FF" w:rsidTr="00D61FF0">
        <w:tblPrEx>
          <w:tblLook w:val="0000"/>
        </w:tblPrEx>
        <w:tc>
          <w:tcPr>
            <w:tcW w:w="8472" w:type="dxa"/>
            <w:gridSpan w:val="2"/>
            <w:tcBorders>
              <w:bottom w:val="nil"/>
            </w:tcBorders>
            <w:shd w:val="clear" w:color="auto" w:fill="D0CECE" w:themeFill="background2" w:themeFillShade="E6"/>
          </w:tcPr>
          <w:p w:rsidR="00435FDB" w:rsidRPr="006D32FF" w:rsidRDefault="00435FDB" w:rsidP="00D61FF0">
            <w:pPr>
              <w:rPr>
                <w:rFonts w:asciiTheme="minorHAnsi" w:hAnsiTheme="minorHAnsi" w:cstheme="minorHAnsi"/>
                <w:b/>
                <w:sz w:val="20"/>
                <w:szCs w:val="20"/>
              </w:rPr>
            </w:pPr>
            <w:r w:rsidRPr="006D32FF">
              <w:rPr>
                <w:rFonts w:asciiTheme="minorHAnsi" w:hAnsiTheme="minorHAnsi" w:cstheme="minorHAnsi"/>
                <w:b/>
                <w:sz w:val="20"/>
                <w:szCs w:val="20"/>
              </w:rPr>
              <w:t>General Skills</w:t>
            </w:r>
          </w:p>
        </w:tc>
      </w:tr>
      <w:tr w:rsidR="00435FDB" w:rsidRPr="006D32FF" w:rsidTr="00D61FF0">
        <w:tc>
          <w:tcPr>
            <w:tcW w:w="8472" w:type="dxa"/>
            <w:gridSpan w:val="2"/>
            <w:tcBorders>
              <w:top w:val="nil"/>
              <w:bottom w:val="nil"/>
            </w:tcBorders>
            <w:shd w:val="clear" w:color="auto" w:fill="D0CECE" w:themeFill="background2" w:themeFillShade="E6"/>
          </w:tcPr>
          <w:p w:rsidR="00435FDB" w:rsidRPr="006D32FF" w:rsidRDefault="00435FDB" w:rsidP="00D61FF0">
            <w:pPr>
              <w:widowControl w:val="0"/>
              <w:autoSpaceDE w:val="0"/>
              <w:autoSpaceDN w:val="0"/>
              <w:adjustRightInd w:val="0"/>
              <w:spacing w:after="60"/>
              <w:rPr>
                <w:rFonts w:asciiTheme="minorHAnsi" w:hAnsiTheme="minorHAnsi" w:cstheme="minorHAnsi"/>
                <w:i/>
                <w:sz w:val="18"/>
                <w:szCs w:val="18"/>
              </w:rPr>
            </w:pPr>
            <w:r w:rsidRPr="006D32FF">
              <w:rPr>
                <w:rFonts w:asciiTheme="minorHAnsi" w:hAnsiTheme="minorHAnsi" w:cstheme="minorHAnsi"/>
                <w:i/>
                <w:sz w:val="18"/>
                <w:szCs w:val="18"/>
              </w:rPr>
              <w:t xml:space="preserve">Name the desirable general skills upon successful completion of the module </w:t>
            </w:r>
          </w:p>
        </w:tc>
      </w:tr>
      <w:tr w:rsidR="00435FDB" w:rsidRPr="006D32FF" w:rsidTr="00D61FF0">
        <w:tblPrEx>
          <w:tblLook w:val="0000"/>
        </w:tblPrEx>
        <w:tc>
          <w:tcPr>
            <w:tcW w:w="3964" w:type="dxa"/>
            <w:tcBorders>
              <w:top w:val="nil"/>
              <w:bottom w:val="single" w:sz="4" w:space="0" w:color="auto"/>
              <w:right w:val="nil"/>
            </w:tcBorders>
            <w:shd w:val="clear" w:color="auto" w:fill="D0CECE" w:themeFill="background2" w:themeFillShade="E6"/>
          </w:tcPr>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 xml:space="preserve">Search, analysis and synthesis of data and information, </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ICT Use</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Adaptation to new situations</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Decision making</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lastRenderedPageBreak/>
              <w:t>Autonomous work</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Teamwork</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international environment</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Working in an interdisciplinary environment</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Production of new research ideas</w:t>
            </w:r>
          </w:p>
        </w:tc>
        <w:tc>
          <w:tcPr>
            <w:tcW w:w="4508" w:type="dxa"/>
            <w:tcBorders>
              <w:top w:val="nil"/>
              <w:left w:val="nil"/>
              <w:bottom w:val="single" w:sz="4" w:space="0" w:color="auto"/>
            </w:tcBorders>
            <w:shd w:val="clear" w:color="auto" w:fill="D0CECE" w:themeFill="background2" w:themeFillShade="E6"/>
          </w:tcPr>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lastRenderedPageBreak/>
              <w:t>Project design and management</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Equity and Inclusion</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Respect for the natural environment</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Sustainability</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lastRenderedPageBreak/>
              <w:t>Demonstration of social, professional and moral responsibility and sensitivity to gender issues</w:t>
            </w:r>
          </w:p>
          <w:p w:rsidR="00435FDB" w:rsidRPr="006D32FF" w:rsidRDefault="00435FDB" w:rsidP="00D61FF0">
            <w:pPr>
              <w:widowControl w:val="0"/>
              <w:autoSpaceDE w:val="0"/>
              <w:autoSpaceDN w:val="0"/>
              <w:adjustRightInd w:val="0"/>
              <w:rPr>
                <w:rFonts w:asciiTheme="minorHAnsi" w:hAnsiTheme="minorHAnsi" w:cstheme="minorHAnsi"/>
                <w:i/>
                <w:sz w:val="16"/>
                <w:szCs w:val="16"/>
              </w:rPr>
            </w:pPr>
            <w:r w:rsidRPr="006D32FF">
              <w:rPr>
                <w:rFonts w:asciiTheme="minorHAnsi" w:hAnsiTheme="minorHAnsi" w:cstheme="minorHAnsi"/>
                <w:i/>
                <w:sz w:val="16"/>
                <w:szCs w:val="16"/>
              </w:rPr>
              <w:t>Critical thinking</w:t>
            </w:r>
          </w:p>
          <w:p w:rsidR="00435FDB" w:rsidRPr="006D32FF" w:rsidRDefault="00435FDB" w:rsidP="00D61FF0">
            <w:pPr>
              <w:rPr>
                <w:rFonts w:asciiTheme="minorHAnsi" w:hAnsiTheme="minorHAnsi" w:cstheme="minorHAnsi"/>
                <w:b/>
                <w:sz w:val="20"/>
                <w:szCs w:val="20"/>
              </w:rPr>
            </w:pPr>
            <w:r w:rsidRPr="006D32FF">
              <w:rPr>
                <w:rFonts w:asciiTheme="minorHAnsi" w:hAnsiTheme="minorHAnsi" w:cstheme="minorHAnsi"/>
                <w:i/>
                <w:sz w:val="16"/>
                <w:szCs w:val="16"/>
              </w:rPr>
              <w:t>Promoting free, creative and inductive reasoning</w:t>
            </w:r>
          </w:p>
        </w:tc>
      </w:tr>
      <w:tr w:rsidR="00435FDB" w:rsidRPr="006D32FF" w:rsidTr="00D61FF0">
        <w:tc>
          <w:tcPr>
            <w:tcW w:w="8472" w:type="dxa"/>
            <w:gridSpan w:val="2"/>
            <w:tcBorders>
              <w:bottom w:val="single" w:sz="4" w:space="0" w:color="auto"/>
            </w:tcBorders>
          </w:tcPr>
          <w:p w:rsidR="00435FDB" w:rsidRPr="006D32FF" w:rsidRDefault="00435FDB" w:rsidP="00D61FF0">
            <w:pPr>
              <w:rPr>
                <w:rFonts w:asciiTheme="minorHAnsi" w:hAnsiTheme="minorHAnsi" w:cstheme="minorHAnsi"/>
                <w:color w:val="1F3864" w:themeColor="accent1" w:themeShade="80"/>
              </w:rPr>
            </w:pPr>
            <w:r w:rsidRPr="006D32FF">
              <w:rPr>
                <w:rFonts w:asciiTheme="minorHAnsi" w:hAnsiTheme="minorHAnsi" w:cstheme="minorHAnsi"/>
                <w:i/>
                <w:sz w:val="20"/>
                <w:szCs w:val="20"/>
              </w:rPr>
              <w:lastRenderedPageBreak/>
              <w:t>Search, analysis and synthesis of data and information</w:t>
            </w:r>
          </w:p>
          <w:p w:rsidR="00435FDB" w:rsidRPr="006D32FF" w:rsidRDefault="00435FDB"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Adaptation to new situations</w:t>
            </w:r>
          </w:p>
          <w:p w:rsidR="00435FDB" w:rsidRPr="006D32FF" w:rsidRDefault="00435FDB"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Decision making</w:t>
            </w:r>
          </w:p>
          <w:p w:rsidR="00435FDB" w:rsidRPr="006D32FF" w:rsidRDefault="00435FDB"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Autonomous work</w:t>
            </w:r>
          </w:p>
          <w:p w:rsidR="00435FDB" w:rsidRPr="006D32FF" w:rsidRDefault="00435FDB"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Teamwork</w:t>
            </w:r>
          </w:p>
          <w:p w:rsidR="00435FDB" w:rsidRPr="006D32FF" w:rsidRDefault="00435FDB"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Working in an international environment</w:t>
            </w:r>
          </w:p>
          <w:p w:rsidR="00435FDB" w:rsidRPr="006D32FF" w:rsidRDefault="00435FDB" w:rsidP="00D61FF0">
            <w:pPr>
              <w:widowControl w:val="0"/>
              <w:autoSpaceDE w:val="0"/>
              <w:autoSpaceDN w:val="0"/>
              <w:adjustRightInd w:val="0"/>
              <w:rPr>
                <w:rFonts w:asciiTheme="minorHAnsi" w:hAnsiTheme="minorHAnsi" w:cstheme="minorHAnsi"/>
                <w:i/>
                <w:sz w:val="20"/>
                <w:szCs w:val="20"/>
              </w:rPr>
            </w:pPr>
            <w:r w:rsidRPr="006D32FF">
              <w:rPr>
                <w:rFonts w:asciiTheme="minorHAnsi" w:hAnsiTheme="minorHAnsi" w:cstheme="minorHAnsi"/>
                <w:i/>
                <w:sz w:val="20"/>
                <w:szCs w:val="20"/>
              </w:rPr>
              <w:t>Critical thinking</w:t>
            </w:r>
          </w:p>
          <w:p w:rsidR="00435FDB" w:rsidRPr="006D32FF" w:rsidRDefault="00435FDB" w:rsidP="00D61FF0">
            <w:pPr>
              <w:widowControl w:val="0"/>
              <w:autoSpaceDE w:val="0"/>
              <w:autoSpaceDN w:val="0"/>
              <w:adjustRightInd w:val="0"/>
              <w:rPr>
                <w:rFonts w:asciiTheme="minorHAnsi" w:hAnsiTheme="minorHAnsi" w:cstheme="minorHAnsi"/>
                <w:i/>
                <w:color w:val="1F3864" w:themeColor="accent1" w:themeShade="80"/>
                <w:sz w:val="16"/>
                <w:szCs w:val="16"/>
              </w:rPr>
            </w:pPr>
            <w:r w:rsidRPr="006D32FF">
              <w:rPr>
                <w:rFonts w:asciiTheme="minorHAnsi" w:hAnsiTheme="minorHAnsi" w:cstheme="minorHAnsi"/>
                <w:i/>
                <w:sz w:val="20"/>
                <w:szCs w:val="20"/>
              </w:rPr>
              <w:t>Promoting free, creative and inductive reasoning</w:t>
            </w:r>
          </w:p>
        </w:tc>
      </w:tr>
    </w:tbl>
    <w:p w:rsidR="00435FDB" w:rsidRPr="006D32FF" w:rsidRDefault="00435FDB" w:rsidP="0031536C">
      <w:pPr>
        <w:widowControl w:val="0"/>
        <w:numPr>
          <w:ilvl w:val="0"/>
          <w:numId w:val="35"/>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435FDB" w:rsidRPr="006D32FF" w:rsidTr="00D61FF0">
        <w:tc>
          <w:tcPr>
            <w:tcW w:w="8472" w:type="dxa"/>
          </w:tcPr>
          <w:p w:rsidR="00435FDB" w:rsidRPr="006D32FF" w:rsidRDefault="00435FDB" w:rsidP="00D61FF0">
            <w:pPr>
              <w:ind w:left="36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1. Inventory valuation</w:t>
            </w:r>
          </w:p>
          <w:p w:rsidR="00435FDB" w:rsidRPr="006D32FF" w:rsidRDefault="00435FDB" w:rsidP="00D61FF0">
            <w:pPr>
              <w:ind w:left="36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2. Valuation of fixed assets - Depreciation</w:t>
            </w:r>
          </w:p>
          <w:p w:rsidR="00435FDB" w:rsidRPr="006D32FF" w:rsidRDefault="00435FDB" w:rsidP="00D61FF0">
            <w:pPr>
              <w:ind w:left="36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3. Control-settlement of Asset-Liability accounts</w:t>
            </w:r>
          </w:p>
          <w:p w:rsidR="00435FDB" w:rsidRPr="006D32FF" w:rsidRDefault="00435FDB" w:rsidP="00D61FF0">
            <w:pPr>
              <w:ind w:left="36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4. Details of net position and results</w:t>
            </w:r>
          </w:p>
          <w:p w:rsidR="00435FDB" w:rsidRPr="006D32FF" w:rsidRDefault="00435FDB" w:rsidP="00D61FF0">
            <w:pPr>
              <w:ind w:left="360"/>
              <w:jc w:val="both"/>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rPr>
              <w:t>5. Determination of results - Allocation of profits - Financial Statements</w:t>
            </w:r>
          </w:p>
        </w:tc>
      </w:tr>
    </w:tbl>
    <w:p w:rsidR="00435FDB" w:rsidRPr="006D32FF" w:rsidRDefault="00435FDB" w:rsidP="0031536C">
      <w:pPr>
        <w:widowControl w:val="0"/>
        <w:numPr>
          <w:ilvl w:val="0"/>
          <w:numId w:val="35"/>
        </w:numPr>
        <w:autoSpaceDE w:val="0"/>
        <w:autoSpaceDN w:val="0"/>
        <w:adjustRightInd w:val="0"/>
        <w:spacing w:before="120"/>
        <w:ind w:left="357" w:hanging="357"/>
        <w:rPr>
          <w:rFonts w:asciiTheme="minorHAnsi" w:hAnsiTheme="minorHAnsi" w:cstheme="minorHAnsi"/>
          <w:b/>
          <w:color w:val="000000"/>
        </w:rPr>
      </w:pPr>
      <w:r w:rsidRPr="006D32FF">
        <w:rPr>
          <w:rFonts w:asciiTheme="minorHAnsi" w:hAnsiTheme="minorHAnsi" w:cstheme="minorHAnsi"/>
          <w:b/>
          <w:color w:val="00000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435FDB" w:rsidRPr="006D32FF" w:rsidTr="00D61FF0">
        <w:tc>
          <w:tcPr>
            <w:tcW w:w="3306" w:type="dxa"/>
            <w:shd w:val="clear" w:color="auto" w:fill="D0CECE" w:themeFill="background2" w:themeFillShade="E6"/>
          </w:tcPr>
          <w:p w:rsidR="00435FDB" w:rsidRPr="006D32FF" w:rsidRDefault="00435FDB"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METHOD</w:t>
            </w:r>
            <w:r w:rsidRPr="006D32FF">
              <w:rPr>
                <w:rFonts w:asciiTheme="minorHAnsi" w:hAnsiTheme="minorHAnsi" w:cstheme="minorHAnsi"/>
                <w:b/>
                <w:sz w:val="20"/>
                <w:szCs w:val="20"/>
              </w:rPr>
              <w:br/>
            </w:r>
            <w:r w:rsidRPr="006D32FF">
              <w:rPr>
                <w:rFonts w:asciiTheme="minorHAnsi" w:hAnsiTheme="minorHAnsi" w:cstheme="minorHAnsi"/>
                <w:i/>
                <w:sz w:val="16"/>
                <w:szCs w:val="16"/>
              </w:rPr>
              <w:t>Face to face, Distance learning, etc.</w:t>
            </w:r>
          </w:p>
        </w:tc>
        <w:tc>
          <w:tcPr>
            <w:tcW w:w="5166" w:type="dxa"/>
          </w:tcPr>
          <w:p w:rsidR="00435FDB" w:rsidRPr="006D32FF" w:rsidRDefault="00435FDB" w:rsidP="00D61FF0">
            <w:pPr>
              <w:rPr>
                <w:rFonts w:asciiTheme="minorHAnsi" w:hAnsiTheme="minorHAnsi" w:cstheme="minorHAnsi"/>
                <w:iCs/>
                <w:color w:val="1F3864" w:themeColor="accent1" w:themeShade="80"/>
              </w:rPr>
            </w:pPr>
            <w:r w:rsidRPr="006D32FF">
              <w:rPr>
                <w:rFonts w:asciiTheme="minorHAnsi" w:hAnsiTheme="minorHAnsi" w:cstheme="minorHAnsi"/>
                <w:i/>
                <w:sz w:val="22"/>
                <w:szCs w:val="22"/>
              </w:rPr>
              <w:t>Face to face</w:t>
            </w:r>
          </w:p>
        </w:tc>
      </w:tr>
      <w:tr w:rsidR="00435FDB" w:rsidRPr="006D32FF" w:rsidTr="00D61FF0">
        <w:tc>
          <w:tcPr>
            <w:tcW w:w="3306" w:type="dxa"/>
            <w:shd w:val="clear" w:color="auto" w:fill="D0CECE" w:themeFill="background2" w:themeFillShade="E6"/>
          </w:tcPr>
          <w:p w:rsidR="00435FDB" w:rsidRPr="006D32FF" w:rsidRDefault="00435FDB" w:rsidP="00D61FF0">
            <w:pPr>
              <w:jc w:val="right"/>
              <w:rPr>
                <w:rFonts w:asciiTheme="minorHAnsi" w:hAnsiTheme="minorHAnsi" w:cstheme="minorHAnsi"/>
                <w:i/>
                <w:sz w:val="16"/>
                <w:szCs w:val="16"/>
              </w:rPr>
            </w:pPr>
            <w:r w:rsidRPr="006D32FF">
              <w:rPr>
                <w:rFonts w:asciiTheme="minorHAnsi" w:hAnsiTheme="minorHAnsi" w:cstheme="minorHAnsi"/>
                <w:b/>
                <w:sz w:val="20"/>
                <w:szCs w:val="20"/>
              </w:rPr>
              <w:t>USE OF INFORMATION &amp; COMMUNICATIONS TECHNOLOGY (ICT)</w:t>
            </w:r>
            <w:r w:rsidRPr="006D32FF">
              <w:rPr>
                <w:rFonts w:asciiTheme="minorHAnsi" w:hAnsiTheme="minorHAnsi" w:cstheme="minorHAnsi"/>
                <w:b/>
                <w:sz w:val="20"/>
                <w:szCs w:val="20"/>
              </w:rPr>
              <w:br/>
            </w:r>
            <w:r w:rsidRPr="006D32FF">
              <w:rPr>
                <w:rFonts w:asciiTheme="minorHAnsi" w:hAnsiTheme="minorHAnsi" w:cstheme="minorHAnsi"/>
                <w:i/>
                <w:sz w:val="16"/>
                <w:szCs w:val="16"/>
              </w:rPr>
              <w:t>Use of ICT in Teaching, in Laboratory Education, in Communication with students</w:t>
            </w:r>
          </w:p>
        </w:tc>
        <w:tc>
          <w:tcPr>
            <w:tcW w:w="5166" w:type="dxa"/>
            <w:tcBorders>
              <w:bottom w:val="single" w:sz="4" w:space="0" w:color="auto"/>
            </w:tcBorders>
          </w:tcPr>
          <w:p w:rsidR="00435FDB" w:rsidRPr="006D32FF" w:rsidRDefault="00435FDB" w:rsidP="00D61FF0">
            <w:pPr>
              <w:rPr>
                <w:rFonts w:asciiTheme="minorHAnsi" w:hAnsiTheme="minorHAnsi" w:cstheme="minorHAnsi"/>
                <w:i/>
              </w:rPr>
            </w:pPr>
            <w:r w:rsidRPr="006D32FF">
              <w:rPr>
                <w:rFonts w:asciiTheme="minorHAnsi" w:hAnsiTheme="minorHAnsi" w:cstheme="minorHAnsi"/>
                <w:i/>
                <w:sz w:val="22"/>
                <w:szCs w:val="22"/>
              </w:rPr>
              <w:t>Use of ICT in Teaching, in Laboratory Education, in Communication with students</w:t>
            </w:r>
          </w:p>
          <w:p w:rsidR="00435FDB" w:rsidRPr="006D32FF" w:rsidRDefault="00435FDB"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Digital slides</w:t>
            </w:r>
          </w:p>
          <w:p w:rsidR="00435FDB" w:rsidRPr="006D32FF" w:rsidRDefault="00435FDB" w:rsidP="00D61FF0">
            <w:pPr>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E class</w:t>
            </w:r>
          </w:p>
        </w:tc>
      </w:tr>
      <w:tr w:rsidR="00435FDB" w:rsidRPr="006D32FF" w:rsidTr="00D61FF0">
        <w:tc>
          <w:tcPr>
            <w:tcW w:w="3306" w:type="dxa"/>
            <w:shd w:val="clear" w:color="auto" w:fill="D0CECE" w:themeFill="background2" w:themeFillShade="E6"/>
          </w:tcPr>
          <w:p w:rsidR="00435FDB" w:rsidRPr="006D32FF" w:rsidRDefault="00435FDB" w:rsidP="00D61FF0">
            <w:pPr>
              <w:jc w:val="right"/>
              <w:rPr>
                <w:rFonts w:asciiTheme="minorHAnsi" w:hAnsiTheme="minorHAnsi" w:cstheme="minorHAnsi"/>
                <w:b/>
                <w:sz w:val="20"/>
                <w:szCs w:val="20"/>
              </w:rPr>
            </w:pPr>
            <w:r w:rsidRPr="006D32FF">
              <w:rPr>
                <w:rFonts w:asciiTheme="minorHAnsi" w:hAnsiTheme="minorHAnsi" w:cstheme="minorHAnsi"/>
                <w:b/>
                <w:sz w:val="20"/>
                <w:szCs w:val="20"/>
              </w:rPr>
              <w:t>TEACHING ORGANIZATION</w:t>
            </w:r>
          </w:p>
          <w:p w:rsidR="00435FDB" w:rsidRPr="006D32FF" w:rsidRDefault="00435FDB"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ways and methods of teaching are described in detail.</w:t>
            </w:r>
          </w:p>
          <w:p w:rsidR="00435FDB" w:rsidRPr="006D32FF" w:rsidRDefault="00435FDB" w:rsidP="00D61FF0">
            <w:pPr>
              <w:jc w:val="both"/>
              <w:rPr>
                <w:rFonts w:asciiTheme="minorHAnsi" w:hAnsiTheme="minorHAnsi" w:cstheme="minorHAnsi"/>
                <w:i/>
                <w:sz w:val="16"/>
                <w:szCs w:val="16"/>
              </w:rPr>
            </w:pPr>
            <w:r w:rsidRPr="006D32FF">
              <w:rPr>
                <w:rFonts w:asciiTheme="minorHAnsi" w:hAnsiTheme="minorHAnsi" w:cstheme="minorHAnsi"/>
                <w:i/>
                <w:sz w:val="16"/>
                <w:szCs w:val="16"/>
              </w:rPr>
              <w:t>Lectures, Seminars, Laboratory Exercise, Field Exercise, Bibliographic research &amp; analysis, Tutoring, Internship (Placement), Clinical Exercise, Art Workshop, Interactive learning, Study visits, Study / creation, project, creation, project. Etc.</w:t>
            </w:r>
          </w:p>
          <w:p w:rsidR="00435FDB" w:rsidRPr="006D32FF" w:rsidRDefault="00435FDB" w:rsidP="00D61FF0">
            <w:pPr>
              <w:jc w:val="both"/>
              <w:rPr>
                <w:rFonts w:asciiTheme="minorHAnsi" w:hAnsiTheme="minorHAnsi" w:cstheme="minorHAnsi"/>
                <w:i/>
                <w:sz w:val="16"/>
                <w:szCs w:val="16"/>
              </w:rPr>
            </w:pPr>
          </w:p>
          <w:p w:rsidR="00435FDB" w:rsidRPr="006D32FF" w:rsidRDefault="00435FDB" w:rsidP="00D61FF0">
            <w:pPr>
              <w:jc w:val="both"/>
              <w:rPr>
                <w:rFonts w:asciiTheme="minorHAnsi" w:hAnsiTheme="minorHAnsi" w:cstheme="minorHAnsi"/>
                <w:i/>
                <w:sz w:val="16"/>
                <w:szCs w:val="16"/>
              </w:rPr>
            </w:pPr>
            <w:r w:rsidRPr="006D32FF">
              <w:rPr>
                <w:rFonts w:asciiTheme="minorHAnsi" w:hAnsiTheme="minorHAnsi" w:cstheme="minorHAnsi"/>
                <w:i/>
                <w:sz w:val="16"/>
                <w:szCs w:val="16"/>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7"/>
              <w:tblW w:w="0" w:type="auto"/>
              <w:tblLook w:val="04A0"/>
            </w:tblPr>
            <w:tblGrid>
              <w:gridCol w:w="2467"/>
              <w:gridCol w:w="2468"/>
            </w:tblGrid>
            <w:tr w:rsidR="00435FDB" w:rsidRPr="006D32FF" w:rsidTr="00D61FF0">
              <w:tc>
                <w:tcPr>
                  <w:tcW w:w="2467" w:type="dxa"/>
                  <w:shd w:val="clear" w:color="auto" w:fill="D0CECE" w:themeFill="background2" w:themeFillShade="E6"/>
                  <w:vAlign w:val="center"/>
                </w:tcPr>
                <w:p w:rsidR="00435FDB" w:rsidRPr="006D32FF" w:rsidRDefault="00435FDB" w:rsidP="00D61FF0">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Activity</w:t>
                  </w:r>
                </w:p>
              </w:tc>
              <w:tc>
                <w:tcPr>
                  <w:tcW w:w="2468" w:type="dxa"/>
                  <w:shd w:val="clear" w:color="auto" w:fill="D0CECE" w:themeFill="background2" w:themeFillShade="E6"/>
                  <w:vAlign w:val="center"/>
                </w:tcPr>
                <w:p w:rsidR="00435FDB" w:rsidRPr="006D32FF" w:rsidRDefault="00435FDB" w:rsidP="00D61FF0">
                  <w:pPr>
                    <w:jc w:val="center"/>
                    <w:rPr>
                      <w:rFonts w:asciiTheme="minorHAnsi" w:hAnsiTheme="minorHAnsi" w:cstheme="minorHAnsi"/>
                      <w:b/>
                      <w:i/>
                      <w:color w:val="1F3864" w:themeColor="accent1" w:themeShade="80"/>
                    </w:rPr>
                  </w:pPr>
                  <w:r w:rsidRPr="006D32FF">
                    <w:rPr>
                      <w:rFonts w:asciiTheme="minorHAnsi" w:hAnsiTheme="minorHAnsi" w:cstheme="minorHAnsi"/>
                      <w:b/>
                      <w:i/>
                      <w:color w:val="1F3864" w:themeColor="accent1" w:themeShade="80"/>
                    </w:rPr>
                    <w:t>Workload/semester</w:t>
                  </w:r>
                </w:p>
              </w:tc>
            </w:tr>
            <w:tr w:rsidR="00435FDB" w:rsidRPr="006D32FF" w:rsidTr="00D61FF0">
              <w:tc>
                <w:tcPr>
                  <w:tcW w:w="2467" w:type="dxa"/>
                </w:tcPr>
                <w:p w:rsidR="00435FDB" w:rsidRPr="006D32FF" w:rsidRDefault="00435FDB" w:rsidP="00D61FF0">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Lectures</w:t>
                  </w:r>
                </w:p>
              </w:tc>
              <w:tc>
                <w:tcPr>
                  <w:tcW w:w="2468" w:type="dxa"/>
                  <w:vAlign w:val="center"/>
                </w:tcPr>
                <w:p w:rsidR="00435FDB" w:rsidRPr="006D32FF" w:rsidRDefault="00D11F3E" w:rsidP="00D61FF0">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color w:val="244061"/>
                    </w:rPr>
                    <w:t>39</w:t>
                  </w:r>
                </w:p>
              </w:tc>
            </w:tr>
            <w:tr w:rsidR="00435FDB" w:rsidRPr="006D32FF" w:rsidTr="00D61FF0">
              <w:tc>
                <w:tcPr>
                  <w:tcW w:w="2467" w:type="dxa"/>
                  <w:shd w:val="clear" w:color="auto" w:fill="auto"/>
                </w:tcPr>
                <w:p w:rsidR="00435FDB" w:rsidRPr="006D32FF" w:rsidRDefault="00435FDB" w:rsidP="00D61FF0">
                  <w:pPr>
                    <w:rPr>
                      <w:rFonts w:asciiTheme="minorHAnsi" w:hAnsiTheme="minorHAnsi" w:cstheme="minorHAnsi"/>
                      <w:iCs/>
                      <w:color w:val="1F3864" w:themeColor="accent1" w:themeShade="80"/>
                      <w:sz w:val="22"/>
                      <w:szCs w:val="22"/>
                      <w:lang w:val="en-GB"/>
                    </w:rPr>
                  </w:pPr>
                  <w:r w:rsidRPr="006D32FF">
                    <w:rPr>
                      <w:rFonts w:asciiTheme="minorHAnsi" w:hAnsiTheme="minorHAnsi" w:cstheme="minorHAnsi"/>
                      <w:iCs/>
                      <w:color w:val="1F3864" w:themeColor="accent1" w:themeShade="80"/>
                      <w:sz w:val="22"/>
                      <w:szCs w:val="22"/>
                      <w:lang w:val="en-GB"/>
                    </w:rPr>
                    <w:t>Coursework</w:t>
                  </w:r>
                </w:p>
              </w:tc>
              <w:tc>
                <w:tcPr>
                  <w:tcW w:w="2468" w:type="dxa"/>
                  <w:vAlign w:val="center"/>
                </w:tcPr>
                <w:p w:rsidR="00435FDB" w:rsidRPr="006D32FF" w:rsidRDefault="00435FDB" w:rsidP="00D61FF0">
                  <w:pPr>
                    <w:jc w:val="center"/>
                    <w:rPr>
                      <w:rFonts w:asciiTheme="minorHAnsi" w:hAnsiTheme="minorHAnsi" w:cstheme="minorHAnsi"/>
                      <w:color w:val="1F3864" w:themeColor="accent1" w:themeShade="80"/>
                      <w:sz w:val="22"/>
                      <w:szCs w:val="22"/>
                      <w:lang w:val="el-GR"/>
                    </w:rPr>
                  </w:pPr>
                  <w:r w:rsidRPr="006D32FF">
                    <w:rPr>
                      <w:rFonts w:asciiTheme="minorHAnsi" w:hAnsiTheme="minorHAnsi" w:cstheme="minorHAnsi"/>
                    </w:rPr>
                    <w:t>30</w:t>
                  </w:r>
                </w:p>
              </w:tc>
            </w:tr>
            <w:tr w:rsidR="00435FDB" w:rsidRPr="006D32FF" w:rsidTr="00D61FF0">
              <w:tc>
                <w:tcPr>
                  <w:tcW w:w="2467" w:type="dxa"/>
                  <w:shd w:val="clear" w:color="auto" w:fill="auto"/>
                </w:tcPr>
                <w:p w:rsidR="00435FDB" w:rsidRPr="006D32FF" w:rsidRDefault="00435FDB"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Literature study and analysis</w:t>
                  </w:r>
                </w:p>
              </w:tc>
              <w:tc>
                <w:tcPr>
                  <w:tcW w:w="2468" w:type="dxa"/>
                  <w:vAlign w:val="center"/>
                </w:tcPr>
                <w:p w:rsidR="00435FDB" w:rsidRPr="006D32FF" w:rsidRDefault="00435FDB"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rPr>
                    <w:t>53</w:t>
                  </w:r>
                </w:p>
              </w:tc>
            </w:tr>
            <w:tr w:rsidR="00435FDB" w:rsidRPr="006D32FF" w:rsidTr="00D61FF0">
              <w:tc>
                <w:tcPr>
                  <w:tcW w:w="2467" w:type="dxa"/>
                  <w:shd w:val="clear" w:color="auto" w:fill="auto"/>
                </w:tcPr>
                <w:p w:rsidR="00435FDB" w:rsidRPr="006D32FF" w:rsidRDefault="00435FDB" w:rsidP="00D61FF0">
                  <w:pPr>
                    <w:rPr>
                      <w:rFonts w:asciiTheme="minorHAnsi" w:hAnsiTheme="minorHAnsi" w:cstheme="minorHAnsi"/>
                      <w:iCs/>
                      <w:color w:val="1F3864" w:themeColor="accent1" w:themeShade="80"/>
                      <w:sz w:val="22"/>
                      <w:szCs w:val="22"/>
                    </w:rPr>
                  </w:pPr>
                  <w:r w:rsidRPr="006D32FF">
                    <w:rPr>
                      <w:rFonts w:asciiTheme="minorHAnsi" w:hAnsiTheme="minorHAnsi" w:cstheme="minorHAnsi"/>
                      <w:iCs/>
                      <w:color w:val="1F3864" w:themeColor="accent1" w:themeShade="80"/>
                      <w:sz w:val="22"/>
                      <w:szCs w:val="22"/>
                    </w:rPr>
                    <w:t>Exams</w:t>
                  </w:r>
                </w:p>
              </w:tc>
              <w:tc>
                <w:tcPr>
                  <w:tcW w:w="2468" w:type="dxa"/>
                  <w:vAlign w:val="center"/>
                </w:tcPr>
                <w:p w:rsidR="00435FDB" w:rsidRPr="006D32FF" w:rsidRDefault="00435FDB" w:rsidP="00D61FF0">
                  <w:pPr>
                    <w:jc w:val="center"/>
                    <w:rPr>
                      <w:rFonts w:asciiTheme="minorHAnsi" w:hAnsiTheme="minorHAnsi" w:cstheme="minorHAnsi"/>
                      <w:color w:val="1F3864" w:themeColor="accent1" w:themeShade="80"/>
                      <w:sz w:val="22"/>
                      <w:szCs w:val="22"/>
                    </w:rPr>
                  </w:pPr>
                  <w:r w:rsidRPr="006D32FF">
                    <w:rPr>
                      <w:rFonts w:asciiTheme="minorHAnsi" w:hAnsiTheme="minorHAnsi" w:cstheme="minorHAnsi"/>
                      <w:color w:val="244061"/>
                    </w:rPr>
                    <w:t>3</w:t>
                  </w:r>
                </w:p>
              </w:tc>
            </w:tr>
            <w:tr w:rsidR="00435FDB" w:rsidRPr="006D32FF" w:rsidTr="00D61FF0">
              <w:tc>
                <w:tcPr>
                  <w:tcW w:w="2467" w:type="dxa"/>
                  <w:shd w:val="clear" w:color="auto" w:fill="auto"/>
                </w:tcPr>
                <w:p w:rsidR="00435FDB" w:rsidRPr="006D32FF" w:rsidRDefault="00435FDB" w:rsidP="00D61FF0">
                  <w:pPr>
                    <w:rPr>
                      <w:rFonts w:asciiTheme="minorHAnsi" w:hAnsiTheme="minorHAnsi" w:cstheme="minorHAnsi"/>
                      <w:iCs/>
                      <w:color w:val="1F3864" w:themeColor="accent1" w:themeShade="80"/>
                      <w:sz w:val="22"/>
                      <w:szCs w:val="22"/>
                    </w:rPr>
                  </w:pPr>
                </w:p>
              </w:tc>
              <w:tc>
                <w:tcPr>
                  <w:tcW w:w="2468" w:type="dxa"/>
                  <w:vAlign w:val="center"/>
                </w:tcPr>
                <w:p w:rsidR="00435FDB" w:rsidRPr="006D32FF" w:rsidRDefault="00435FDB" w:rsidP="00D61FF0">
                  <w:pPr>
                    <w:jc w:val="center"/>
                    <w:rPr>
                      <w:rFonts w:asciiTheme="minorHAnsi" w:hAnsiTheme="minorHAnsi" w:cstheme="minorHAnsi"/>
                      <w:color w:val="1F3864" w:themeColor="accent1" w:themeShade="80"/>
                      <w:sz w:val="22"/>
                      <w:szCs w:val="22"/>
                    </w:rPr>
                  </w:pPr>
                </w:p>
              </w:tc>
            </w:tr>
            <w:tr w:rsidR="00435FDB" w:rsidRPr="006D32FF" w:rsidTr="00D61FF0">
              <w:tc>
                <w:tcPr>
                  <w:tcW w:w="2467" w:type="dxa"/>
                </w:tcPr>
                <w:p w:rsidR="00435FDB" w:rsidRPr="006D32FF" w:rsidRDefault="00435FDB" w:rsidP="00D61FF0">
                  <w:pPr>
                    <w:rPr>
                      <w:rFonts w:asciiTheme="minorHAnsi" w:hAnsiTheme="minorHAnsi" w:cstheme="minorHAnsi"/>
                      <w:iCs/>
                      <w:color w:val="1F3864" w:themeColor="accent1" w:themeShade="80"/>
                      <w:sz w:val="22"/>
                      <w:szCs w:val="22"/>
                    </w:rPr>
                  </w:pPr>
                </w:p>
              </w:tc>
              <w:tc>
                <w:tcPr>
                  <w:tcW w:w="2468" w:type="dxa"/>
                  <w:vAlign w:val="center"/>
                </w:tcPr>
                <w:p w:rsidR="00435FDB" w:rsidRPr="006D32FF" w:rsidRDefault="00435FDB" w:rsidP="00D61FF0">
                  <w:pPr>
                    <w:jc w:val="center"/>
                    <w:rPr>
                      <w:rFonts w:asciiTheme="minorHAnsi" w:hAnsiTheme="minorHAnsi" w:cstheme="minorHAnsi"/>
                      <w:b/>
                      <w:color w:val="1F3864" w:themeColor="accent1" w:themeShade="80"/>
                      <w:sz w:val="22"/>
                      <w:szCs w:val="22"/>
                      <w:lang w:val="el-GR"/>
                    </w:rPr>
                  </w:pPr>
                  <w:r w:rsidRPr="006D32FF">
                    <w:rPr>
                      <w:rFonts w:asciiTheme="minorHAnsi" w:hAnsiTheme="minorHAnsi" w:cstheme="minorHAnsi"/>
                      <w:b/>
                      <w:color w:val="244061"/>
                    </w:rPr>
                    <w:t>125</w:t>
                  </w:r>
                </w:p>
              </w:tc>
            </w:tr>
          </w:tbl>
          <w:p w:rsidR="00435FDB" w:rsidRPr="006D32FF" w:rsidRDefault="00435FDB" w:rsidP="00D61FF0">
            <w:pPr>
              <w:rPr>
                <w:rFonts w:asciiTheme="minorHAnsi" w:hAnsiTheme="minorHAnsi" w:cstheme="minorHAnsi"/>
                <w:color w:val="1F3864" w:themeColor="accent1" w:themeShade="80"/>
              </w:rPr>
            </w:pPr>
          </w:p>
        </w:tc>
      </w:tr>
      <w:tr w:rsidR="00435FDB" w:rsidRPr="006D32FF" w:rsidTr="00D61FF0">
        <w:tc>
          <w:tcPr>
            <w:tcW w:w="3306" w:type="dxa"/>
            <w:shd w:val="clear" w:color="auto" w:fill="D0CECE" w:themeFill="background2" w:themeFillShade="E6"/>
          </w:tcPr>
          <w:p w:rsidR="00435FDB" w:rsidRPr="006D32FF" w:rsidRDefault="00435FDB" w:rsidP="00D61FF0">
            <w:pPr>
              <w:jc w:val="right"/>
              <w:rPr>
                <w:rFonts w:asciiTheme="minorHAnsi" w:hAnsiTheme="minorHAnsi" w:cstheme="minorHAnsi"/>
                <w:b/>
                <w:caps/>
                <w:sz w:val="20"/>
                <w:szCs w:val="20"/>
              </w:rPr>
            </w:pPr>
            <w:r w:rsidRPr="006D32FF">
              <w:rPr>
                <w:rFonts w:asciiTheme="minorHAnsi" w:hAnsiTheme="minorHAnsi" w:cstheme="minorHAnsi"/>
                <w:b/>
                <w:caps/>
                <w:sz w:val="20"/>
                <w:szCs w:val="20"/>
              </w:rPr>
              <w:t>Student Evaluation</w:t>
            </w:r>
          </w:p>
          <w:p w:rsidR="00435FDB" w:rsidRPr="006D32FF" w:rsidRDefault="00435FDB" w:rsidP="00D61FF0">
            <w:pPr>
              <w:jc w:val="both"/>
              <w:rPr>
                <w:rFonts w:asciiTheme="minorHAnsi" w:hAnsiTheme="minorHAnsi" w:cstheme="minorHAnsi"/>
                <w:i/>
                <w:sz w:val="16"/>
                <w:szCs w:val="16"/>
              </w:rPr>
            </w:pPr>
            <w:r w:rsidRPr="006D32FF">
              <w:rPr>
                <w:rFonts w:asciiTheme="minorHAnsi" w:hAnsiTheme="minorHAnsi" w:cstheme="minorHAnsi"/>
                <w:i/>
                <w:sz w:val="16"/>
                <w:szCs w:val="16"/>
              </w:rPr>
              <w:t>Description of the evaluation process</w:t>
            </w:r>
          </w:p>
          <w:p w:rsidR="00435FDB" w:rsidRPr="006D32FF" w:rsidRDefault="00435FDB" w:rsidP="00D61FF0">
            <w:pPr>
              <w:jc w:val="both"/>
              <w:rPr>
                <w:rFonts w:asciiTheme="minorHAnsi" w:hAnsiTheme="minorHAnsi" w:cstheme="minorHAnsi"/>
                <w:i/>
                <w:sz w:val="16"/>
                <w:szCs w:val="16"/>
              </w:rPr>
            </w:pPr>
          </w:p>
          <w:p w:rsidR="00435FDB" w:rsidRPr="006D32FF" w:rsidRDefault="00435FDB" w:rsidP="00D61FF0">
            <w:pPr>
              <w:jc w:val="both"/>
              <w:rPr>
                <w:rFonts w:asciiTheme="minorHAnsi" w:hAnsiTheme="minorHAnsi" w:cstheme="minorHAnsi"/>
                <w:i/>
                <w:sz w:val="16"/>
                <w:szCs w:val="16"/>
              </w:rPr>
            </w:pPr>
            <w:r w:rsidRPr="006D32FF">
              <w:rPr>
                <w:rFonts w:asciiTheme="minorHAnsi" w:hAnsiTheme="minorHAnsi" w:cstheme="minorHAnsi"/>
                <w:i/>
                <w:sz w:val="16"/>
                <w:szCs w:val="16"/>
              </w:rPr>
              <w:t>Assessment Language, Assessment Methods, Formative or Concluding, Multiple Choice Test, Short Answer Questions, Essay Development Questions, Problem Solving, Written Assignment, Essay / Report, Oral Exam, Presentation in audience, Laboratory Report,</w:t>
            </w:r>
            <w:r w:rsidRPr="006D32FF">
              <w:rPr>
                <w:rFonts w:asciiTheme="minorHAnsi" w:hAnsiTheme="minorHAnsi" w:cstheme="minorHAnsi"/>
              </w:rPr>
              <w:t xml:space="preserve"> </w:t>
            </w:r>
            <w:r w:rsidRPr="006D32FF">
              <w:rPr>
                <w:rFonts w:asciiTheme="minorHAnsi" w:hAnsiTheme="minorHAnsi" w:cstheme="minorHAnsi"/>
                <w:i/>
                <w:sz w:val="16"/>
                <w:szCs w:val="16"/>
              </w:rPr>
              <w:t>Clinical examination of a patient,</w:t>
            </w:r>
            <w:r w:rsidRPr="006D32FF">
              <w:rPr>
                <w:rFonts w:asciiTheme="minorHAnsi" w:hAnsiTheme="minorHAnsi" w:cstheme="minorHAnsi"/>
              </w:rPr>
              <w:t xml:space="preserve"> </w:t>
            </w:r>
            <w:r w:rsidRPr="006D32FF">
              <w:rPr>
                <w:rFonts w:asciiTheme="minorHAnsi" w:hAnsiTheme="minorHAnsi" w:cstheme="minorHAnsi"/>
                <w:i/>
                <w:sz w:val="16"/>
                <w:szCs w:val="16"/>
              </w:rPr>
              <w:t>Artistic interpretation, Other/Others</w:t>
            </w:r>
          </w:p>
          <w:p w:rsidR="00435FDB" w:rsidRPr="006D32FF" w:rsidRDefault="00435FDB" w:rsidP="00D61FF0">
            <w:pPr>
              <w:jc w:val="both"/>
              <w:rPr>
                <w:rFonts w:asciiTheme="minorHAnsi" w:hAnsiTheme="minorHAnsi" w:cstheme="minorHAnsi"/>
                <w:i/>
                <w:sz w:val="16"/>
                <w:szCs w:val="16"/>
              </w:rPr>
            </w:pPr>
          </w:p>
          <w:p w:rsidR="00435FDB" w:rsidRPr="006D32FF" w:rsidRDefault="00435FDB" w:rsidP="00D61FF0">
            <w:pPr>
              <w:jc w:val="both"/>
              <w:rPr>
                <w:rFonts w:asciiTheme="minorHAnsi" w:hAnsiTheme="minorHAnsi" w:cstheme="minorHAnsi"/>
                <w:i/>
                <w:sz w:val="16"/>
                <w:szCs w:val="16"/>
              </w:rPr>
            </w:pPr>
            <w:r w:rsidRPr="006D32FF">
              <w:rPr>
                <w:rFonts w:asciiTheme="minorHAnsi" w:hAnsiTheme="minorHAnsi" w:cstheme="minorHAnsi"/>
                <w:i/>
                <w:sz w:val="16"/>
                <w:szCs w:val="16"/>
              </w:rPr>
              <w:t xml:space="preserve">Please indicate all relevant information about the course assessment and how students are informed  </w:t>
            </w:r>
          </w:p>
        </w:tc>
        <w:tc>
          <w:tcPr>
            <w:tcW w:w="5166" w:type="dxa"/>
            <w:tcBorders>
              <w:bottom w:val="single" w:sz="4" w:space="0" w:color="auto"/>
            </w:tcBorders>
          </w:tcPr>
          <w:p w:rsidR="00435FDB" w:rsidRPr="006D32FF" w:rsidRDefault="00435FDB"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Written final exam (70%) in the Greek language which includes:</w:t>
            </w:r>
          </w:p>
          <w:p w:rsidR="00435FDB" w:rsidRPr="006D32FF" w:rsidRDefault="00435FDB"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w:t>
            </w:r>
            <w:r w:rsidRPr="006D32FF">
              <w:rPr>
                <w:rFonts w:asciiTheme="minorHAnsi" w:hAnsiTheme="minorHAnsi" w:cstheme="minorHAnsi"/>
                <w:color w:val="1F3864" w:themeColor="accent1" w:themeShade="80"/>
                <w:sz w:val="22"/>
                <w:szCs w:val="22"/>
              </w:rPr>
              <w:tab/>
              <w:t>Multiple choice questions</w:t>
            </w:r>
          </w:p>
          <w:p w:rsidR="00435FDB" w:rsidRPr="006D32FF" w:rsidRDefault="00435FDB"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True / False questions</w:t>
            </w:r>
          </w:p>
          <w:p w:rsidR="00435FDB" w:rsidRPr="006D32FF" w:rsidRDefault="00435FDB"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Solve problems with the techniques that have been taught</w:t>
            </w:r>
          </w:p>
          <w:p w:rsidR="00435FDB" w:rsidRPr="006D32FF" w:rsidRDefault="00435FDB" w:rsidP="00D61FF0">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Comparative evaluation of theory elements</w:t>
            </w:r>
          </w:p>
          <w:p w:rsidR="00435FDB" w:rsidRPr="006D32FF" w:rsidRDefault="00435FDB" w:rsidP="00D11F3E">
            <w:pPr>
              <w:spacing w:before="60"/>
              <w:rPr>
                <w:rFonts w:asciiTheme="minorHAnsi" w:hAnsiTheme="minorHAnsi" w:cstheme="minorHAnsi"/>
                <w:color w:val="1F3864" w:themeColor="accent1" w:themeShade="80"/>
              </w:rPr>
            </w:pPr>
            <w:r w:rsidRPr="006D32FF">
              <w:rPr>
                <w:rFonts w:asciiTheme="minorHAnsi" w:hAnsiTheme="minorHAnsi" w:cstheme="minorHAnsi"/>
                <w:color w:val="1F3864" w:themeColor="accent1" w:themeShade="80"/>
                <w:sz w:val="22"/>
                <w:szCs w:val="22"/>
              </w:rPr>
              <w:t>- 30% individual work (optiona</w:t>
            </w:r>
            <w:r w:rsidR="0031536C" w:rsidRPr="006D32FF">
              <w:rPr>
                <w:rFonts w:asciiTheme="minorHAnsi" w:hAnsiTheme="minorHAnsi" w:cstheme="minorHAnsi"/>
                <w:color w:val="1F3864" w:themeColor="accent1" w:themeShade="80"/>
                <w:sz w:val="22"/>
                <w:szCs w:val="22"/>
              </w:rPr>
              <w:t>l</w:t>
            </w:r>
            <w:r w:rsidR="00D11F3E" w:rsidRPr="006D32FF">
              <w:rPr>
                <w:rFonts w:asciiTheme="minorHAnsi" w:hAnsiTheme="minorHAnsi" w:cstheme="minorHAnsi"/>
                <w:color w:val="1F3864" w:themeColor="accent1" w:themeShade="80"/>
                <w:sz w:val="22"/>
                <w:szCs w:val="22"/>
              </w:rPr>
              <w:t>)</w:t>
            </w:r>
          </w:p>
        </w:tc>
      </w:tr>
    </w:tbl>
    <w:p w:rsidR="00435FDB" w:rsidRPr="006D32FF" w:rsidRDefault="00435FDB" w:rsidP="0031536C">
      <w:pPr>
        <w:widowControl w:val="0"/>
        <w:numPr>
          <w:ilvl w:val="0"/>
          <w:numId w:val="35"/>
        </w:numPr>
        <w:autoSpaceDE w:val="0"/>
        <w:autoSpaceDN w:val="0"/>
        <w:adjustRightInd w:val="0"/>
        <w:spacing w:before="240"/>
        <w:ind w:left="357" w:hanging="357"/>
        <w:rPr>
          <w:rFonts w:asciiTheme="minorHAnsi" w:hAnsiTheme="minorHAnsi" w:cstheme="minorHAnsi"/>
          <w:b/>
          <w:color w:val="000000"/>
        </w:rPr>
      </w:pPr>
      <w:r w:rsidRPr="006D32FF">
        <w:rPr>
          <w:rFonts w:asciiTheme="minorHAnsi" w:hAnsiTheme="minorHAnsi" w:cstheme="minorHAnsi"/>
          <w:b/>
          <w:color w:val="000000"/>
        </w:rPr>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435FDB" w:rsidRPr="006D32FF" w:rsidTr="00D61FF0">
        <w:tc>
          <w:tcPr>
            <w:tcW w:w="8472" w:type="dxa"/>
          </w:tcPr>
          <w:p w:rsidR="00435FDB" w:rsidRPr="006D32FF" w:rsidRDefault="00435FDB" w:rsidP="00D61FF0">
            <w:pPr>
              <w:ind w:left="360" w:hanging="360"/>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1. Alifantis Georgios (2020). Year-end accounting work. Diplografia Publications. ISBN: 978-618-5198-37-4</w:t>
            </w:r>
          </w:p>
          <w:p w:rsidR="00435FDB" w:rsidRPr="006D32FF" w:rsidRDefault="00435FDB" w:rsidP="00D61FF0">
            <w:pPr>
              <w:ind w:left="360" w:hanging="360"/>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2.  Astbooks writing team (2020), End-of-Use Works. AST Books Publications. ISBN: 978-618-5312-63-3</w:t>
            </w:r>
          </w:p>
          <w:p w:rsidR="00435FDB" w:rsidRPr="006D32FF" w:rsidRDefault="00435FDB" w:rsidP="00D61FF0">
            <w:pPr>
              <w:ind w:left="360" w:hanging="360"/>
              <w:jc w:val="both"/>
              <w:rPr>
                <w:rFonts w:asciiTheme="minorHAnsi" w:hAnsiTheme="minorHAnsi" w:cstheme="minorHAnsi"/>
                <w:color w:val="1F3864" w:themeColor="accent1" w:themeShade="80"/>
                <w:sz w:val="20"/>
                <w:szCs w:val="20"/>
              </w:rPr>
            </w:pPr>
            <w:r w:rsidRPr="006D32FF">
              <w:rPr>
                <w:rFonts w:asciiTheme="minorHAnsi" w:hAnsiTheme="minorHAnsi" w:cstheme="minorHAnsi"/>
                <w:color w:val="1F3864" w:themeColor="accent1" w:themeShade="80"/>
                <w:sz w:val="20"/>
                <w:szCs w:val="20"/>
              </w:rPr>
              <w:t>3. Teacher's Notes</w:t>
            </w:r>
          </w:p>
          <w:p w:rsidR="00435FDB" w:rsidRPr="006D32FF" w:rsidRDefault="00435FDB" w:rsidP="00D11F3E">
            <w:pPr>
              <w:ind w:left="360"/>
              <w:rPr>
                <w:rFonts w:asciiTheme="minorHAnsi" w:hAnsiTheme="minorHAnsi" w:cstheme="minorHAnsi"/>
                <w:bCs/>
                <w:color w:val="000000"/>
                <w:sz w:val="20"/>
                <w:szCs w:val="20"/>
              </w:rPr>
            </w:pPr>
            <w:r w:rsidRPr="006D32FF">
              <w:rPr>
                <w:rFonts w:asciiTheme="minorHAnsi" w:hAnsiTheme="minorHAnsi" w:cstheme="minorHAnsi"/>
                <w:color w:val="1F3864" w:themeColor="accent1" w:themeShade="80"/>
                <w:sz w:val="20"/>
                <w:szCs w:val="20"/>
              </w:rPr>
              <w:t>Related scientific journals</w:t>
            </w:r>
            <w:r w:rsidR="00D11F3E" w:rsidRPr="006D32FF">
              <w:rPr>
                <w:rFonts w:asciiTheme="minorHAnsi" w:hAnsiTheme="minorHAnsi" w:cstheme="minorHAnsi"/>
                <w:color w:val="1F3864" w:themeColor="accent1" w:themeShade="80"/>
                <w:sz w:val="20"/>
                <w:szCs w:val="20"/>
              </w:rPr>
              <w:t xml:space="preserve">  </w:t>
            </w:r>
            <w:r w:rsidRPr="006D32FF">
              <w:rPr>
                <w:rStyle w:val="style5361"/>
                <w:rFonts w:asciiTheme="minorHAnsi" w:hAnsiTheme="minorHAnsi" w:cstheme="minorHAnsi"/>
                <w:bCs/>
                <w:color w:val="000000"/>
              </w:rPr>
              <w:t>European Accountancy Review (EAA)</w:t>
            </w:r>
          </w:p>
        </w:tc>
      </w:tr>
    </w:tbl>
    <w:p w:rsidR="0039533F" w:rsidRPr="006D32FF" w:rsidRDefault="0039533F" w:rsidP="0039533F">
      <w:pPr>
        <w:spacing w:before="120"/>
        <w:ind w:left="426" w:hanging="426"/>
        <w:jc w:val="center"/>
        <w:rPr>
          <w:rFonts w:asciiTheme="minorHAnsi" w:hAnsiTheme="minorHAnsi" w:cstheme="minorHAnsi"/>
          <w:lang w:val="en-GB"/>
        </w:rPr>
      </w:pPr>
      <w:r w:rsidRPr="006D32FF">
        <w:rPr>
          <w:rFonts w:asciiTheme="minorHAnsi" w:hAnsiTheme="minorHAnsi" w:cstheme="minorHAnsi"/>
          <w:b/>
          <w:lang w:val="en-GB"/>
        </w:rPr>
        <w:lastRenderedPageBreak/>
        <w:t>COURSE OUTLINE</w:t>
      </w:r>
    </w:p>
    <w:p w:rsidR="0039533F" w:rsidRPr="006D32FF" w:rsidRDefault="0039533F" w:rsidP="0031536C">
      <w:pPr>
        <w:widowControl w:val="0"/>
        <w:numPr>
          <w:ilvl w:val="0"/>
          <w:numId w:val="129"/>
        </w:numPr>
        <w:autoSpaceDE w:val="0"/>
        <w:autoSpaceDN w:val="0"/>
        <w:adjustRightInd w:val="0"/>
        <w:spacing w:before="240"/>
        <w:rPr>
          <w:rFonts w:asciiTheme="minorHAnsi" w:hAnsiTheme="minorHAnsi" w:cstheme="minorHAnsi"/>
          <w:b/>
          <w:color w:val="000000"/>
          <w:lang w:val="en-GB"/>
        </w:rPr>
      </w:pPr>
      <w:r w:rsidRPr="006D32FF">
        <w:rPr>
          <w:rFonts w:asciiTheme="minorHAnsi" w:hAnsiTheme="minorHAnsi" w:cstheme="minorHAnsi"/>
          <w:b/>
          <w:color w:val="000000"/>
          <w:lang w:val="en-GB"/>
        </w:rPr>
        <w:t>GENERAL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419"/>
      </w:tblGrid>
      <w:tr w:rsidR="0039533F" w:rsidRPr="006D32FF" w:rsidTr="00520469">
        <w:trPr>
          <w:cantSplit/>
          <w:trHeight w:val="20"/>
        </w:trPr>
        <w:tc>
          <w:tcPr>
            <w:tcW w:w="3539" w:type="dxa"/>
            <w:shd w:val="clear" w:color="auto" w:fill="DDD9C3"/>
          </w:tcPr>
          <w:p w:rsidR="0039533F" w:rsidRPr="006D32FF" w:rsidRDefault="0039533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SCHOOL</w:t>
            </w:r>
          </w:p>
        </w:tc>
        <w:tc>
          <w:tcPr>
            <w:tcW w:w="5528" w:type="dxa"/>
            <w:gridSpan w:val="4"/>
          </w:tcPr>
          <w:p w:rsidR="0039533F" w:rsidRPr="006D32FF" w:rsidRDefault="0039533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MANAGEMENT SCIENCE AND ACCOUNTING</w:t>
            </w:r>
          </w:p>
        </w:tc>
      </w:tr>
      <w:tr w:rsidR="0039533F" w:rsidRPr="006D32FF" w:rsidTr="00520469">
        <w:trPr>
          <w:cantSplit/>
          <w:trHeight w:val="20"/>
        </w:trPr>
        <w:tc>
          <w:tcPr>
            <w:tcW w:w="3539" w:type="dxa"/>
            <w:shd w:val="clear" w:color="auto" w:fill="DDD9C3"/>
          </w:tcPr>
          <w:p w:rsidR="0039533F" w:rsidRPr="006D32FF" w:rsidRDefault="0039533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DEPARTMENT</w:t>
            </w:r>
          </w:p>
        </w:tc>
        <w:tc>
          <w:tcPr>
            <w:tcW w:w="5528" w:type="dxa"/>
            <w:gridSpan w:val="4"/>
          </w:tcPr>
          <w:p w:rsidR="0039533F" w:rsidRPr="006D32FF" w:rsidRDefault="0039533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ACCOUNTING AND FINANCE</w:t>
            </w:r>
          </w:p>
        </w:tc>
      </w:tr>
      <w:tr w:rsidR="0039533F" w:rsidRPr="006D32FF" w:rsidTr="00520469">
        <w:trPr>
          <w:cantSplit/>
          <w:trHeight w:val="20"/>
        </w:trPr>
        <w:tc>
          <w:tcPr>
            <w:tcW w:w="3539" w:type="dxa"/>
            <w:shd w:val="clear" w:color="auto" w:fill="DDD9C3"/>
          </w:tcPr>
          <w:p w:rsidR="0039533F" w:rsidRPr="006D32FF" w:rsidRDefault="0039533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LEVEL OF STUDIES</w:t>
            </w:r>
          </w:p>
        </w:tc>
        <w:tc>
          <w:tcPr>
            <w:tcW w:w="5528" w:type="dxa"/>
            <w:gridSpan w:val="4"/>
          </w:tcPr>
          <w:p w:rsidR="0039533F" w:rsidRPr="006D32FF" w:rsidRDefault="0039533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UNDERGRADUATE PROGRAMME</w:t>
            </w:r>
          </w:p>
        </w:tc>
      </w:tr>
      <w:tr w:rsidR="0039533F" w:rsidRPr="006D32FF" w:rsidTr="00520469">
        <w:trPr>
          <w:cantSplit/>
          <w:trHeight w:val="20"/>
        </w:trPr>
        <w:tc>
          <w:tcPr>
            <w:tcW w:w="3539" w:type="dxa"/>
            <w:shd w:val="clear" w:color="auto" w:fill="DDD9C3"/>
            <w:vAlign w:val="center"/>
          </w:tcPr>
          <w:p w:rsidR="0039533F" w:rsidRPr="006D32FF" w:rsidRDefault="0039533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CODE</w:t>
            </w:r>
          </w:p>
        </w:tc>
        <w:tc>
          <w:tcPr>
            <w:tcW w:w="992" w:type="dxa"/>
          </w:tcPr>
          <w:p w:rsidR="0039533F" w:rsidRPr="00673598" w:rsidRDefault="00673598" w:rsidP="00520469">
            <w:pPr>
              <w:spacing w:before="20" w:after="20"/>
              <w:ind w:left="426" w:hanging="426"/>
              <w:rPr>
                <w:rFonts w:asciiTheme="minorHAnsi" w:hAnsiTheme="minorHAnsi" w:cstheme="minorHAnsi"/>
                <w:b/>
                <w:color w:val="244061"/>
                <w:sz w:val="20"/>
                <w:szCs w:val="20"/>
                <w:lang w:val="el-GR"/>
              </w:rPr>
            </w:pPr>
            <w:r w:rsidRPr="00673598">
              <w:rPr>
                <w:rFonts w:asciiTheme="minorHAnsi" w:hAnsiTheme="minorHAnsi" w:cstheme="minorHAnsi"/>
                <w:b/>
                <w:color w:val="244061"/>
                <w:sz w:val="20"/>
                <w:szCs w:val="20"/>
                <w:lang w:val="en-GB"/>
              </w:rPr>
              <w:t>ΝST</w:t>
            </w:r>
            <w:r>
              <w:rPr>
                <w:rFonts w:asciiTheme="minorHAnsi" w:hAnsiTheme="minorHAnsi" w:cstheme="minorHAnsi"/>
                <w:b/>
                <w:color w:val="244061"/>
                <w:sz w:val="20"/>
                <w:szCs w:val="20"/>
                <w:lang w:val="el-GR"/>
              </w:rPr>
              <w:t>8</w:t>
            </w:r>
          </w:p>
        </w:tc>
        <w:tc>
          <w:tcPr>
            <w:tcW w:w="2117" w:type="dxa"/>
            <w:gridSpan w:val="2"/>
            <w:shd w:val="clear" w:color="auto" w:fill="DDD9C3"/>
            <w:vAlign w:val="center"/>
          </w:tcPr>
          <w:p w:rsidR="0039533F" w:rsidRPr="006D32FF" w:rsidRDefault="0039533F" w:rsidP="00520469">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SEMESTER</w:t>
            </w:r>
          </w:p>
        </w:tc>
        <w:tc>
          <w:tcPr>
            <w:tcW w:w="2419" w:type="dxa"/>
          </w:tcPr>
          <w:p w:rsidR="0039533F" w:rsidRPr="006D32FF" w:rsidRDefault="0039533F" w:rsidP="00520469">
            <w:pPr>
              <w:spacing w:before="20" w:after="20"/>
              <w:ind w:left="426" w:hanging="426"/>
              <w:rPr>
                <w:rFonts w:asciiTheme="minorHAnsi" w:hAnsiTheme="minorHAnsi" w:cstheme="minorHAnsi"/>
                <w:b/>
                <w:color w:val="244061"/>
                <w:sz w:val="20"/>
                <w:szCs w:val="20"/>
                <w:lang w:val="en-GB"/>
              </w:rPr>
            </w:pPr>
            <w:r w:rsidRPr="006D32FF">
              <w:rPr>
                <w:rFonts w:asciiTheme="minorHAnsi" w:eastAsia="Calibri" w:hAnsiTheme="minorHAnsi" w:cstheme="minorHAnsi"/>
                <w:color w:val="244061"/>
                <w:sz w:val="20"/>
                <w:szCs w:val="20"/>
                <w:lang w:val="en-GB"/>
              </w:rPr>
              <w:t>6t</w:t>
            </w:r>
            <w:r w:rsidRPr="006D32FF">
              <w:rPr>
                <w:rFonts w:asciiTheme="minorHAnsi" w:eastAsia="Calibri" w:hAnsiTheme="minorHAnsi" w:cstheme="minorHAnsi"/>
                <w:color w:val="244061"/>
                <w:sz w:val="20"/>
                <w:szCs w:val="20"/>
                <w:vertAlign w:val="superscript"/>
                <w:lang w:val="en-GB"/>
              </w:rPr>
              <w:t>h</w:t>
            </w:r>
          </w:p>
        </w:tc>
      </w:tr>
      <w:tr w:rsidR="0039533F" w:rsidRPr="006D32FF" w:rsidTr="00520469">
        <w:trPr>
          <w:cantSplit/>
          <w:trHeight w:val="20"/>
        </w:trPr>
        <w:tc>
          <w:tcPr>
            <w:tcW w:w="3539" w:type="dxa"/>
            <w:shd w:val="clear" w:color="auto" w:fill="DDD9C3"/>
            <w:vAlign w:val="center"/>
          </w:tcPr>
          <w:p w:rsidR="0039533F" w:rsidRPr="006D32FF" w:rsidRDefault="0039533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TITLE</w:t>
            </w:r>
          </w:p>
        </w:tc>
        <w:tc>
          <w:tcPr>
            <w:tcW w:w="5528" w:type="dxa"/>
            <w:gridSpan w:val="4"/>
            <w:vAlign w:val="center"/>
          </w:tcPr>
          <w:p w:rsidR="0039533F" w:rsidRPr="008B5110" w:rsidRDefault="0039533F" w:rsidP="00520469">
            <w:pPr>
              <w:spacing w:before="20" w:after="20"/>
              <w:ind w:left="426" w:hanging="426"/>
              <w:rPr>
                <w:rFonts w:asciiTheme="minorHAnsi" w:hAnsiTheme="minorHAnsi" w:cstheme="minorHAnsi"/>
                <w:b/>
                <w:color w:val="244061"/>
                <w:sz w:val="20"/>
                <w:szCs w:val="20"/>
              </w:rPr>
            </w:pPr>
            <w:r w:rsidRPr="008B5110">
              <w:rPr>
                <w:rFonts w:asciiTheme="minorHAnsi" w:hAnsiTheme="minorHAnsi" w:cstheme="minorHAnsi"/>
                <w:b/>
                <w:color w:val="244061"/>
                <w:szCs w:val="20"/>
              </w:rPr>
              <w:t>Management Information Systems</w:t>
            </w:r>
          </w:p>
        </w:tc>
      </w:tr>
      <w:tr w:rsidR="0039533F" w:rsidRPr="006D32FF" w:rsidTr="00520469">
        <w:trPr>
          <w:cantSplit/>
          <w:trHeight w:val="20"/>
        </w:trPr>
        <w:tc>
          <w:tcPr>
            <w:tcW w:w="3539" w:type="dxa"/>
            <w:shd w:val="clear" w:color="auto" w:fill="DDD9C3"/>
            <w:vAlign w:val="center"/>
          </w:tcPr>
          <w:p w:rsidR="0039533F" w:rsidRPr="006D32FF" w:rsidRDefault="0039533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ACTIVITIES</w:t>
            </w:r>
          </w:p>
        </w:tc>
        <w:tc>
          <w:tcPr>
            <w:tcW w:w="2764" w:type="dxa"/>
            <w:gridSpan w:val="2"/>
            <w:shd w:val="clear" w:color="auto" w:fill="DDD9C3"/>
            <w:vAlign w:val="center"/>
          </w:tcPr>
          <w:p w:rsidR="0039533F" w:rsidRPr="006D32FF" w:rsidRDefault="0039533F" w:rsidP="00520469">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HOURS PER WEEK</w:t>
            </w:r>
          </w:p>
        </w:tc>
        <w:tc>
          <w:tcPr>
            <w:tcW w:w="2764" w:type="dxa"/>
            <w:gridSpan w:val="2"/>
            <w:shd w:val="clear" w:color="auto" w:fill="DDD9C3"/>
            <w:vAlign w:val="center"/>
          </w:tcPr>
          <w:p w:rsidR="0039533F" w:rsidRPr="006D32FF" w:rsidRDefault="0039533F" w:rsidP="00520469">
            <w:pPr>
              <w:ind w:left="426" w:hanging="426"/>
              <w:jc w:val="center"/>
              <w:rPr>
                <w:rFonts w:asciiTheme="minorHAnsi" w:hAnsiTheme="minorHAnsi" w:cstheme="minorHAnsi"/>
                <w:b/>
                <w:sz w:val="20"/>
                <w:szCs w:val="20"/>
                <w:lang w:val="en-GB"/>
              </w:rPr>
            </w:pPr>
            <w:r w:rsidRPr="006D32FF">
              <w:rPr>
                <w:rFonts w:asciiTheme="minorHAnsi" w:hAnsiTheme="minorHAnsi" w:cstheme="minorHAnsi"/>
                <w:b/>
                <w:sz w:val="20"/>
                <w:szCs w:val="20"/>
                <w:lang w:val="en-GB"/>
              </w:rPr>
              <w:t>ECTS CREDITS</w:t>
            </w:r>
          </w:p>
        </w:tc>
      </w:tr>
      <w:tr w:rsidR="0039533F" w:rsidRPr="006D32FF" w:rsidTr="00520469">
        <w:trPr>
          <w:cantSplit/>
          <w:trHeight w:val="20"/>
        </w:trPr>
        <w:tc>
          <w:tcPr>
            <w:tcW w:w="3539" w:type="dxa"/>
          </w:tcPr>
          <w:p w:rsidR="0039533F" w:rsidRPr="006D32FF" w:rsidRDefault="0039533F" w:rsidP="00520469">
            <w:pPr>
              <w:spacing w:before="20" w:after="20"/>
              <w:ind w:left="426" w:hanging="426"/>
              <w:jc w:val="right"/>
              <w:rPr>
                <w:rFonts w:asciiTheme="minorHAnsi" w:hAnsiTheme="minorHAnsi" w:cstheme="minorHAnsi"/>
                <w:color w:val="002060"/>
                <w:sz w:val="20"/>
                <w:szCs w:val="20"/>
                <w:lang w:val="en-GB"/>
              </w:rPr>
            </w:pPr>
            <w:r w:rsidRPr="006D32FF">
              <w:rPr>
                <w:rFonts w:asciiTheme="minorHAnsi" w:hAnsiTheme="minorHAnsi" w:cstheme="minorHAnsi"/>
                <w:color w:val="002060"/>
                <w:sz w:val="20"/>
                <w:szCs w:val="20"/>
                <w:lang w:val="en-GB"/>
              </w:rPr>
              <w:t>Lectures and Practice Exercises</w:t>
            </w:r>
          </w:p>
        </w:tc>
        <w:tc>
          <w:tcPr>
            <w:tcW w:w="2764" w:type="dxa"/>
            <w:gridSpan w:val="2"/>
            <w:vAlign w:val="center"/>
          </w:tcPr>
          <w:p w:rsidR="0039533F" w:rsidRPr="006D32FF" w:rsidRDefault="0039533F" w:rsidP="00520469">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4</w:t>
            </w:r>
          </w:p>
        </w:tc>
        <w:tc>
          <w:tcPr>
            <w:tcW w:w="2764" w:type="dxa"/>
            <w:gridSpan w:val="2"/>
            <w:vAlign w:val="center"/>
          </w:tcPr>
          <w:p w:rsidR="0039533F" w:rsidRPr="006D32FF" w:rsidRDefault="0039533F" w:rsidP="00520469">
            <w:pPr>
              <w:ind w:left="426" w:hanging="426"/>
              <w:jc w:val="center"/>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5</w:t>
            </w:r>
          </w:p>
        </w:tc>
      </w:tr>
      <w:tr w:rsidR="0039533F" w:rsidRPr="006D32FF" w:rsidTr="00520469">
        <w:trPr>
          <w:cantSplit/>
          <w:trHeight w:val="20"/>
        </w:trPr>
        <w:tc>
          <w:tcPr>
            <w:tcW w:w="3539" w:type="dxa"/>
            <w:shd w:val="clear" w:color="auto" w:fill="DDD9C3"/>
            <w:vAlign w:val="center"/>
          </w:tcPr>
          <w:p w:rsidR="0039533F" w:rsidRPr="006D32FF" w:rsidRDefault="0039533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TYPE</w:t>
            </w:r>
          </w:p>
        </w:tc>
        <w:tc>
          <w:tcPr>
            <w:tcW w:w="5528" w:type="dxa"/>
            <w:gridSpan w:val="4"/>
            <w:vAlign w:val="center"/>
          </w:tcPr>
          <w:p w:rsidR="0039533F" w:rsidRPr="006D32FF" w:rsidRDefault="0039533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Elective Course (General Knowledge)</w:t>
            </w:r>
          </w:p>
        </w:tc>
      </w:tr>
      <w:tr w:rsidR="0039533F" w:rsidRPr="006D32FF" w:rsidTr="00520469">
        <w:trPr>
          <w:cantSplit/>
          <w:trHeight w:val="20"/>
        </w:trPr>
        <w:tc>
          <w:tcPr>
            <w:tcW w:w="3539" w:type="dxa"/>
            <w:shd w:val="clear" w:color="auto" w:fill="DDD9C3"/>
            <w:vAlign w:val="center"/>
          </w:tcPr>
          <w:p w:rsidR="0039533F" w:rsidRPr="006D32FF" w:rsidRDefault="0039533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PREREQUISITES</w:t>
            </w:r>
          </w:p>
        </w:tc>
        <w:tc>
          <w:tcPr>
            <w:tcW w:w="5528" w:type="dxa"/>
            <w:gridSpan w:val="4"/>
            <w:vAlign w:val="center"/>
          </w:tcPr>
          <w:p w:rsidR="0039533F" w:rsidRPr="006D32FF" w:rsidRDefault="0039533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39533F" w:rsidRPr="006D32FF" w:rsidTr="00520469">
        <w:trPr>
          <w:cantSplit/>
          <w:trHeight w:val="20"/>
        </w:trPr>
        <w:tc>
          <w:tcPr>
            <w:tcW w:w="3539" w:type="dxa"/>
            <w:shd w:val="clear" w:color="auto" w:fill="DDD9C3"/>
            <w:vAlign w:val="center"/>
          </w:tcPr>
          <w:p w:rsidR="0039533F" w:rsidRPr="006D32FF" w:rsidRDefault="0039533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&amp; EXAMINATION LANGUAGE</w:t>
            </w:r>
          </w:p>
        </w:tc>
        <w:tc>
          <w:tcPr>
            <w:tcW w:w="5528" w:type="dxa"/>
            <w:gridSpan w:val="4"/>
            <w:vAlign w:val="center"/>
          </w:tcPr>
          <w:p w:rsidR="0039533F" w:rsidRPr="006D32FF" w:rsidRDefault="0039533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Greek</w:t>
            </w:r>
          </w:p>
        </w:tc>
      </w:tr>
      <w:tr w:rsidR="0039533F" w:rsidRPr="006D32FF" w:rsidTr="00520469">
        <w:trPr>
          <w:cantSplit/>
          <w:trHeight w:val="20"/>
        </w:trPr>
        <w:tc>
          <w:tcPr>
            <w:tcW w:w="3539" w:type="dxa"/>
            <w:shd w:val="clear" w:color="auto" w:fill="DDD9C3"/>
            <w:vAlign w:val="center"/>
          </w:tcPr>
          <w:p w:rsidR="0039533F" w:rsidRPr="006D32FF" w:rsidRDefault="0039533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OFFERED TO ERASMUS STUDENTS</w:t>
            </w:r>
          </w:p>
        </w:tc>
        <w:tc>
          <w:tcPr>
            <w:tcW w:w="5528" w:type="dxa"/>
            <w:gridSpan w:val="4"/>
            <w:vAlign w:val="center"/>
          </w:tcPr>
          <w:p w:rsidR="0039533F" w:rsidRPr="006D32FF" w:rsidRDefault="0039533F" w:rsidP="00520469">
            <w:pPr>
              <w:spacing w:before="20" w:after="20"/>
              <w:ind w:left="426" w:hanging="42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No</w:t>
            </w:r>
          </w:p>
        </w:tc>
      </w:tr>
      <w:tr w:rsidR="0039533F" w:rsidRPr="006D32FF" w:rsidTr="00520469">
        <w:trPr>
          <w:cantSplit/>
          <w:trHeight w:val="20"/>
        </w:trPr>
        <w:tc>
          <w:tcPr>
            <w:tcW w:w="3539" w:type="dxa"/>
            <w:shd w:val="clear" w:color="auto" w:fill="DDD9C3"/>
            <w:vAlign w:val="center"/>
          </w:tcPr>
          <w:p w:rsidR="0039533F" w:rsidRPr="006D32FF" w:rsidRDefault="0039533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COURSE URL</w:t>
            </w:r>
          </w:p>
        </w:tc>
        <w:tc>
          <w:tcPr>
            <w:tcW w:w="5528" w:type="dxa"/>
            <w:gridSpan w:val="4"/>
            <w:vAlign w:val="center"/>
          </w:tcPr>
          <w:p w:rsidR="0039533F" w:rsidRPr="006D32FF" w:rsidRDefault="0039533F" w:rsidP="00520469">
            <w:pPr>
              <w:spacing w:before="20" w:after="20"/>
              <w:ind w:left="426" w:hanging="426"/>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000000" w:themeColor="text1"/>
                <w:sz w:val="20"/>
                <w:szCs w:val="20"/>
                <w:lang w:val="en-GB"/>
              </w:rPr>
              <w:t>https://eclass.emt.</w:t>
            </w:r>
            <w:r w:rsidR="00427402">
              <w:rPr>
                <w:rFonts w:asciiTheme="minorHAnsi" w:eastAsia="Calibri" w:hAnsiTheme="minorHAnsi" w:cstheme="minorHAnsi"/>
                <w:color w:val="000000" w:themeColor="text1"/>
                <w:sz w:val="20"/>
                <w:szCs w:val="20"/>
                <w:lang w:val="en-GB"/>
              </w:rPr>
              <w:t>duth</w:t>
            </w:r>
            <w:r w:rsidRPr="006D32FF">
              <w:rPr>
                <w:rFonts w:asciiTheme="minorHAnsi" w:eastAsia="Calibri" w:hAnsiTheme="minorHAnsi" w:cstheme="minorHAnsi"/>
                <w:color w:val="000000" w:themeColor="text1"/>
                <w:sz w:val="20"/>
                <w:szCs w:val="20"/>
                <w:lang w:val="en-GB"/>
              </w:rPr>
              <w:t>.gr/courses/AD111/</w:t>
            </w:r>
          </w:p>
        </w:tc>
      </w:tr>
    </w:tbl>
    <w:p w:rsidR="0039533F" w:rsidRPr="006D32FF" w:rsidRDefault="0039533F" w:rsidP="0031536C">
      <w:pPr>
        <w:widowControl w:val="0"/>
        <w:numPr>
          <w:ilvl w:val="0"/>
          <w:numId w:val="129"/>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LEARNING OUTCOMES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39533F" w:rsidRPr="006D32FF" w:rsidTr="00520469">
        <w:tc>
          <w:tcPr>
            <w:tcW w:w="9067" w:type="dxa"/>
            <w:tcBorders>
              <w:bottom w:val="nil"/>
            </w:tcBorders>
            <w:shd w:val="clear" w:color="auto" w:fill="DDD9C3"/>
          </w:tcPr>
          <w:p w:rsidR="0039533F" w:rsidRPr="006D32FF" w:rsidRDefault="0039533F" w:rsidP="00520469">
            <w:pPr>
              <w:spacing w:before="60" w:after="60"/>
              <w:ind w:left="426" w:hanging="426"/>
              <w:rPr>
                <w:rFonts w:asciiTheme="minorHAnsi" w:hAnsiTheme="minorHAnsi" w:cstheme="minorHAnsi"/>
                <w:i/>
                <w:sz w:val="16"/>
                <w:szCs w:val="16"/>
                <w:lang w:val="en-GB"/>
              </w:rPr>
            </w:pPr>
            <w:r w:rsidRPr="006D32FF">
              <w:rPr>
                <w:rFonts w:asciiTheme="minorHAnsi" w:hAnsiTheme="minorHAnsi" w:cstheme="minorHAnsi"/>
                <w:b/>
                <w:sz w:val="20"/>
                <w:szCs w:val="20"/>
                <w:lang w:val="en-GB"/>
              </w:rPr>
              <w:t>Learning Outcomes</w:t>
            </w:r>
          </w:p>
        </w:tc>
      </w:tr>
      <w:tr w:rsidR="0039533F" w:rsidRPr="006D32FF" w:rsidTr="00520469">
        <w:tc>
          <w:tcPr>
            <w:tcW w:w="9067" w:type="dxa"/>
          </w:tcPr>
          <w:p w:rsidR="0039533F" w:rsidRPr="006D32FF" w:rsidRDefault="0039533F" w:rsidP="00520469">
            <w:pPr>
              <w:widowControl w:val="0"/>
              <w:autoSpaceDE w:val="0"/>
              <w:autoSpaceDN w:val="0"/>
              <w:adjustRightInd w:val="0"/>
              <w:spacing w:before="120"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purpose of the course is to introduce the basic concepts of Information Systems, their types, and the development and management process through the knowledge of widespread methods and tools for creating and managing management information systems. The fundamental characteristics and capabilities of information systems are examined through the set of technologies, processes, and resources that collect, store, process, and distribute information within an organization. The course emphasizes the vital importance of management information systems in decision-making, improving efficiency, and the strategic management of business operations.</w:t>
            </w:r>
          </w:p>
          <w:p w:rsidR="0039533F" w:rsidRPr="006D32FF" w:rsidRDefault="0039533F" w:rsidP="00520469">
            <w:pPr>
              <w:widowControl w:val="0"/>
              <w:autoSpaceDE w:val="0"/>
              <w:autoSpaceDN w:val="0"/>
              <w:adjustRightInd w:val="0"/>
              <w:spacing w:before="240" w:after="6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Upon successful completion of the course, participants will be able to:</w:t>
            </w:r>
          </w:p>
          <w:p w:rsidR="0039533F" w:rsidRPr="006D32FF" w:rsidRDefault="0039533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an understanding of the basic IT components, their complexity, how they work, and how they interrelate.</w:t>
            </w:r>
          </w:p>
          <w:p w:rsidR="0039533F" w:rsidRPr="006D32FF" w:rsidRDefault="0039533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Be familiarized with the efficient systems design principles, and design and development methodologies for Management Information Systems.</w:t>
            </w:r>
          </w:p>
          <w:p w:rsidR="0039533F" w:rsidRPr="006D32FF" w:rsidRDefault="0039533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Be familiarized with the use of the related technologies and their effective use in real-world business problems.</w:t>
            </w:r>
          </w:p>
          <w:p w:rsidR="0039533F" w:rsidRPr="006D32FF" w:rsidRDefault="0039533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Know of the various types of systems used in organizations and how these can be used to further organizational objectives, particularly to obtain competitive, strategic advantage.</w:t>
            </w:r>
          </w:p>
          <w:p w:rsidR="0039533F" w:rsidRPr="006D32FF" w:rsidRDefault="0039533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Explain the major business functions and processes and business strategy planning processes. </w:t>
            </w:r>
          </w:p>
          <w:p w:rsidR="0039533F" w:rsidRPr="006D32FF" w:rsidRDefault="0039533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Identify the functional and non-functional requirements of the Management Information Systems.</w:t>
            </w:r>
          </w:p>
          <w:p w:rsidR="0039533F" w:rsidRPr="006D32FF" w:rsidRDefault="0039533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the ability to use the main functionalities of a Management Information System to retrieve information and to implement strategic plans.</w:t>
            </w:r>
          </w:p>
          <w:p w:rsidR="0039533F" w:rsidRPr="006D32FF" w:rsidRDefault="0039533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Analyze how information systems (IS) can add value. </w:t>
            </w:r>
          </w:p>
          <w:p w:rsidR="0039533F" w:rsidRPr="006D32FF" w:rsidRDefault="0039533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Apply their knowledge and skills in information systems for accounting and financial examples.</w:t>
            </w:r>
          </w:p>
          <w:p w:rsidR="0039533F" w:rsidRPr="006D32FF" w:rsidRDefault="0039533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Demonstrate the ability to evaluate the usability and functional characteristics of a Management Information System.</w:t>
            </w:r>
          </w:p>
          <w:p w:rsidR="0039533F" w:rsidRPr="006D32FF" w:rsidRDefault="0039533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Demonstrate the ability to evaluate national IT environment issues in respect of legal, ethical and social concerns. </w:t>
            </w:r>
          </w:p>
        </w:tc>
      </w:tr>
      <w:tr w:rsidR="0039533F" w:rsidRPr="006D32FF" w:rsidTr="00520469">
        <w:tblPrEx>
          <w:tblLook w:val="0000"/>
        </w:tblPrEx>
        <w:tc>
          <w:tcPr>
            <w:tcW w:w="9067" w:type="dxa"/>
            <w:tcBorders>
              <w:bottom w:val="nil"/>
            </w:tcBorders>
            <w:shd w:val="clear" w:color="auto" w:fill="DDD9C3"/>
          </w:tcPr>
          <w:p w:rsidR="0039533F" w:rsidRPr="006D32FF" w:rsidRDefault="0039533F" w:rsidP="00520469">
            <w:pPr>
              <w:spacing w:before="60" w:after="60"/>
              <w:ind w:left="426" w:hanging="426"/>
              <w:rPr>
                <w:rFonts w:asciiTheme="minorHAnsi" w:hAnsiTheme="minorHAnsi" w:cstheme="minorHAnsi"/>
                <w:b/>
                <w:sz w:val="20"/>
                <w:szCs w:val="20"/>
                <w:lang w:val="en-GB"/>
              </w:rPr>
            </w:pPr>
            <w:r w:rsidRPr="006D32FF">
              <w:rPr>
                <w:rFonts w:asciiTheme="minorHAnsi" w:hAnsiTheme="minorHAnsi" w:cstheme="minorHAnsi"/>
                <w:b/>
                <w:sz w:val="20"/>
                <w:szCs w:val="20"/>
                <w:lang w:val="en-GB"/>
              </w:rPr>
              <w:t>General Skills</w:t>
            </w:r>
          </w:p>
        </w:tc>
      </w:tr>
      <w:tr w:rsidR="0039533F" w:rsidRPr="006D32FF" w:rsidTr="00520469">
        <w:tc>
          <w:tcPr>
            <w:tcW w:w="9067" w:type="dxa"/>
            <w:tcBorders>
              <w:bottom w:val="single" w:sz="4" w:space="0" w:color="auto"/>
            </w:tcBorders>
          </w:tcPr>
          <w:p w:rsidR="0039533F" w:rsidRPr="006D32FF" w:rsidRDefault="0039533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Search for, analysis and synthesis of data and information, with the use of the necessary technology</w:t>
            </w:r>
          </w:p>
          <w:p w:rsidR="0039533F" w:rsidRPr="006D32FF" w:rsidRDefault="0039533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lastRenderedPageBreak/>
              <w:t>Adapting to new situations</w:t>
            </w:r>
          </w:p>
          <w:p w:rsidR="0039533F" w:rsidRPr="006D32FF" w:rsidRDefault="0039533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Working in an interdisciplinary environment </w:t>
            </w:r>
          </w:p>
          <w:p w:rsidR="0039533F" w:rsidRPr="006D32FF" w:rsidRDefault="0039533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Working independently </w:t>
            </w:r>
          </w:p>
          <w:p w:rsidR="0039533F" w:rsidRPr="006D32FF" w:rsidRDefault="0039533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Team work</w:t>
            </w:r>
          </w:p>
          <w:p w:rsidR="0039533F" w:rsidRPr="006D32FF" w:rsidRDefault="0039533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Criticism and self-criticism </w:t>
            </w:r>
          </w:p>
          <w:p w:rsidR="0039533F" w:rsidRPr="006D32FF" w:rsidRDefault="0039533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Production of free, creative and inductive thinking</w:t>
            </w:r>
          </w:p>
          <w:p w:rsidR="0039533F" w:rsidRPr="006D32FF" w:rsidRDefault="0039533F" w:rsidP="0031536C">
            <w:pPr>
              <w:widowControl w:val="0"/>
              <w:numPr>
                <w:ilvl w:val="0"/>
                <w:numId w:val="56"/>
              </w:numPr>
              <w:autoSpaceDE w:val="0"/>
              <w:autoSpaceDN w:val="0"/>
              <w:adjustRightInd w:val="0"/>
              <w:spacing w:after="6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Decision-making </w:t>
            </w:r>
          </w:p>
        </w:tc>
      </w:tr>
    </w:tbl>
    <w:p w:rsidR="0039533F" w:rsidRPr="006D32FF" w:rsidRDefault="0039533F" w:rsidP="0031536C">
      <w:pPr>
        <w:widowControl w:val="0"/>
        <w:numPr>
          <w:ilvl w:val="0"/>
          <w:numId w:val="129"/>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lastRenderedPageBreak/>
        <w:t>COURSE CONTENT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39533F" w:rsidRPr="006D32FF" w:rsidTr="00520469">
        <w:tc>
          <w:tcPr>
            <w:tcW w:w="9067" w:type="dxa"/>
          </w:tcPr>
          <w:p w:rsidR="0039533F" w:rsidRPr="006D32FF" w:rsidRDefault="0039533F" w:rsidP="00520469">
            <w:pPr>
              <w:spacing w:before="120"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1.</w:t>
            </w:r>
            <w:r w:rsidRPr="006D32FF">
              <w:rPr>
                <w:rFonts w:asciiTheme="minorHAnsi" w:eastAsia="Calibri" w:hAnsiTheme="minorHAnsi" w:cstheme="minorHAnsi"/>
                <w:color w:val="244061"/>
                <w:sz w:val="20"/>
                <w:szCs w:val="20"/>
                <w:lang w:val="en-GB"/>
              </w:rPr>
              <w:tab/>
              <w:t>Information Systems in Global Business Today</w:t>
            </w:r>
          </w:p>
          <w:p w:rsidR="0039533F" w:rsidRPr="006D32FF" w:rsidRDefault="0039533F" w:rsidP="00520469">
            <w:pPr>
              <w:spacing w:before="120"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2.</w:t>
            </w:r>
            <w:r w:rsidRPr="006D32FF">
              <w:rPr>
                <w:rFonts w:asciiTheme="minorHAnsi" w:eastAsia="Calibri" w:hAnsiTheme="minorHAnsi" w:cstheme="minorHAnsi"/>
                <w:color w:val="244061"/>
                <w:sz w:val="20"/>
                <w:szCs w:val="20"/>
                <w:lang w:val="en-GB"/>
              </w:rPr>
              <w:tab/>
              <w:t xml:space="preserve">Global E-Business:  How Businesses Use Information Systems </w:t>
            </w:r>
          </w:p>
          <w:p w:rsidR="0039533F" w:rsidRPr="006D32FF" w:rsidRDefault="0039533F" w:rsidP="00520469">
            <w:pPr>
              <w:spacing w:before="120"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3.</w:t>
            </w:r>
            <w:r w:rsidRPr="006D32FF">
              <w:rPr>
                <w:rFonts w:asciiTheme="minorHAnsi" w:eastAsia="Calibri" w:hAnsiTheme="minorHAnsi" w:cstheme="minorHAnsi"/>
                <w:color w:val="244061"/>
                <w:sz w:val="20"/>
                <w:szCs w:val="20"/>
                <w:lang w:val="en-GB"/>
              </w:rPr>
              <w:tab/>
              <w:t>Information Systems, Organizations, and Strategy</w:t>
            </w:r>
          </w:p>
          <w:p w:rsidR="0039533F" w:rsidRPr="006D32FF" w:rsidRDefault="0039533F" w:rsidP="00520469">
            <w:pPr>
              <w:spacing w:before="120"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4.</w:t>
            </w:r>
            <w:r w:rsidRPr="006D32FF">
              <w:rPr>
                <w:rFonts w:asciiTheme="minorHAnsi" w:eastAsia="Calibri" w:hAnsiTheme="minorHAnsi" w:cstheme="minorHAnsi"/>
                <w:color w:val="244061"/>
                <w:sz w:val="20"/>
                <w:szCs w:val="20"/>
                <w:lang w:val="en-GB"/>
              </w:rPr>
              <w:tab/>
              <w:t>Ethical and Social Issues in Information Systems</w:t>
            </w:r>
          </w:p>
          <w:p w:rsidR="0039533F" w:rsidRPr="006D32FF" w:rsidRDefault="0039533F" w:rsidP="00520469">
            <w:pPr>
              <w:spacing w:before="120"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5.</w:t>
            </w:r>
            <w:r w:rsidRPr="006D32FF">
              <w:rPr>
                <w:rFonts w:asciiTheme="minorHAnsi" w:eastAsia="Calibri" w:hAnsiTheme="minorHAnsi" w:cstheme="minorHAnsi"/>
                <w:color w:val="244061"/>
                <w:sz w:val="20"/>
                <w:szCs w:val="20"/>
                <w:lang w:val="en-GB"/>
              </w:rPr>
              <w:tab/>
              <w:t xml:space="preserve">Analyzing Business Processes for an Enterprise System </w:t>
            </w:r>
          </w:p>
          <w:p w:rsidR="0039533F" w:rsidRPr="006D32FF" w:rsidRDefault="0039533F" w:rsidP="00520469">
            <w:pPr>
              <w:spacing w:before="120"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6.</w:t>
            </w:r>
            <w:r w:rsidRPr="006D32FF">
              <w:rPr>
                <w:rFonts w:asciiTheme="minorHAnsi" w:eastAsia="Calibri" w:hAnsiTheme="minorHAnsi" w:cstheme="minorHAnsi"/>
                <w:color w:val="244061"/>
                <w:sz w:val="20"/>
                <w:szCs w:val="20"/>
                <w:lang w:val="en-GB"/>
              </w:rPr>
              <w:tab/>
              <w:t>IT Infrastructure and Emerging Technologies</w:t>
            </w:r>
          </w:p>
          <w:p w:rsidR="0039533F" w:rsidRPr="006D32FF" w:rsidRDefault="0039533F" w:rsidP="00520469">
            <w:pPr>
              <w:spacing w:before="120"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7.</w:t>
            </w:r>
            <w:r w:rsidRPr="006D32FF">
              <w:rPr>
                <w:rFonts w:asciiTheme="minorHAnsi" w:eastAsia="Calibri" w:hAnsiTheme="minorHAnsi" w:cstheme="minorHAnsi"/>
                <w:color w:val="244061"/>
                <w:sz w:val="20"/>
                <w:szCs w:val="20"/>
                <w:lang w:val="en-GB"/>
              </w:rPr>
              <w:tab/>
              <w:t>Telecommunications, the Internet and Wireless Technology</w:t>
            </w:r>
          </w:p>
          <w:p w:rsidR="0039533F" w:rsidRPr="006D32FF" w:rsidRDefault="0039533F" w:rsidP="00520469">
            <w:pPr>
              <w:spacing w:before="120" w:after="60"/>
              <w:rPr>
                <w:rFonts w:asciiTheme="minorHAnsi" w:eastAsia="Calibri" w:hAnsiTheme="minorHAnsi" w:cstheme="minorHAnsi"/>
                <w:color w:val="244061"/>
                <w:sz w:val="20"/>
                <w:szCs w:val="20"/>
                <w:lang w:val="en-GB"/>
              </w:rPr>
            </w:pPr>
            <w:r w:rsidRPr="006D32FF">
              <w:rPr>
                <w:rFonts w:asciiTheme="minorHAnsi" w:eastAsia="Calibri" w:hAnsiTheme="minorHAnsi" w:cstheme="minorHAnsi"/>
                <w:color w:val="244061"/>
                <w:sz w:val="20"/>
                <w:szCs w:val="20"/>
                <w:lang w:val="en-GB"/>
              </w:rPr>
              <w:t>8.</w:t>
            </w:r>
            <w:r w:rsidRPr="006D32FF">
              <w:rPr>
                <w:rFonts w:asciiTheme="minorHAnsi" w:eastAsia="Calibri" w:hAnsiTheme="minorHAnsi" w:cstheme="minorHAnsi"/>
                <w:color w:val="244061"/>
                <w:sz w:val="20"/>
                <w:szCs w:val="20"/>
                <w:lang w:val="en-GB"/>
              </w:rPr>
              <w:tab/>
              <w:t>Securing Information Systems.</w:t>
            </w:r>
          </w:p>
        </w:tc>
      </w:tr>
    </w:tbl>
    <w:p w:rsidR="0039533F" w:rsidRPr="006D32FF" w:rsidRDefault="0039533F" w:rsidP="0031536C">
      <w:pPr>
        <w:widowControl w:val="0"/>
        <w:numPr>
          <w:ilvl w:val="0"/>
          <w:numId w:val="129"/>
        </w:numPr>
        <w:autoSpaceDE w:val="0"/>
        <w:autoSpaceDN w:val="0"/>
        <w:adjustRightInd w:val="0"/>
        <w:spacing w:before="240"/>
        <w:ind w:left="425" w:hanging="425"/>
        <w:rPr>
          <w:rFonts w:asciiTheme="minorHAnsi" w:hAnsiTheme="minorHAnsi" w:cstheme="minorHAnsi"/>
          <w:b/>
          <w:color w:val="000000"/>
          <w:lang w:val="en-GB"/>
        </w:rPr>
      </w:pPr>
      <w:r w:rsidRPr="006D32FF">
        <w:rPr>
          <w:rFonts w:asciiTheme="minorHAnsi" w:hAnsiTheme="minorHAnsi" w:cstheme="minorHAnsi"/>
          <w:b/>
          <w:color w:val="000000"/>
          <w:lang w:val="en-GB"/>
        </w:rPr>
        <w:t>LEARNING &amp; TEACHING METHODS - EVALUATION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39533F" w:rsidRPr="006D32FF" w:rsidTr="00520469">
        <w:tc>
          <w:tcPr>
            <w:tcW w:w="3306" w:type="dxa"/>
            <w:shd w:val="clear" w:color="auto" w:fill="DDD9C3"/>
            <w:vAlign w:val="center"/>
          </w:tcPr>
          <w:p w:rsidR="0039533F" w:rsidRPr="006D32FF" w:rsidRDefault="0039533F" w:rsidP="00520469">
            <w:pPr>
              <w:ind w:left="426" w:hanging="426"/>
              <w:jc w:val="right"/>
              <w:rPr>
                <w:rFonts w:asciiTheme="minorHAnsi" w:hAnsiTheme="minorHAnsi" w:cstheme="minorHAnsi"/>
                <w:b/>
                <w:sz w:val="20"/>
                <w:szCs w:val="20"/>
                <w:lang w:val="en-GB"/>
              </w:rPr>
            </w:pPr>
            <w:r w:rsidRPr="006D32FF">
              <w:rPr>
                <w:rFonts w:asciiTheme="minorHAnsi" w:hAnsiTheme="minorHAnsi" w:cstheme="minorHAnsi"/>
                <w:b/>
                <w:sz w:val="20"/>
                <w:szCs w:val="20"/>
                <w:lang w:val="en-GB"/>
              </w:rPr>
              <w:t>TEACHING METHOD</w:t>
            </w:r>
          </w:p>
        </w:tc>
        <w:tc>
          <w:tcPr>
            <w:tcW w:w="5761" w:type="dxa"/>
            <w:vAlign w:val="center"/>
          </w:tcPr>
          <w:p w:rsidR="0039533F" w:rsidRPr="006D32FF" w:rsidRDefault="0039533F" w:rsidP="00520469">
            <w:pPr>
              <w:spacing w:before="120"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 xml:space="preserve">The course will be conducted using various tools and techniques (e.g. PowerPoint presentations, viewing of relevant videos, searching, viewing and annotating various scenarios using an virtual business, etc.). </w:t>
            </w:r>
          </w:p>
          <w:p w:rsidR="0039533F" w:rsidRPr="006D32FF" w:rsidRDefault="0039533F" w:rsidP="00520469">
            <w:pPr>
              <w:spacing w:before="120"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Each module will include practical application of the material taught (e.g., case studies) using CMS (like Odoo).</w:t>
            </w:r>
          </w:p>
          <w:p w:rsidR="0039533F" w:rsidRPr="006D32FF" w:rsidRDefault="0039533F" w:rsidP="00520469">
            <w:pPr>
              <w:spacing w:before="120" w:after="60"/>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 addition, the course will include:</w:t>
            </w:r>
          </w:p>
          <w:p w:rsidR="0039533F" w:rsidRPr="006D32FF" w:rsidRDefault="0039533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Management of business processes of a virtual company</w:t>
            </w:r>
          </w:p>
          <w:p w:rsidR="0039533F" w:rsidRPr="006D32FF" w:rsidRDefault="0039533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Application of digital transformation principles into business sector</w:t>
            </w:r>
          </w:p>
          <w:p w:rsidR="0039533F" w:rsidRPr="006D32FF" w:rsidRDefault="0039533F" w:rsidP="0031536C">
            <w:pPr>
              <w:widowControl w:val="0"/>
              <w:numPr>
                <w:ilvl w:val="0"/>
                <w:numId w:val="56"/>
              </w:numPr>
              <w:autoSpaceDE w:val="0"/>
              <w:autoSpaceDN w:val="0"/>
              <w:adjustRightInd w:val="0"/>
              <w:spacing w:after="120"/>
              <w:ind w:left="340" w:hanging="340"/>
              <w:rPr>
                <w:rFonts w:asciiTheme="minorHAnsi" w:eastAsia="Calibri" w:hAnsiTheme="minorHAnsi" w:cstheme="minorHAnsi"/>
                <w:iCs/>
                <w:color w:val="244061"/>
                <w:sz w:val="20"/>
                <w:szCs w:val="20"/>
                <w:lang w:val="en-GB"/>
              </w:rPr>
            </w:pPr>
            <w:r w:rsidRPr="006D32FF">
              <w:rPr>
                <w:rFonts w:asciiTheme="minorHAnsi" w:hAnsiTheme="minorHAnsi" w:cstheme="minorHAnsi"/>
                <w:color w:val="244061"/>
                <w:sz w:val="20"/>
                <w:szCs w:val="20"/>
                <w:lang w:val="en-GB"/>
              </w:rPr>
              <w:t>Participation in seminars, practice exercises and group discussions.</w:t>
            </w:r>
          </w:p>
        </w:tc>
      </w:tr>
      <w:tr w:rsidR="0039533F" w:rsidRPr="006D32FF" w:rsidTr="00520469">
        <w:tc>
          <w:tcPr>
            <w:tcW w:w="3306" w:type="dxa"/>
            <w:shd w:val="clear" w:color="auto" w:fill="DDD9C3"/>
            <w:vAlign w:val="center"/>
          </w:tcPr>
          <w:p w:rsidR="0039533F" w:rsidRPr="006D32FF" w:rsidRDefault="0039533F" w:rsidP="00520469">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USE OF INFORMATION &amp; COMMUNICATIONS TECHNOLOGY (ICT)</w:t>
            </w:r>
          </w:p>
        </w:tc>
        <w:tc>
          <w:tcPr>
            <w:tcW w:w="5761" w:type="dxa"/>
            <w:tcBorders>
              <w:bottom w:val="single" w:sz="4" w:space="0" w:color="auto"/>
            </w:tcBorders>
            <w:vAlign w:val="center"/>
          </w:tcPr>
          <w:p w:rsidR="0039533F" w:rsidRPr="006D32FF" w:rsidRDefault="0039533F" w:rsidP="00520469">
            <w:pPr>
              <w:spacing w:before="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Information and Communication Technologies (ICT) in teaching and communication with students:</w:t>
            </w:r>
          </w:p>
          <w:p w:rsidR="0039533F" w:rsidRPr="006D32FF" w:rsidRDefault="0039533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Slide show during lectures.</w:t>
            </w:r>
          </w:p>
          <w:p w:rsidR="0039533F" w:rsidRPr="006D32FF" w:rsidRDefault="0039533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Projection of interactive and media-enriched educational material in lectures and in lab exercises.</w:t>
            </w:r>
          </w:p>
          <w:p w:rsidR="0039533F" w:rsidRPr="006D32FF" w:rsidRDefault="0039533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Use of the “e-class” e-learning platform.</w:t>
            </w:r>
          </w:p>
          <w:p w:rsidR="0039533F" w:rsidRPr="006D32FF" w:rsidRDefault="0039533F" w:rsidP="0031536C">
            <w:pPr>
              <w:widowControl w:val="0"/>
              <w:numPr>
                <w:ilvl w:val="0"/>
                <w:numId w:val="56"/>
              </w:numPr>
              <w:autoSpaceDE w:val="0"/>
              <w:autoSpaceDN w:val="0"/>
              <w:adjustRightInd w:val="0"/>
              <w:spacing w:after="12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Distance counselling of students via email.</w:t>
            </w:r>
          </w:p>
        </w:tc>
      </w:tr>
      <w:tr w:rsidR="0039533F" w:rsidRPr="006D32FF" w:rsidTr="00520469">
        <w:tc>
          <w:tcPr>
            <w:tcW w:w="3306" w:type="dxa"/>
            <w:shd w:val="clear" w:color="auto" w:fill="DDD9C3"/>
            <w:vAlign w:val="center"/>
          </w:tcPr>
          <w:p w:rsidR="0039533F" w:rsidRPr="006D32FF" w:rsidRDefault="0039533F" w:rsidP="00520469">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t>TEACHING ORGANIZATION</w:t>
            </w:r>
          </w:p>
        </w:tc>
        <w:tc>
          <w:tcPr>
            <w:tcW w:w="5761" w:type="dxa"/>
            <w:tcBorders>
              <w:bottom w:val="single" w:sz="4" w:space="0" w:color="auto"/>
            </w:tcBorders>
          </w:tcPr>
          <w:p w:rsidR="0039533F" w:rsidRPr="006D32FF" w:rsidRDefault="0039533F" w:rsidP="00520469">
            <w:pPr>
              <w:ind w:left="426" w:hanging="426"/>
              <w:rPr>
                <w:rFonts w:asciiTheme="minorHAnsi" w:hAnsiTheme="minorHAnsi" w:cstheme="minorHAnsi"/>
                <w:color w:val="244061"/>
                <w:lang w:val="en-GB"/>
              </w:rPr>
            </w:pPr>
          </w:p>
          <w:tbl>
            <w:tblPr>
              <w:tblStyle w:val="a7"/>
              <w:tblW w:w="0" w:type="auto"/>
              <w:jc w:val="center"/>
              <w:tblLook w:val="04A0"/>
            </w:tblPr>
            <w:tblGrid>
              <w:gridCol w:w="2089"/>
              <w:gridCol w:w="2846"/>
            </w:tblGrid>
            <w:tr w:rsidR="0039533F" w:rsidRPr="006D32FF" w:rsidTr="00520469">
              <w:trPr>
                <w:jc w:val="center"/>
              </w:trPr>
              <w:tc>
                <w:tcPr>
                  <w:tcW w:w="2089" w:type="dxa"/>
                  <w:shd w:val="clear" w:color="auto" w:fill="DDD9C3"/>
                  <w:vAlign w:val="center"/>
                </w:tcPr>
                <w:p w:rsidR="0039533F" w:rsidRPr="006D32FF" w:rsidRDefault="0039533F" w:rsidP="00520469">
                  <w:pPr>
                    <w:ind w:left="-8"/>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Activity</w:t>
                  </w:r>
                </w:p>
              </w:tc>
              <w:tc>
                <w:tcPr>
                  <w:tcW w:w="2846" w:type="dxa"/>
                  <w:shd w:val="clear" w:color="auto" w:fill="DDD9C3"/>
                  <w:vAlign w:val="center"/>
                </w:tcPr>
                <w:p w:rsidR="0039533F" w:rsidRPr="006D32FF" w:rsidRDefault="0039533F" w:rsidP="00520469">
                  <w:pPr>
                    <w:jc w:val="center"/>
                    <w:rPr>
                      <w:rFonts w:asciiTheme="minorHAnsi" w:hAnsiTheme="minorHAnsi" w:cstheme="minorHAnsi"/>
                      <w:b/>
                      <w:i/>
                      <w:color w:val="244061"/>
                      <w:sz w:val="20"/>
                      <w:szCs w:val="20"/>
                      <w:lang w:val="en-GB"/>
                    </w:rPr>
                  </w:pPr>
                  <w:r w:rsidRPr="006D32FF">
                    <w:rPr>
                      <w:rFonts w:asciiTheme="minorHAnsi" w:hAnsiTheme="minorHAnsi" w:cstheme="minorHAnsi"/>
                      <w:b/>
                      <w:i/>
                      <w:color w:val="244061"/>
                      <w:sz w:val="20"/>
                      <w:szCs w:val="20"/>
                      <w:lang w:val="en-GB"/>
                    </w:rPr>
                    <w:t>Workload / Semester</w:t>
                  </w:r>
                </w:p>
              </w:tc>
            </w:tr>
            <w:tr w:rsidR="0039533F" w:rsidRPr="006D32FF" w:rsidTr="00520469">
              <w:trPr>
                <w:jc w:val="center"/>
              </w:trPr>
              <w:tc>
                <w:tcPr>
                  <w:tcW w:w="2089" w:type="dxa"/>
                  <w:vAlign w:val="center"/>
                </w:tcPr>
                <w:p w:rsidR="0039533F" w:rsidRPr="006D32FF" w:rsidRDefault="0039533F"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Lectures</w:t>
                  </w:r>
                </w:p>
              </w:tc>
              <w:tc>
                <w:tcPr>
                  <w:tcW w:w="2846" w:type="dxa"/>
                  <w:vAlign w:val="center"/>
                </w:tcPr>
                <w:p w:rsidR="0039533F" w:rsidRPr="006D32FF" w:rsidRDefault="0039533F" w:rsidP="00520469">
                  <w:pPr>
                    <w:jc w:val="center"/>
                    <w:rPr>
                      <w:rFonts w:asciiTheme="minorHAnsi" w:hAnsiTheme="minorHAnsi" w:cstheme="minorHAnsi"/>
                      <w:color w:val="244061"/>
                      <w:sz w:val="20"/>
                      <w:szCs w:val="20"/>
                      <w:lang w:val="en-GB"/>
                    </w:rPr>
                  </w:pPr>
                  <w:r w:rsidRPr="006D32FF">
                    <w:rPr>
                      <w:rFonts w:asciiTheme="minorHAnsi" w:hAnsiTheme="minorHAnsi" w:cstheme="minorHAnsi"/>
                      <w:b/>
                      <w:bCs/>
                      <w:color w:val="244061"/>
                      <w:sz w:val="20"/>
                      <w:szCs w:val="20"/>
                      <w:lang w:val="en-GB"/>
                    </w:rPr>
                    <w:t xml:space="preserve">26 </w:t>
                  </w:r>
                  <w:r w:rsidRPr="006D32FF">
                    <w:rPr>
                      <w:rFonts w:asciiTheme="minorHAnsi" w:hAnsiTheme="minorHAnsi" w:cstheme="minorHAnsi"/>
                      <w:i/>
                      <w:iCs/>
                      <w:color w:val="244061"/>
                      <w:sz w:val="20"/>
                      <w:szCs w:val="20"/>
                      <w:lang w:val="en-GB"/>
                    </w:rPr>
                    <w:t>(13 lectures * 2 hours)</w:t>
                  </w:r>
                </w:p>
              </w:tc>
            </w:tr>
            <w:tr w:rsidR="0039533F" w:rsidRPr="006D32FF" w:rsidTr="00520469">
              <w:trPr>
                <w:jc w:val="center"/>
              </w:trPr>
              <w:tc>
                <w:tcPr>
                  <w:tcW w:w="2089" w:type="dxa"/>
                  <w:shd w:val="clear" w:color="auto" w:fill="auto"/>
                  <w:vAlign w:val="center"/>
                </w:tcPr>
                <w:p w:rsidR="0039533F" w:rsidRPr="006D32FF" w:rsidRDefault="0039533F"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 xml:space="preserve">Lab exercises </w:t>
                  </w:r>
                </w:p>
              </w:tc>
              <w:tc>
                <w:tcPr>
                  <w:tcW w:w="2846" w:type="dxa"/>
                  <w:vAlign w:val="center"/>
                </w:tcPr>
                <w:p w:rsidR="0039533F" w:rsidRPr="006D32FF" w:rsidRDefault="0039533F"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 xml:space="preserve">26 </w:t>
                  </w:r>
                  <w:r w:rsidRPr="006D32FF">
                    <w:rPr>
                      <w:rFonts w:asciiTheme="minorHAnsi" w:hAnsiTheme="minorHAnsi" w:cstheme="minorHAnsi"/>
                      <w:i/>
                      <w:iCs/>
                      <w:color w:val="244061"/>
                      <w:sz w:val="20"/>
                      <w:szCs w:val="20"/>
                      <w:lang w:val="en-GB"/>
                    </w:rPr>
                    <w:t>(13 labs * 2 hours)</w:t>
                  </w:r>
                </w:p>
              </w:tc>
            </w:tr>
            <w:tr w:rsidR="0039533F" w:rsidRPr="006D32FF" w:rsidTr="00520469">
              <w:trPr>
                <w:jc w:val="center"/>
              </w:trPr>
              <w:tc>
                <w:tcPr>
                  <w:tcW w:w="2089" w:type="dxa"/>
                  <w:shd w:val="clear" w:color="auto" w:fill="auto"/>
                  <w:vAlign w:val="center"/>
                </w:tcPr>
                <w:p w:rsidR="0039533F" w:rsidRPr="006D32FF" w:rsidRDefault="0039533F"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Independent study</w:t>
                  </w:r>
                </w:p>
              </w:tc>
              <w:tc>
                <w:tcPr>
                  <w:tcW w:w="2846" w:type="dxa"/>
                  <w:vAlign w:val="center"/>
                </w:tcPr>
                <w:p w:rsidR="0039533F" w:rsidRPr="006D32FF" w:rsidRDefault="0039533F"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70</w:t>
                  </w:r>
                </w:p>
              </w:tc>
            </w:tr>
            <w:tr w:rsidR="0039533F" w:rsidRPr="006D32FF" w:rsidTr="00520469">
              <w:trPr>
                <w:jc w:val="center"/>
              </w:trPr>
              <w:tc>
                <w:tcPr>
                  <w:tcW w:w="2089" w:type="dxa"/>
                  <w:shd w:val="clear" w:color="auto" w:fill="auto"/>
                  <w:vAlign w:val="center"/>
                </w:tcPr>
                <w:p w:rsidR="0039533F" w:rsidRPr="006D32FF" w:rsidRDefault="0039533F" w:rsidP="00520469">
                  <w:pPr>
                    <w:ind w:left="-8"/>
                    <w:jc w:val="center"/>
                    <w:rPr>
                      <w:rFonts w:asciiTheme="minorHAnsi" w:hAnsiTheme="minorHAnsi" w:cstheme="minorHAnsi"/>
                      <w:iCs/>
                      <w:color w:val="244061"/>
                      <w:sz w:val="20"/>
                      <w:szCs w:val="20"/>
                      <w:lang w:val="en-GB"/>
                    </w:rPr>
                  </w:pPr>
                  <w:r w:rsidRPr="006D32FF">
                    <w:rPr>
                      <w:rFonts w:asciiTheme="minorHAnsi" w:hAnsiTheme="minorHAnsi" w:cstheme="minorHAnsi"/>
                      <w:iCs/>
                      <w:color w:val="244061"/>
                      <w:sz w:val="20"/>
                      <w:szCs w:val="20"/>
                      <w:lang w:val="en-GB"/>
                    </w:rPr>
                    <w:t>Exams</w:t>
                  </w:r>
                </w:p>
              </w:tc>
              <w:tc>
                <w:tcPr>
                  <w:tcW w:w="2846" w:type="dxa"/>
                  <w:vAlign w:val="center"/>
                </w:tcPr>
                <w:p w:rsidR="0039533F" w:rsidRPr="006D32FF" w:rsidRDefault="0039533F"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3</w:t>
                  </w:r>
                </w:p>
              </w:tc>
            </w:tr>
            <w:tr w:rsidR="0039533F" w:rsidRPr="006D32FF" w:rsidTr="00520469">
              <w:trPr>
                <w:jc w:val="center"/>
              </w:trPr>
              <w:tc>
                <w:tcPr>
                  <w:tcW w:w="2089" w:type="dxa"/>
                  <w:vAlign w:val="center"/>
                </w:tcPr>
                <w:p w:rsidR="0039533F" w:rsidRPr="006D32FF" w:rsidRDefault="0039533F" w:rsidP="00520469">
                  <w:pPr>
                    <w:ind w:left="-8"/>
                    <w:jc w:val="center"/>
                    <w:rPr>
                      <w:rFonts w:asciiTheme="minorHAnsi" w:hAnsiTheme="minorHAnsi" w:cstheme="minorHAnsi"/>
                      <w:b/>
                      <w:bCs/>
                      <w:iCs/>
                      <w:color w:val="244061"/>
                      <w:sz w:val="20"/>
                      <w:szCs w:val="20"/>
                      <w:lang w:val="en-GB"/>
                    </w:rPr>
                  </w:pPr>
                  <w:r w:rsidRPr="006D32FF">
                    <w:rPr>
                      <w:rFonts w:asciiTheme="minorHAnsi" w:hAnsiTheme="minorHAnsi" w:cstheme="minorHAnsi"/>
                      <w:b/>
                      <w:bCs/>
                      <w:iCs/>
                      <w:color w:val="244061"/>
                      <w:sz w:val="20"/>
                      <w:szCs w:val="20"/>
                      <w:lang w:val="en-GB"/>
                    </w:rPr>
                    <w:t>Course Total</w:t>
                  </w:r>
                </w:p>
              </w:tc>
              <w:tc>
                <w:tcPr>
                  <w:tcW w:w="2846" w:type="dxa"/>
                  <w:vAlign w:val="center"/>
                </w:tcPr>
                <w:p w:rsidR="0039533F" w:rsidRPr="006D32FF" w:rsidRDefault="0039533F" w:rsidP="00520469">
                  <w:pPr>
                    <w:jc w:val="center"/>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125</w:t>
                  </w:r>
                </w:p>
                <w:p w:rsidR="0039533F" w:rsidRPr="006D32FF" w:rsidRDefault="0039533F" w:rsidP="00520469">
                  <w:pPr>
                    <w:jc w:val="center"/>
                    <w:rPr>
                      <w:rFonts w:asciiTheme="minorHAnsi" w:hAnsiTheme="minorHAnsi" w:cstheme="minorHAnsi"/>
                      <w:b/>
                      <w:bCs/>
                      <w:i/>
                      <w:iCs/>
                      <w:color w:val="244061"/>
                      <w:sz w:val="20"/>
                      <w:szCs w:val="20"/>
                      <w:lang w:val="en-GB"/>
                    </w:rPr>
                  </w:pPr>
                  <w:r w:rsidRPr="006D32FF">
                    <w:rPr>
                      <w:rFonts w:asciiTheme="minorHAnsi" w:hAnsiTheme="minorHAnsi" w:cstheme="minorHAnsi"/>
                      <w:i/>
                      <w:iCs/>
                      <w:color w:val="244061"/>
                      <w:sz w:val="20"/>
                      <w:szCs w:val="20"/>
                      <w:lang w:val="en-GB"/>
                    </w:rPr>
                    <w:t>(25 hours of workload</w:t>
                  </w:r>
                  <w:r w:rsidRPr="006D32FF">
                    <w:rPr>
                      <w:rFonts w:asciiTheme="minorHAnsi" w:hAnsiTheme="minorHAnsi" w:cstheme="minorHAnsi"/>
                      <w:i/>
                      <w:iCs/>
                      <w:color w:val="244061"/>
                      <w:sz w:val="20"/>
                      <w:szCs w:val="20"/>
                      <w:lang w:val="en-GB"/>
                    </w:rPr>
                    <w:br/>
                    <w:t>per ECTS credit)</w:t>
                  </w:r>
                </w:p>
              </w:tc>
            </w:tr>
          </w:tbl>
          <w:p w:rsidR="0039533F" w:rsidRPr="006D32FF" w:rsidRDefault="0039533F" w:rsidP="00520469">
            <w:pPr>
              <w:ind w:left="426" w:hanging="426"/>
              <w:rPr>
                <w:rFonts w:asciiTheme="minorHAnsi" w:hAnsiTheme="minorHAnsi" w:cstheme="minorHAnsi"/>
                <w:color w:val="244061"/>
                <w:sz w:val="2"/>
                <w:szCs w:val="2"/>
                <w:lang w:val="en-GB"/>
              </w:rPr>
            </w:pPr>
          </w:p>
          <w:p w:rsidR="0039533F" w:rsidRPr="006D32FF" w:rsidRDefault="0039533F" w:rsidP="00520469">
            <w:pPr>
              <w:ind w:left="426" w:hanging="426"/>
              <w:rPr>
                <w:rFonts w:asciiTheme="minorHAnsi" w:hAnsiTheme="minorHAnsi" w:cstheme="minorHAnsi"/>
                <w:color w:val="244061"/>
                <w:lang w:val="en-GB"/>
              </w:rPr>
            </w:pPr>
          </w:p>
        </w:tc>
      </w:tr>
      <w:tr w:rsidR="0039533F" w:rsidRPr="006D32FF" w:rsidTr="00520469">
        <w:tc>
          <w:tcPr>
            <w:tcW w:w="3306" w:type="dxa"/>
            <w:shd w:val="clear" w:color="auto" w:fill="DDD9C3"/>
            <w:vAlign w:val="center"/>
          </w:tcPr>
          <w:p w:rsidR="0039533F" w:rsidRPr="006D32FF" w:rsidRDefault="0039533F" w:rsidP="00520469">
            <w:pPr>
              <w:ind w:left="426" w:hanging="426"/>
              <w:jc w:val="right"/>
              <w:rPr>
                <w:rFonts w:asciiTheme="minorHAnsi" w:hAnsiTheme="minorHAnsi" w:cstheme="minorHAnsi"/>
                <w:i/>
                <w:sz w:val="16"/>
                <w:szCs w:val="16"/>
                <w:lang w:val="en-GB"/>
              </w:rPr>
            </w:pPr>
            <w:r w:rsidRPr="006D32FF">
              <w:rPr>
                <w:rFonts w:asciiTheme="minorHAnsi" w:hAnsiTheme="minorHAnsi" w:cstheme="minorHAnsi"/>
                <w:b/>
                <w:sz w:val="20"/>
                <w:szCs w:val="20"/>
                <w:lang w:val="en-GB"/>
              </w:rPr>
              <w:lastRenderedPageBreak/>
              <w:t>STUDENT EVALUATION</w:t>
            </w:r>
          </w:p>
        </w:tc>
        <w:tc>
          <w:tcPr>
            <w:tcW w:w="5761" w:type="dxa"/>
            <w:tcBorders>
              <w:bottom w:val="single" w:sz="4" w:space="0" w:color="auto"/>
            </w:tcBorders>
          </w:tcPr>
          <w:p w:rsidR="0039533F" w:rsidRPr="006D32FF" w:rsidRDefault="0039533F" w:rsidP="00520469">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A.</w:t>
            </w:r>
            <w:r w:rsidRPr="006D32FF">
              <w:rPr>
                <w:rFonts w:asciiTheme="minorHAnsi" w:hAnsiTheme="minorHAnsi" w:cstheme="minorHAnsi"/>
                <w:b/>
                <w:color w:val="000000"/>
                <w:lang w:val="en-GB"/>
              </w:rPr>
              <w:t xml:space="preserve"> </w:t>
            </w:r>
            <w:r w:rsidRPr="006D32FF">
              <w:rPr>
                <w:rFonts w:asciiTheme="minorHAnsi" w:hAnsiTheme="minorHAnsi" w:cstheme="minorHAnsi"/>
                <w:b/>
                <w:bCs/>
                <w:color w:val="244061"/>
                <w:sz w:val="20"/>
                <w:szCs w:val="20"/>
                <w:lang w:val="en-GB"/>
              </w:rPr>
              <w:t>Lab assignments (40%)</w:t>
            </w:r>
          </w:p>
          <w:p w:rsidR="0039533F" w:rsidRPr="006D32FF" w:rsidRDefault="0039533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Includes:</w:t>
            </w:r>
          </w:p>
          <w:p w:rsidR="0039533F" w:rsidRPr="006D32FF" w:rsidRDefault="0039533F" w:rsidP="00520469">
            <w:pPr>
              <w:widowControl w:val="0"/>
              <w:autoSpaceDE w:val="0"/>
              <w:autoSpaceDN w:val="0"/>
              <w:adjustRightInd w:val="0"/>
              <w:ind w:left="26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_Closed type questions</w:t>
            </w:r>
          </w:p>
          <w:p w:rsidR="0039533F" w:rsidRPr="006D32FF" w:rsidRDefault="0039533F" w:rsidP="00520469">
            <w:pPr>
              <w:widowControl w:val="0"/>
              <w:autoSpaceDE w:val="0"/>
              <w:autoSpaceDN w:val="0"/>
              <w:adjustRightInd w:val="0"/>
              <w:ind w:left="26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_Open ended questions</w:t>
            </w:r>
          </w:p>
          <w:p w:rsidR="0039533F" w:rsidRPr="006D32FF" w:rsidRDefault="0039533F" w:rsidP="00520469">
            <w:pPr>
              <w:widowControl w:val="0"/>
              <w:autoSpaceDE w:val="0"/>
              <w:autoSpaceDN w:val="0"/>
              <w:adjustRightInd w:val="0"/>
              <w:ind w:left="26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_Short essay and ctitical thinking</w:t>
            </w:r>
          </w:p>
          <w:p w:rsidR="0039533F" w:rsidRPr="006D32FF" w:rsidRDefault="0039533F" w:rsidP="00520469">
            <w:pPr>
              <w:widowControl w:val="0"/>
              <w:autoSpaceDE w:val="0"/>
              <w:autoSpaceDN w:val="0"/>
              <w:adjustRightInd w:val="0"/>
              <w:ind w:left="266"/>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_Short problem-based learning scenarios</w:t>
            </w:r>
          </w:p>
          <w:p w:rsidR="0039533F" w:rsidRPr="006D32FF" w:rsidRDefault="0039533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One week of the course, instead of the usual course/lecture, an additional educational activity will be held, with the participation of other organizations, projects, or start-up entrepreneurs. This assignment is optional, with a weight of 10% on the final grade.</w:t>
            </w:r>
          </w:p>
          <w:p w:rsidR="0039533F" w:rsidRPr="006D32FF" w:rsidRDefault="0039533F" w:rsidP="0031536C">
            <w:pPr>
              <w:widowControl w:val="0"/>
              <w:numPr>
                <w:ilvl w:val="0"/>
                <w:numId w:val="56"/>
              </w:numPr>
              <w:autoSpaceDE w:val="0"/>
              <w:autoSpaceDN w:val="0"/>
              <w:adjustRightInd w:val="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evaluation criteria for the final written exam</w:t>
            </w:r>
            <w:r w:rsidRPr="006D32FF">
              <w:rPr>
                <w:rFonts w:asciiTheme="minorHAnsi" w:hAnsiTheme="minorHAnsi" w:cstheme="minorHAnsi"/>
                <w:color w:val="244061"/>
                <w:sz w:val="20"/>
                <w:szCs w:val="20"/>
              </w:rPr>
              <w:t>w</w:t>
            </w:r>
            <w:r w:rsidRPr="006D32FF">
              <w:rPr>
                <w:rFonts w:asciiTheme="minorHAnsi" w:hAnsiTheme="minorHAnsi" w:cstheme="minorHAnsi"/>
                <w:color w:val="244061"/>
                <w:sz w:val="20"/>
                <w:szCs w:val="20"/>
                <w:lang w:val="en-GB"/>
              </w:rPr>
              <w:t xml:space="preserve"> are made known to the students during the course and are well described on the exam sheet.</w:t>
            </w:r>
          </w:p>
          <w:p w:rsidR="0039533F" w:rsidRPr="006D32FF" w:rsidRDefault="0039533F" w:rsidP="00520469">
            <w:pPr>
              <w:spacing w:before="120"/>
              <w:ind w:left="340" w:hanging="340"/>
              <w:rPr>
                <w:rFonts w:asciiTheme="minorHAnsi" w:hAnsiTheme="minorHAnsi" w:cstheme="minorHAnsi"/>
                <w:b/>
                <w:bCs/>
                <w:color w:val="244061"/>
                <w:sz w:val="20"/>
                <w:szCs w:val="20"/>
                <w:lang w:val="en-GB"/>
              </w:rPr>
            </w:pPr>
            <w:r w:rsidRPr="006D32FF">
              <w:rPr>
                <w:rFonts w:asciiTheme="minorHAnsi" w:hAnsiTheme="minorHAnsi" w:cstheme="minorHAnsi"/>
                <w:b/>
                <w:bCs/>
                <w:color w:val="244061"/>
                <w:sz w:val="20"/>
                <w:szCs w:val="20"/>
                <w:lang w:val="en-GB"/>
              </w:rPr>
              <w:t>B.</w:t>
            </w:r>
            <w:r w:rsidRPr="006D32FF">
              <w:rPr>
                <w:rFonts w:asciiTheme="minorHAnsi" w:hAnsiTheme="minorHAnsi" w:cstheme="minorHAnsi"/>
                <w:b/>
                <w:color w:val="000000"/>
                <w:lang w:val="en-GB"/>
              </w:rPr>
              <w:t xml:space="preserve"> </w:t>
            </w:r>
            <w:r w:rsidRPr="006D32FF">
              <w:rPr>
                <w:rFonts w:asciiTheme="minorHAnsi" w:hAnsiTheme="minorHAnsi" w:cstheme="minorHAnsi"/>
                <w:b/>
                <w:color w:val="000000"/>
                <w:lang w:val="en-GB"/>
              </w:rPr>
              <w:tab/>
            </w:r>
            <w:r w:rsidRPr="006D32FF">
              <w:rPr>
                <w:rFonts w:asciiTheme="minorHAnsi" w:hAnsiTheme="minorHAnsi" w:cstheme="minorHAnsi"/>
                <w:b/>
                <w:bCs/>
                <w:color w:val="244061"/>
                <w:sz w:val="20"/>
                <w:szCs w:val="20"/>
                <w:lang w:val="en-GB"/>
              </w:rPr>
              <w:t>Written exams (60%)</w:t>
            </w:r>
          </w:p>
          <w:p w:rsidR="0039533F" w:rsidRPr="006D32FF" w:rsidRDefault="0039533F" w:rsidP="0031536C">
            <w:pPr>
              <w:pStyle w:val="a5"/>
              <w:widowControl w:val="0"/>
              <w:numPr>
                <w:ilvl w:val="0"/>
                <w:numId w:val="56"/>
              </w:numPr>
              <w:autoSpaceDE w:val="0"/>
              <w:autoSpaceDN w:val="0"/>
              <w:adjustRightInd w:val="0"/>
              <w:spacing w:after="0" w:line="240" w:lineRule="auto"/>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Close type questions and open questions that entail the development of concepts and critical thinking.</w:t>
            </w:r>
          </w:p>
          <w:p w:rsidR="0039533F" w:rsidRPr="006D32FF" w:rsidRDefault="0039533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The questions will cover the full range of the material taught.</w:t>
            </w:r>
          </w:p>
          <w:p w:rsidR="0039533F" w:rsidRPr="006D32FF" w:rsidRDefault="0039533F" w:rsidP="0031536C">
            <w:pPr>
              <w:widowControl w:val="0"/>
              <w:numPr>
                <w:ilvl w:val="0"/>
                <w:numId w:val="56"/>
              </w:numPr>
              <w:autoSpaceDE w:val="0"/>
              <w:autoSpaceDN w:val="0"/>
              <w:adjustRightInd w:val="0"/>
              <w:ind w:left="340" w:hanging="340"/>
              <w:rPr>
                <w:rFonts w:asciiTheme="minorHAnsi" w:hAnsiTheme="minorHAnsi" w:cstheme="minorHAnsi"/>
                <w:color w:val="244061"/>
                <w:sz w:val="20"/>
                <w:szCs w:val="20"/>
                <w:lang w:val="en-GB"/>
              </w:rPr>
            </w:pPr>
            <w:r w:rsidRPr="006D32FF">
              <w:rPr>
                <w:rFonts w:asciiTheme="minorHAnsi" w:hAnsiTheme="minorHAnsi" w:cstheme="minorHAnsi"/>
                <w:color w:val="244061"/>
                <w:sz w:val="20"/>
                <w:szCs w:val="20"/>
                <w:lang w:val="en-GB"/>
              </w:rPr>
              <w:t>Language of Evaluation: Greek.</w:t>
            </w:r>
          </w:p>
          <w:p w:rsidR="0039533F" w:rsidRPr="006D32FF" w:rsidRDefault="0039533F" w:rsidP="00520469">
            <w:pPr>
              <w:spacing w:before="120" w:after="120"/>
              <w:rPr>
                <w:rFonts w:asciiTheme="minorHAnsi" w:hAnsiTheme="minorHAnsi" w:cstheme="minorHAnsi"/>
                <w:color w:val="244061"/>
                <w:lang w:val="en-GB"/>
              </w:rPr>
            </w:pPr>
            <w:r w:rsidRPr="006D32FF">
              <w:rPr>
                <w:rFonts w:asciiTheme="minorHAnsi" w:hAnsiTheme="minorHAnsi" w:cstheme="minorHAnsi"/>
                <w:color w:val="244061"/>
                <w:sz w:val="20"/>
                <w:szCs w:val="20"/>
                <w:lang w:val="en-GB"/>
              </w:rPr>
              <w:t>In order for the grade of the Semester assignments to be taken into account, the final written examination score must be above five (5).</w:t>
            </w:r>
          </w:p>
        </w:tc>
      </w:tr>
    </w:tbl>
    <w:p w:rsidR="0039533F" w:rsidRPr="006D32FF" w:rsidRDefault="0039533F" w:rsidP="0031536C">
      <w:pPr>
        <w:widowControl w:val="0"/>
        <w:numPr>
          <w:ilvl w:val="0"/>
          <w:numId w:val="129"/>
        </w:numPr>
        <w:autoSpaceDE w:val="0"/>
        <w:autoSpaceDN w:val="0"/>
        <w:adjustRightInd w:val="0"/>
        <w:spacing w:before="240"/>
        <w:ind w:left="426" w:hanging="426"/>
        <w:rPr>
          <w:rFonts w:asciiTheme="minorHAnsi" w:hAnsiTheme="minorHAnsi" w:cstheme="minorHAnsi"/>
          <w:b/>
          <w:color w:val="000000"/>
          <w:lang w:val="en-GB"/>
        </w:rPr>
      </w:pPr>
      <w:r w:rsidRPr="006D32FF">
        <w:rPr>
          <w:rFonts w:asciiTheme="minorHAnsi" w:hAnsiTheme="minorHAnsi" w:cstheme="minorHAnsi"/>
          <w:b/>
          <w:color w:val="000000"/>
          <w:lang w:val="en-GB"/>
        </w:rPr>
        <w:t>SUGGESTED BIBLIOGRAPHY</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39533F" w:rsidRPr="006D32FF" w:rsidTr="00520469">
        <w:tc>
          <w:tcPr>
            <w:tcW w:w="9067" w:type="dxa"/>
          </w:tcPr>
          <w:p w:rsidR="0039533F" w:rsidRPr="006D32FF" w:rsidRDefault="0039533F" w:rsidP="0031536C">
            <w:pPr>
              <w:pStyle w:val="a5"/>
              <w:numPr>
                <w:ilvl w:val="0"/>
                <w:numId w:val="130"/>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Wallace P., Χατζόγλου Π. (2022). Πληροφοριακά συστήματα διοίκησης: Πληροφοριακά συστήματα διοίκησης [Κωδικός Βιβλίου στον Εύδοξο: 112692289]</w:t>
            </w:r>
          </w:p>
          <w:p w:rsidR="0039533F" w:rsidRPr="006D32FF" w:rsidRDefault="0039533F" w:rsidP="0031536C">
            <w:pPr>
              <w:pStyle w:val="a5"/>
              <w:numPr>
                <w:ilvl w:val="0"/>
                <w:numId w:val="130"/>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Μητάκος (2015). Πληροφοριακά συστήματα διοίκησης: Μελέτη Ανάλυση Διαχείριση Πληροφοριακών Συστημάτων. Ανοικτές Ακαδημαϊκές Εκδόσεις, https://repository.kallipos.gr/handle/11419/748</w:t>
            </w:r>
          </w:p>
          <w:p w:rsidR="0039533F" w:rsidRPr="006D32FF" w:rsidRDefault="0039533F" w:rsidP="0031536C">
            <w:pPr>
              <w:pStyle w:val="a5"/>
              <w:numPr>
                <w:ilvl w:val="0"/>
                <w:numId w:val="130"/>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 xml:space="preserve">Laudon J., Laudon </w:t>
            </w:r>
            <w:r w:rsidRPr="006D32FF">
              <w:rPr>
                <w:rFonts w:asciiTheme="minorHAnsi" w:eastAsia="Calibri" w:hAnsiTheme="minorHAnsi" w:cstheme="minorHAnsi"/>
                <w:color w:val="244061"/>
                <w:sz w:val="20"/>
                <w:szCs w:val="20"/>
              </w:rPr>
              <w:t>Κ</w:t>
            </w:r>
            <w:r w:rsidRPr="006D32FF">
              <w:rPr>
                <w:rFonts w:asciiTheme="minorHAnsi" w:eastAsia="Calibri" w:hAnsiTheme="minorHAnsi" w:cstheme="minorHAnsi"/>
                <w:color w:val="244061"/>
                <w:sz w:val="20"/>
                <w:szCs w:val="20"/>
                <w:lang w:val="en-US"/>
              </w:rPr>
              <w:t xml:space="preserve">. (2016). Management Information Systems: Managing the Digital Firm, Prentice Hall, 2016, 14th Edition. </w:t>
            </w:r>
          </w:p>
          <w:p w:rsidR="0039533F" w:rsidRPr="006D32FF" w:rsidRDefault="0039533F" w:rsidP="0031536C">
            <w:pPr>
              <w:pStyle w:val="a5"/>
              <w:numPr>
                <w:ilvl w:val="0"/>
                <w:numId w:val="130"/>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Δημητριάδη, Α., Διοίκηση - Διαχείριση Πληροφοριακών Συστημάτων, Εκδόσεις Νέων Τεχνολογιών, Αθήνα, 2007.</w:t>
            </w:r>
          </w:p>
          <w:p w:rsidR="0039533F" w:rsidRPr="006D32FF" w:rsidRDefault="0039533F" w:rsidP="0031536C">
            <w:pPr>
              <w:pStyle w:val="a5"/>
              <w:numPr>
                <w:ilvl w:val="0"/>
                <w:numId w:val="130"/>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Παπαθανασίου, Ε., Πληροφοριακά Συστήματα: Θεωρία και Εφαρμογές, Εκδόσεις Γκιούρδας, Αθήνα, 2006.</w:t>
            </w:r>
          </w:p>
          <w:p w:rsidR="0039533F" w:rsidRPr="006D32FF" w:rsidRDefault="0039533F" w:rsidP="0031536C">
            <w:pPr>
              <w:pStyle w:val="a5"/>
              <w:numPr>
                <w:ilvl w:val="0"/>
                <w:numId w:val="130"/>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O'Brien, J., Marakas, G., Management Information Systems, The McGraw-Hil, 2008, 8/e.</w:t>
            </w:r>
          </w:p>
          <w:p w:rsidR="0039533F" w:rsidRPr="006D32FF" w:rsidRDefault="0039533F" w:rsidP="0031536C">
            <w:pPr>
              <w:pStyle w:val="a5"/>
              <w:numPr>
                <w:ilvl w:val="0"/>
                <w:numId w:val="130"/>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McLeod, R., Schell, G., Management Information Systems, 2006, Prentice Hall, 10th Edition.</w:t>
            </w:r>
          </w:p>
          <w:p w:rsidR="0039533F" w:rsidRPr="006D32FF" w:rsidRDefault="0039533F" w:rsidP="0031536C">
            <w:pPr>
              <w:pStyle w:val="a5"/>
              <w:numPr>
                <w:ilvl w:val="0"/>
                <w:numId w:val="130"/>
              </w:numPr>
              <w:spacing w:before="6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Appelrath, H. J. and Ritter, J. (2013). SAP R/3 implementation: methods. Springer Science &amp; Business Media.</w:t>
            </w:r>
          </w:p>
          <w:p w:rsidR="0039533F" w:rsidRPr="006D32FF" w:rsidRDefault="0039533F" w:rsidP="0031536C">
            <w:pPr>
              <w:pStyle w:val="a5"/>
              <w:numPr>
                <w:ilvl w:val="0"/>
                <w:numId w:val="130"/>
              </w:numPr>
              <w:spacing w:before="60" w:after="60" w:line="240" w:lineRule="auto"/>
              <w:rPr>
                <w:rFonts w:asciiTheme="minorHAnsi" w:eastAsia="Calibri" w:hAnsiTheme="minorHAnsi" w:cstheme="minorHAnsi"/>
                <w:color w:val="244061"/>
                <w:sz w:val="20"/>
                <w:szCs w:val="20"/>
              </w:rPr>
            </w:pPr>
            <w:r w:rsidRPr="006D32FF">
              <w:rPr>
                <w:rFonts w:asciiTheme="minorHAnsi" w:eastAsia="Calibri" w:hAnsiTheme="minorHAnsi" w:cstheme="minorHAnsi"/>
                <w:color w:val="244061"/>
                <w:sz w:val="20"/>
                <w:szCs w:val="20"/>
              </w:rPr>
              <w:t>Μπιάλας, Χ., Στεφάνου, Κ., Συστήματα Επιχειρησιακών Πόρων Και Εφαρμογές Με Το Σύστημα SAP (2018), Εκδόσεις: Αλτιντζής Αθανάσιος</w:t>
            </w:r>
          </w:p>
          <w:p w:rsidR="0039533F" w:rsidRPr="006D32FF" w:rsidRDefault="0039533F" w:rsidP="00520469">
            <w:pPr>
              <w:spacing w:before="60" w:after="60"/>
              <w:ind w:left="426" w:hanging="426"/>
              <w:rPr>
                <w:rFonts w:asciiTheme="minorHAnsi" w:eastAsia="Calibri" w:hAnsiTheme="minorHAnsi" w:cstheme="minorHAnsi"/>
                <w:color w:val="244061"/>
                <w:sz w:val="20"/>
                <w:szCs w:val="20"/>
                <w:lang w:val="el-GR"/>
              </w:rPr>
            </w:pPr>
          </w:p>
          <w:p w:rsidR="0039533F" w:rsidRPr="006D32FF" w:rsidRDefault="0039533F" w:rsidP="00520469">
            <w:pPr>
              <w:spacing w:before="60" w:after="60"/>
              <w:ind w:left="426" w:hanging="426"/>
              <w:rPr>
                <w:rFonts w:asciiTheme="minorHAnsi" w:eastAsia="Calibri" w:hAnsiTheme="minorHAnsi" w:cstheme="minorHAnsi"/>
                <w:b/>
                <w:bCs/>
                <w:i/>
                <w:iCs/>
                <w:color w:val="244061"/>
                <w:sz w:val="20"/>
                <w:szCs w:val="20"/>
                <w:lang w:val="en-GB"/>
              </w:rPr>
            </w:pPr>
            <w:r w:rsidRPr="006D32FF">
              <w:rPr>
                <w:rFonts w:asciiTheme="minorHAnsi" w:eastAsia="Calibri" w:hAnsiTheme="minorHAnsi" w:cstheme="minorHAnsi"/>
                <w:b/>
                <w:bCs/>
                <w:i/>
                <w:iCs/>
                <w:color w:val="244061"/>
                <w:sz w:val="20"/>
                <w:szCs w:val="20"/>
                <w:lang w:val="en-GB"/>
              </w:rPr>
              <w:t>Suggested Scientific Journals:</w:t>
            </w:r>
          </w:p>
          <w:p w:rsidR="0039533F" w:rsidRPr="006D32FF" w:rsidRDefault="0039533F" w:rsidP="0031536C">
            <w:pPr>
              <w:pStyle w:val="a5"/>
              <w:numPr>
                <w:ilvl w:val="0"/>
                <w:numId w:val="118"/>
              </w:numPr>
              <w:spacing w:before="12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Information Systems and e-Business Management, Springer</w:t>
            </w:r>
          </w:p>
          <w:p w:rsidR="0039533F" w:rsidRPr="006D32FF" w:rsidRDefault="0039533F" w:rsidP="0031536C">
            <w:pPr>
              <w:pStyle w:val="a5"/>
              <w:numPr>
                <w:ilvl w:val="0"/>
                <w:numId w:val="118"/>
              </w:numPr>
              <w:spacing w:before="12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Electronic Commerce Research and Applications, Elsevier</w:t>
            </w:r>
          </w:p>
          <w:p w:rsidR="0039533F" w:rsidRPr="006D32FF" w:rsidRDefault="0039533F" w:rsidP="0031536C">
            <w:pPr>
              <w:pStyle w:val="a5"/>
              <w:numPr>
                <w:ilvl w:val="0"/>
                <w:numId w:val="118"/>
              </w:numPr>
              <w:spacing w:before="120" w:after="60" w:line="240" w:lineRule="auto"/>
              <w:rPr>
                <w:rFonts w:asciiTheme="minorHAnsi" w:eastAsia="Calibri" w:hAnsiTheme="minorHAnsi" w:cstheme="minorHAnsi"/>
                <w:color w:val="244061"/>
                <w:sz w:val="20"/>
                <w:szCs w:val="20"/>
                <w:lang w:val="en-US"/>
              </w:rPr>
            </w:pPr>
            <w:r w:rsidRPr="006D32FF">
              <w:rPr>
                <w:rFonts w:asciiTheme="minorHAnsi" w:eastAsia="Calibri" w:hAnsiTheme="minorHAnsi" w:cstheme="minorHAnsi"/>
                <w:color w:val="244061"/>
                <w:sz w:val="20"/>
                <w:szCs w:val="20"/>
                <w:lang w:val="en-US"/>
              </w:rPr>
              <w:t>International Journal of Electronic Commerce, Taylor &amp; Francis</w:t>
            </w:r>
          </w:p>
        </w:tc>
      </w:tr>
    </w:tbl>
    <w:p w:rsidR="0039533F" w:rsidRPr="006D32FF" w:rsidRDefault="0039533F" w:rsidP="0039533F">
      <w:pPr>
        <w:ind w:left="426" w:hanging="426"/>
        <w:rPr>
          <w:rFonts w:asciiTheme="minorHAnsi" w:eastAsia="Calibri" w:hAnsiTheme="minorHAnsi" w:cstheme="minorHAnsi"/>
          <w:lang w:val="en-GB"/>
        </w:rPr>
      </w:pPr>
    </w:p>
    <w:p w:rsidR="0039533F" w:rsidRPr="006D32FF" w:rsidRDefault="0039533F" w:rsidP="0039533F">
      <w:pPr>
        <w:spacing w:line="259" w:lineRule="auto"/>
        <w:ind w:left="426" w:hanging="426"/>
        <w:rPr>
          <w:rFonts w:asciiTheme="minorHAnsi" w:eastAsia="Calibri" w:hAnsiTheme="minorHAnsi" w:cstheme="minorHAnsi"/>
          <w:sz w:val="12"/>
          <w:lang w:val="en-GB"/>
        </w:rPr>
      </w:pPr>
    </w:p>
    <w:p w:rsidR="005D6BB1" w:rsidRPr="00960351" w:rsidRDefault="005D6BB1">
      <w:pPr>
        <w:spacing w:after="160" w:line="259" w:lineRule="auto"/>
        <w:rPr>
          <w:rFonts w:asciiTheme="minorHAnsi" w:hAnsiTheme="minorHAnsi" w:cstheme="minorHAnsi"/>
          <w:b/>
          <w:bCs/>
          <w:color w:val="000000"/>
          <w:lang w:val="en-GB"/>
        </w:rPr>
      </w:pPr>
    </w:p>
    <w:sectPr w:rsidR="005D6BB1" w:rsidRPr="00960351"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DBF" w:rsidRDefault="00022DBF">
      <w:r>
        <w:separator/>
      </w:r>
    </w:p>
  </w:endnote>
  <w:endnote w:type="continuationSeparator" w:id="1">
    <w:p w:rsidR="00022DBF" w:rsidRDefault="00022D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DBF" w:rsidRDefault="00022DBF">
      <w:r>
        <w:separator/>
      </w:r>
    </w:p>
  </w:footnote>
  <w:footnote w:type="continuationSeparator" w:id="1">
    <w:p w:rsidR="00022DBF" w:rsidRDefault="00022D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D02" w:rsidRDefault="00294E05">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E5D02" w:rsidRDefault="007E5D02">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F0C"/>
    <w:multiLevelType w:val="hybridMultilevel"/>
    <w:tmpl w:val="8BC4898A"/>
    <w:lvl w:ilvl="0" w:tplc="D86C64C8">
      <w:start w:val="1"/>
      <w:numFmt w:val="decimal"/>
      <w:lvlText w:val="%1."/>
      <w:lvlJc w:val="left"/>
      <w:pPr>
        <w:ind w:left="851" w:hanging="360"/>
      </w:pPr>
      <w:rPr>
        <w:sz w:val="20"/>
        <w:szCs w:val="20"/>
      </w:r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1">
    <w:nsid w:val="074B012D"/>
    <w:multiLevelType w:val="hybridMultilevel"/>
    <w:tmpl w:val="A1C201AA"/>
    <w:lvl w:ilvl="0" w:tplc="4C2223F6">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nsid w:val="07626246"/>
    <w:multiLevelType w:val="hybridMultilevel"/>
    <w:tmpl w:val="E82A3A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078817B5"/>
    <w:multiLevelType w:val="hybridMultilevel"/>
    <w:tmpl w:val="5300807A"/>
    <w:lvl w:ilvl="0" w:tplc="0409000F">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7A046BB"/>
    <w:multiLevelType w:val="hybridMultilevel"/>
    <w:tmpl w:val="C2E424B6"/>
    <w:lvl w:ilvl="0" w:tplc="04090015">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nsid w:val="07A868D8"/>
    <w:multiLevelType w:val="hybridMultilevel"/>
    <w:tmpl w:val="E0188EAE"/>
    <w:lvl w:ilvl="0" w:tplc="CC14B9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C77B9F"/>
    <w:multiLevelType w:val="hybridMultilevel"/>
    <w:tmpl w:val="CE80B99C"/>
    <w:lvl w:ilvl="0" w:tplc="30B262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215DB7"/>
    <w:multiLevelType w:val="hybridMultilevel"/>
    <w:tmpl w:val="FC085068"/>
    <w:lvl w:ilvl="0" w:tplc="79927D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3F5C2B"/>
    <w:multiLevelType w:val="hybridMultilevel"/>
    <w:tmpl w:val="64AC6FCE"/>
    <w:lvl w:ilvl="0" w:tplc="B66E0EE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5E1AEB"/>
    <w:multiLevelType w:val="hybridMultilevel"/>
    <w:tmpl w:val="4B96426A"/>
    <w:lvl w:ilvl="0" w:tplc="60F072E4">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9775A0D"/>
    <w:multiLevelType w:val="hybridMultilevel"/>
    <w:tmpl w:val="EEF6DAFA"/>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AC5ABA"/>
    <w:multiLevelType w:val="hybridMultilevel"/>
    <w:tmpl w:val="D556D70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105BA9"/>
    <w:multiLevelType w:val="hybridMultilevel"/>
    <w:tmpl w:val="A36E593C"/>
    <w:lvl w:ilvl="0" w:tplc="D16465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9E0EA3"/>
    <w:multiLevelType w:val="hybridMultilevel"/>
    <w:tmpl w:val="646E3666"/>
    <w:lvl w:ilvl="0" w:tplc="4B7C303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A94320"/>
    <w:multiLevelType w:val="hybridMultilevel"/>
    <w:tmpl w:val="E6583952"/>
    <w:lvl w:ilvl="0" w:tplc="EA7C1F02">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4F6D25"/>
    <w:multiLevelType w:val="hybridMultilevel"/>
    <w:tmpl w:val="0B7603B8"/>
    <w:lvl w:ilvl="0" w:tplc="B9C08A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23246E9"/>
    <w:multiLevelType w:val="hybridMultilevel"/>
    <w:tmpl w:val="579EBD40"/>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14121FA5"/>
    <w:multiLevelType w:val="hybridMultilevel"/>
    <w:tmpl w:val="89587634"/>
    <w:lvl w:ilvl="0" w:tplc="0409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15312A16"/>
    <w:multiLevelType w:val="hybridMultilevel"/>
    <w:tmpl w:val="A20E984E"/>
    <w:lvl w:ilvl="0" w:tplc="44E6ACC2">
      <w:start w:val="4"/>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2">
    <w:nsid w:val="165B66D4"/>
    <w:multiLevelType w:val="hybridMultilevel"/>
    <w:tmpl w:val="268E8B46"/>
    <w:lvl w:ilvl="0" w:tplc="A4885FB6">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601E32"/>
    <w:multiLevelType w:val="hybridMultilevel"/>
    <w:tmpl w:val="27B825F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69A4B94"/>
    <w:multiLevelType w:val="hybridMultilevel"/>
    <w:tmpl w:val="795897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7154454"/>
    <w:multiLevelType w:val="hybridMultilevel"/>
    <w:tmpl w:val="FBE2A956"/>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7263BE3"/>
    <w:multiLevelType w:val="hybridMultilevel"/>
    <w:tmpl w:val="8B04C072"/>
    <w:lvl w:ilvl="0" w:tplc="B612611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AD015F"/>
    <w:multiLevelType w:val="hybridMultilevel"/>
    <w:tmpl w:val="EC761B8C"/>
    <w:lvl w:ilvl="0" w:tplc="4D52D944">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8">
    <w:nsid w:val="18954B7F"/>
    <w:multiLevelType w:val="hybridMultilevel"/>
    <w:tmpl w:val="3E0002F0"/>
    <w:lvl w:ilvl="0" w:tplc="D9424D3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061F7E"/>
    <w:multiLevelType w:val="hybridMultilevel"/>
    <w:tmpl w:val="D4AA0FB8"/>
    <w:lvl w:ilvl="0" w:tplc="F2C86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AF14AAE"/>
    <w:multiLevelType w:val="hybridMultilevel"/>
    <w:tmpl w:val="57920886"/>
    <w:lvl w:ilvl="0" w:tplc="43D6CFE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1CA92583"/>
    <w:multiLevelType w:val="hybridMultilevel"/>
    <w:tmpl w:val="BBB83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CCE469A"/>
    <w:multiLevelType w:val="hybridMultilevel"/>
    <w:tmpl w:val="A5AEA23A"/>
    <w:lvl w:ilvl="0" w:tplc="D9EA690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E2374E"/>
    <w:multiLevelType w:val="hybridMultilevel"/>
    <w:tmpl w:val="E548BB12"/>
    <w:lvl w:ilvl="0" w:tplc="2410CB92">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D75A94"/>
    <w:multiLevelType w:val="hybridMultilevel"/>
    <w:tmpl w:val="F1A85370"/>
    <w:lvl w:ilvl="0" w:tplc="856AD9AC">
      <w:start w:val="1"/>
      <w:numFmt w:val="decimal"/>
      <w:lvlText w:val="%1."/>
      <w:lvlJc w:val="left"/>
      <w:pPr>
        <w:ind w:left="720"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F8D2B7A"/>
    <w:multiLevelType w:val="hybridMultilevel"/>
    <w:tmpl w:val="6B588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B03BF1"/>
    <w:multiLevelType w:val="hybridMultilevel"/>
    <w:tmpl w:val="ABFEA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229D25E2"/>
    <w:multiLevelType w:val="hybridMultilevel"/>
    <w:tmpl w:val="F0E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nsid w:val="24580B9C"/>
    <w:multiLevelType w:val="hybridMultilevel"/>
    <w:tmpl w:val="02C0EBB2"/>
    <w:lvl w:ilvl="0" w:tplc="EE1E91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90642E"/>
    <w:multiLevelType w:val="hybridMultilevel"/>
    <w:tmpl w:val="17C8D6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254F6F29"/>
    <w:multiLevelType w:val="hybridMultilevel"/>
    <w:tmpl w:val="947E1FF8"/>
    <w:lvl w:ilvl="0" w:tplc="6B82B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53225E"/>
    <w:multiLevelType w:val="hybridMultilevel"/>
    <w:tmpl w:val="66A8CDD0"/>
    <w:lvl w:ilvl="0" w:tplc="44BC6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695B1C"/>
    <w:multiLevelType w:val="hybridMultilevel"/>
    <w:tmpl w:val="15244FFE"/>
    <w:lvl w:ilvl="0" w:tplc="153639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6C4BC7"/>
    <w:multiLevelType w:val="hybridMultilevel"/>
    <w:tmpl w:val="978C8380"/>
    <w:lvl w:ilvl="0" w:tplc="000405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8A24C1"/>
    <w:multiLevelType w:val="hybridMultilevel"/>
    <w:tmpl w:val="83828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268B5BF5"/>
    <w:multiLevelType w:val="hybridMultilevel"/>
    <w:tmpl w:val="1A963F48"/>
    <w:lvl w:ilvl="0" w:tplc="DBD070C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4F1BAC"/>
    <w:multiLevelType w:val="hybridMultilevel"/>
    <w:tmpl w:val="9740FF30"/>
    <w:lvl w:ilvl="0" w:tplc="005034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C83F7A"/>
    <w:multiLevelType w:val="hybridMultilevel"/>
    <w:tmpl w:val="C90AF96E"/>
    <w:lvl w:ilvl="0" w:tplc="F84AE3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659A8"/>
    <w:multiLevelType w:val="hybridMultilevel"/>
    <w:tmpl w:val="883848DA"/>
    <w:lvl w:ilvl="0" w:tplc="0A5E3A0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nsid w:val="2A0D643E"/>
    <w:multiLevelType w:val="hybridMultilevel"/>
    <w:tmpl w:val="F9B8A70C"/>
    <w:lvl w:ilvl="0" w:tplc="3EDE50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B64EC6"/>
    <w:multiLevelType w:val="hybridMultilevel"/>
    <w:tmpl w:val="6C021AFC"/>
    <w:lvl w:ilvl="0" w:tplc="04090013">
      <w:start w:val="1"/>
      <w:numFmt w:val="upperRoman"/>
      <w:lvlText w:val="%1."/>
      <w:lvlJc w:val="righ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2BE76C43"/>
    <w:multiLevelType w:val="hybridMultilevel"/>
    <w:tmpl w:val="10004F5E"/>
    <w:lvl w:ilvl="0" w:tplc="A320A2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F21896"/>
    <w:multiLevelType w:val="multilevel"/>
    <w:tmpl w:val="C9463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C4D4CFF"/>
    <w:multiLevelType w:val="hybridMultilevel"/>
    <w:tmpl w:val="2CA29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2D5F4601"/>
    <w:multiLevelType w:val="hybridMultilevel"/>
    <w:tmpl w:val="954E7C5A"/>
    <w:lvl w:ilvl="0" w:tplc="2A64CC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D8C19F9"/>
    <w:multiLevelType w:val="hybridMultilevel"/>
    <w:tmpl w:val="6E10C27A"/>
    <w:lvl w:ilvl="0" w:tplc="04090001">
      <w:start w:val="1"/>
      <w:numFmt w:val="bullet"/>
      <w:lvlText w:val=""/>
      <w:lvlJc w:val="left"/>
      <w:pPr>
        <w:ind w:left="720" w:hanging="360"/>
      </w:pPr>
      <w:rPr>
        <w:rFonts w:ascii="Symbol" w:hAnsi="Symbol" w:hint="default"/>
      </w:rPr>
    </w:lvl>
    <w:lvl w:ilvl="1" w:tplc="61FA0B1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E954C59"/>
    <w:multiLevelType w:val="hybridMultilevel"/>
    <w:tmpl w:val="79D2D6BE"/>
    <w:lvl w:ilvl="0" w:tplc="D668DC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E002B1"/>
    <w:multiLevelType w:val="hybridMultilevel"/>
    <w:tmpl w:val="CE62072E"/>
    <w:lvl w:ilvl="0" w:tplc="E840671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F2B3626"/>
    <w:multiLevelType w:val="hybridMultilevel"/>
    <w:tmpl w:val="83586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26932A0"/>
    <w:multiLevelType w:val="hybridMultilevel"/>
    <w:tmpl w:val="9E522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2">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339213FB"/>
    <w:multiLevelType w:val="hybridMultilevel"/>
    <w:tmpl w:val="8A102034"/>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4">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4BA7958"/>
    <w:multiLevelType w:val="hybridMultilevel"/>
    <w:tmpl w:val="E84AFD36"/>
    <w:lvl w:ilvl="0" w:tplc="2012A9F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65D4F63"/>
    <w:multiLevelType w:val="hybridMultilevel"/>
    <w:tmpl w:val="87DEBBC2"/>
    <w:lvl w:ilvl="0" w:tplc="B5B0B16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75730FC"/>
    <w:multiLevelType w:val="hybridMultilevel"/>
    <w:tmpl w:val="BD22447C"/>
    <w:lvl w:ilvl="0" w:tplc="DD3CCD4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nsid w:val="39D55B16"/>
    <w:multiLevelType w:val="hybridMultilevel"/>
    <w:tmpl w:val="AAA03CFA"/>
    <w:lvl w:ilvl="0" w:tplc="31225628">
      <w:start w:val="1"/>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AAF0375"/>
    <w:multiLevelType w:val="hybridMultilevel"/>
    <w:tmpl w:val="1F26787A"/>
    <w:lvl w:ilvl="0" w:tplc="2AC64A4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3B125E02"/>
    <w:multiLevelType w:val="hybridMultilevel"/>
    <w:tmpl w:val="76E6B550"/>
    <w:lvl w:ilvl="0" w:tplc="0C0EAED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3B66043C"/>
    <w:multiLevelType w:val="hybridMultilevel"/>
    <w:tmpl w:val="527CD7AC"/>
    <w:lvl w:ilvl="0" w:tplc="1D12B0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251C6D"/>
    <w:multiLevelType w:val="hybridMultilevel"/>
    <w:tmpl w:val="85DE0B78"/>
    <w:lvl w:ilvl="0" w:tplc="874E35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C3F6EAA"/>
    <w:multiLevelType w:val="multilevel"/>
    <w:tmpl w:val="87C65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C8A4C2E"/>
    <w:multiLevelType w:val="hybridMultilevel"/>
    <w:tmpl w:val="8D382B70"/>
    <w:lvl w:ilvl="0" w:tplc="A7A86E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E8C37EC"/>
    <w:multiLevelType w:val="hybridMultilevel"/>
    <w:tmpl w:val="128A972E"/>
    <w:lvl w:ilvl="0" w:tplc="2344350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EB31209"/>
    <w:multiLevelType w:val="hybridMultilevel"/>
    <w:tmpl w:val="5526F756"/>
    <w:lvl w:ilvl="0" w:tplc="4FCEE458">
      <w:start w:val="1"/>
      <w:numFmt w:val="decimal"/>
      <w:lvlText w:val="%1."/>
      <w:lvlJc w:val="left"/>
      <w:pPr>
        <w:ind w:left="720" w:hanging="360"/>
      </w:pPr>
      <w:rPr>
        <w:rFonts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F5E4124"/>
    <w:multiLevelType w:val="hybridMultilevel"/>
    <w:tmpl w:val="A0AA4B3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9">
    <w:nsid w:val="3F707321"/>
    <w:multiLevelType w:val="hybridMultilevel"/>
    <w:tmpl w:val="2CB0C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1">
    <w:nsid w:val="41D840F1"/>
    <w:multiLevelType w:val="hybridMultilevel"/>
    <w:tmpl w:val="4F0AC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nsid w:val="41ED57D3"/>
    <w:multiLevelType w:val="hybridMultilevel"/>
    <w:tmpl w:val="F8FC997E"/>
    <w:lvl w:ilvl="0" w:tplc="F6BE8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33A5450"/>
    <w:multiLevelType w:val="hybridMultilevel"/>
    <w:tmpl w:val="8CD4071E"/>
    <w:lvl w:ilvl="0" w:tplc="F4BC82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4257CA7"/>
    <w:multiLevelType w:val="hybridMultilevel"/>
    <w:tmpl w:val="EAC8B1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5">
    <w:nsid w:val="462244B1"/>
    <w:multiLevelType w:val="hybridMultilevel"/>
    <w:tmpl w:val="664A8954"/>
    <w:lvl w:ilvl="0" w:tplc="BE32076C">
      <w:start w:val="1"/>
      <w:numFmt w:val="decimal"/>
      <w:lvlText w:val="(%1)"/>
      <w:lvlJc w:val="left"/>
      <w:pPr>
        <w:ind w:left="720" w:hanging="360"/>
      </w:pPr>
      <w:rPr>
        <w:rFonts w:cs="Times New Roman" w:hint="default"/>
        <w:b w:val="0"/>
        <w:bCs/>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nsid w:val="482463D7"/>
    <w:multiLevelType w:val="hybridMultilevel"/>
    <w:tmpl w:val="F014CDA0"/>
    <w:lvl w:ilvl="0" w:tplc="1652A72A">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8">
    <w:nsid w:val="49BC6F13"/>
    <w:multiLevelType w:val="hybridMultilevel"/>
    <w:tmpl w:val="D1D0B74A"/>
    <w:lvl w:ilvl="0" w:tplc="3836008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A112100"/>
    <w:multiLevelType w:val="hybridMultilevel"/>
    <w:tmpl w:val="750482CE"/>
    <w:lvl w:ilvl="0" w:tplc="21F29B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D481B6B"/>
    <w:multiLevelType w:val="hybridMultilevel"/>
    <w:tmpl w:val="1B225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1">
    <w:nsid w:val="4D906345"/>
    <w:multiLevelType w:val="hybridMultilevel"/>
    <w:tmpl w:val="214A576C"/>
    <w:lvl w:ilvl="0" w:tplc="5B1A6C72">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nsid w:val="502740D1"/>
    <w:multiLevelType w:val="hybridMultilevel"/>
    <w:tmpl w:val="853CF1C0"/>
    <w:lvl w:ilvl="0" w:tplc="3A94B88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02E3986"/>
    <w:multiLevelType w:val="hybridMultilevel"/>
    <w:tmpl w:val="A12CB116"/>
    <w:lvl w:ilvl="0" w:tplc="04080001">
      <w:start w:val="1"/>
      <w:numFmt w:val="bullet"/>
      <w:lvlText w:val=""/>
      <w:lvlJc w:val="left"/>
      <w:pPr>
        <w:tabs>
          <w:tab w:val="num" w:pos="765"/>
        </w:tabs>
        <w:ind w:left="765"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5">
    <w:nsid w:val="5313521D"/>
    <w:multiLevelType w:val="hybridMultilevel"/>
    <w:tmpl w:val="EE641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542132FC"/>
    <w:multiLevelType w:val="hybridMultilevel"/>
    <w:tmpl w:val="538482C4"/>
    <w:lvl w:ilvl="0" w:tplc="1E1C75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4ED53ED"/>
    <w:multiLevelType w:val="hybridMultilevel"/>
    <w:tmpl w:val="FE2A5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6287D44"/>
    <w:multiLevelType w:val="hybridMultilevel"/>
    <w:tmpl w:val="AF3E4E70"/>
    <w:lvl w:ilvl="0" w:tplc="7262B1D8">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6CB7939"/>
    <w:multiLevelType w:val="hybridMultilevel"/>
    <w:tmpl w:val="2196FA78"/>
    <w:lvl w:ilvl="0" w:tplc="FA0409A4">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6FF2A4B"/>
    <w:multiLevelType w:val="hybridMultilevel"/>
    <w:tmpl w:val="B77E06D2"/>
    <w:lvl w:ilvl="0" w:tplc="0A3E45E8">
      <w:start w:val="1"/>
      <w:numFmt w:val="decimal"/>
      <w:lvlText w:val="%1."/>
      <w:lvlJc w:val="left"/>
      <w:pPr>
        <w:ind w:left="720" w:hanging="360"/>
      </w:pPr>
      <w:rPr>
        <w:rFonts w:cs="Times New Roman"/>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1">
    <w:nsid w:val="57802052"/>
    <w:multiLevelType w:val="hybridMultilevel"/>
    <w:tmpl w:val="4D32F182"/>
    <w:lvl w:ilvl="0" w:tplc="DF58EB9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82C4E69"/>
    <w:multiLevelType w:val="hybridMultilevel"/>
    <w:tmpl w:val="F86266A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599A3D83"/>
    <w:multiLevelType w:val="hybridMultilevel"/>
    <w:tmpl w:val="8804A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4">
    <w:nsid w:val="5AB75CAB"/>
    <w:multiLevelType w:val="hybridMultilevel"/>
    <w:tmpl w:val="8B90B568"/>
    <w:lvl w:ilvl="0" w:tplc="5C9E91A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CC52D1F"/>
    <w:multiLevelType w:val="hybridMultilevel"/>
    <w:tmpl w:val="70501A40"/>
    <w:lvl w:ilvl="0" w:tplc="BAEA2382">
      <w:start w:val="1"/>
      <w:numFmt w:val="upperLetter"/>
      <w:lvlText w:val="%1."/>
      <w:lvlJc w:val="left"/>
      <w:pPr>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6">
    <w:nsid w:val="5D3159D9"/>
    <w:multiLevelType w:val="hybridMultilevel"/>
    <w:tmpl w:val="38D24CB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7">
    <w:nsid w:val="5D8463CE"/>
    <w:multiLevelType w:val="hybridMultilevel"/>
    <w:tmpl w:val="3B6E6DFE"/>
    <w:lvl w:ilvl="0" w:tplc="7262B1D8">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5DA24E53"/>
    <w:multiLevelType w:val="hybridMultilevel"/>
    <w:tmpl w:val="017A0A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9">
    <w:nsid w:val="5F2D136E"/>
    <w:multiLevelType w:val="hybridMultilevel"/>
    <w:tmpl w:val="18967D8E"/>
    <w:lvl w:ilvl="0" w:tplc="B7B88F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F697EF5"/>
    <w:multiLevelType w:val="hybridMultilevel"/>
    <w:tmpl w:val="CFD4A070"/>
    <w:lvl w:ilvl="0" w:tplc="919CB630">
      <w:start w:val="11"/>
      <w:numFmt w:val="bullet"/>
      <w:lvlText w:val="-"/>
      <w:lvlJc w:val="left"/>
      <w:pPr>
        <w:ind w:left="720" w:hanging="360"/>
      </w:pPr>
      <w:rPr>
        <w:rFonts w:ascii="Arial Unicode MS" w:eastAsia="Arial Unicode MS" w:hAnsi="Arial Unicode MS" w:cs="Arial Unicode MS" w:hint="eastAsia"/>
        <w:b/>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1">
    <w:nsid w:val="608651A4"/>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nsid w:val="64782CB7"/>
    <w:multiLevelType w:val="hybridMultilevel"/>
    <w:tmpl w:val="4F76FADC"/>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3">
    <w:nsid w:val="64957019"/>
    <w:multiLevelType w:val="hybridMultilevel"/>
    <w:tmpl w:val="68F890B2"/>
    <w:lvl w:ilvl="0" w:tplc="43D6CFE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5">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6">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7">
    <w:nsid w:val="6B4E5166"/>
    <w:multiLevelType w:val="hybridMultilevel"/>
    <w:tmpl w:val="E93C25A0"/>
    <w:lvl w:ilvl="0" w:tplc="3926D8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B9B7374"/>
    <w:multiLevelType w:val="hybridMultilevel"/>
    <w:tmpl w:val="F2983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9">
    <w:nsid w:val="6BBE29AA"/>
    <w:multiLevelType w:val="hybridMultilevel"/>
    <w:tmpl w:val="8A28C488"/>
    <w:lvl w:ilvl="0" w:tplc="4718E708">
      <w:start w:val="1"/>
      <w:numFmt w:val="decimal"/>
      <w:lvlText w:val="%1."/>
      <w:lvlJc w:val="left"/>
      <w:pPr>
        <w:ind w:left="720" w:hanging="360"/>
      </w:pPr>
      <w:rPr>
        <w:b w:val="0"/>
        <w:bCs/>
        <w:sz w:val="20"/>
        <w:szCs w:val="2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20">
    <w:nsid w:val="6C5F4914"/>
    <w:multiLevelType w:val="hybridMultilevel"/>
    <w:tmpl w:val="6F72E1F6"/>
    <w:lvl w:ilvl="0" w:tplc="44FCF6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E3A7946"/>
    <w:multiLevelType w:val="hybridMultilevel"/>
    <w:tmpl w:val="6F5A7030"/>
    <w:lvl w:ilvl="0" w:tplc="646CE9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E493CF9"/>
    <w:multiLevelType w:val="hybridMultilevel"/>
    <w:tmpl w:val="C9E4E148"/>
    <w:lvl w:ilvl="0" w:tplc="69AC4C70">
      <w:start w:val="1"/>
      <w:numFmt w:val="decimal"/>
      <w:lvlText w:val="%1."/>
      <w:lvlJc w:val="left"/>
      <w:pPr>
        <w:ind w:left="85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EF21032"/>
    <w:multiLevelType w:val="hybridMultilevel"/>
    <w:tmpl w:val="2606179E"/>
    <w:lvl w:ilvl="0" w:tplc="D67CCB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FB951D5"/>
    <w:multiLevelType w:val="hybridMultilevel"/>
    <w:tmpl w:val="09484D48"/>
    <w:lvl w:ilvl="0" w:tplc="235245CE">
      <w:start w:val="1"/>
      <w:numFmt w:val="decimal"/>
      <w:lvlText w:val="%1."/>
      <w:lvlJc w:val="left"/>
      <w:pPr>
        <w:ind w:left="720" w:hanging="360"/>
      </w:pPr>
      <w:rPr>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5">
    <w:nsid w:val="6FC11BB6"/>
    <w:multiLevelType w:val="hybridMultilevel"/>
    <w:tmpl w:val="8670D754"/>
    <w:lvl w:ilvl="0" w:tplc="811EF52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06A59B0"/>
    <w:multiLevelType w:val="hybridMultilevel"/>
    <w:tmpl w:val="1262809C"/>
    <w:lvl w:ilvl="0" w:tplc="C360F14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0B36352"/>
    <w:multiLevelType w:val="hybridMultilevel"/>
    <w:tmpl w:val="48F44C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8">
    <w:nsid w:val="70F952CC"/>
    <w:multiLevelType w:val="hybridMultilevel"/>
    <w:tmpl w:val="49CC6768"/>
    <w:lvl w:ilvl="0" w:tplc="71DCA654">
      <w:start w:val="1"/>
      <w:numFmt w:val="decimal"/>
      <w:lvlText w:val="%1."/>
      <w:lvlJc w:val="left"/>
      <w:pPr>
        <w:ind w:left="720" w:hanging="360"/>
      </w:pPr>
      <w:rPr>
        <w:b w:val="0"/>
        <w:bCs/>
        <w:sz w:val="20"/>
        <w:szCs w:val="2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9">
    <w:nsid w:val="71692A33"/>
    <w:multiLevelType w:val="hybridMultilevel"/>
    <w:tmpl w:val="581471B2"/>
    <w:lvl w:ilvl="0" w:tplc="6750F84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2E16173"/>
    <w:multiLevelType w:val="hybridMultilevel"/>
    <w:tmpl w:val="A8E01B72"/>
    <w:lvl w:ilvl="0" w:tplc="A91C079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2E80669"/>
    <w:multiLevelType w:val="hybridMultilevel"/>
    <w:tmpl w:val="2D80F0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2">
    <w:nsid w:val="73554615"/>
    <w:multiLevelType w:val="hybridMultilevel"/>
    <w:tmpl w:val="BAA6E108"/>
    <w:lvl w:ilvl="0" w:tplc="43D6CFE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3">
    <w:nsid w:val="73B23E69"/>
    <w:multiLevelType w:val="hybridMultilevel"/>
    <w:tmpl w:val="147E904C"/>
    <w:lvl w:ilvl="0" w:tplc="D21611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48327F0"/>
    <w:multiLevelType w:val="hybridMultilevel"/>
    <w:tmpl w:val="D904F0DA"/>
    <w:lvl w:ilvl="0" w:tplc="9A4E3B9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4D42758"/>
    <w:multiLevelType w:val="hybridMultilevel"/>
    <w:tmpl w:val="46D0E5D6"/>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6">
    <w:nsid w:val="76781D61"/>
    <w:multiLevelType w:val="hybridMultilevel"/>
    <w:tmpl w:val="82E896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7">
    <w:nsid w:val="76875CAA"/>
    <w:multiLevelType w:val="hybridMultilevel"/>
    <w:tmpl w:val="7494C8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77984F71"/>
    <w:multiLevelType w:val="hybridMultilevel"/>
    <w:tmpl w:val="EAD48E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9">
    <w:nsid w:val="78B32EC2"/>
    <w:multiLevelType w:val="hybridMultilevel"/>
    <w:tmpl w:val="E5160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0">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1">
    <w:nsid w:val="7A6B3EDE"/>
    <w:multiLevelType w:val="hybridMultilevel"/>
    <w:tmpl w:val="6D2C921A"/>
    <w:lvl w:ilvl="0" w:tplc="6A48E11A">
      <w:start w:val="1"/>
      <w:numFmt w:val="decimal"/>
      <w:lvlText w:val="%1."/>
      <w:lvlJc w:val="left"/>
      <w:pPr>
        <w:ind w:left="717" w:hanging="360"/>
      </w:pPr>
      <w:rPr>
        <w:rFonts w:asciiTheme="minorHAnsi" w:eastAsia="Times New Roman" w:hAnsiTheme="minorHAnsi" w:cstheme="minorHAnsi"/>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2">
    <w:nsid w:val="7A8F22AF"/>
    <w:multiLevelType w:val="hybridMultilevel"/>
    <w:tmpl w:val="D3307B8A"/>
    <w:lvl w:ilvl="0" w:tplc="D6BEE0C4">
      <w:start w:val="1"/>
      <w:numFmt w:val="decimal"/>
      <w:lvlText w:val="%1."/>
      <w:lvlJc w:val="left"/>
      <w:pPr>
        <w:ind w:left="928" w:hanging="360"/>
      </w:pPr>
      <w:rPr>
        <w:b w:val="0"/>
        <w:bCs/>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3">
    <w:nsid w:val="7B49600A"/>
    <w:multiLevelType w:val="hybridMultilevel"/>
    <w:tmpl w:val="6B947916"/>
    <w:lvl w:ilvl="0" w:tplc="EF3EDC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D365213"/>
    <w:multiLevelType w:val="hybridMultilevel"/>
    <w:tmpl w:val="F2565C66"/>
    <w:lvl w:ilvl="0" w:tplc="C730123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D4803DC"/>
    <w:multiLevelType w:val="hybridMultilevel"/>
    <w:tmpl w:val="98905A92"/>
    <w:lvl w:ilvl="0" w:tplc="0409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6">
    <w:nsid w:val="7D5C079C"/>
    <w:multiLevelType w:val="hybridMultilevel"/>
    <w:tmpl w:val="504A8306"/>
    <w:lvl w:ilvl="0" w:tplc="DD2091B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E8161DA"/>
    <w:multiLevelType w:val="hybridMultilevel"/>
    <w:tmpl w:val="4A62141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nsid w:val="7F8F75CF"/>
    <w:multiLevelType w:val="hybridMultilevel"/>
    <w:tmpl w:val="A5AAF3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9">
    <w:nsid w:val="7FE71D12"/>
    <w:multiLevelType w:val="hybridMultilevel"/>
    <w:tmpl w:val="EDAC83FE"/>
    <w:lvl w:ilvl="0" w:tplc="A5B805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16"/>
  </w:num>
  <w:num w:numId="2">
    <w:abstractNumId w:val="115"/>
  </w:num>
  <w:num w:numId="3">
    <w:abstractNumId w:val="140"/>
  </w:num>
  <w:num w:numId="4">
    <w:abstractNumId w:val="80"/>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62"/>
  </w:num>
  <w:num w:numId="7">
    <w:abstractNumId w:val="68"/>
  </w:num>
  <w:num w:numId="8">
    <w:abstractNumId w:val="128"/>
  </w:num>
  <w:num w:numId="9">
    <w:abstractNumId w:val="114"/>
  </w:num>
  <w:num w:numId="10">
    <w:abstractNumId w:val="64"/>
  </w:num>
  <w:num w:numId="11">
    <w:abstractNumId w:val="11"/>
  </w:num>
  <w:num w:numId="12">
    <w:abstractNumId w:val="86"/>
  </w:num>
  <w:num w:numId="13">
    <w:abstractNumId w:val="110"/>
  </w:num>
  <w:num w:numId="14">
    <w:abstractNumId w:val="91"/>
  </w:num>
  <w:num w:numId="15">
    <w:abstractNumId w:val="38"/>
  </w:num>
  <w:num w:numId="16">
    <w:abstractNumId w:val="15"/>
  </w:num>
  <w:num w:numId="17">
    <w:abstractNumId w:val="66"/>
  </w:num>
  <w:num w:numId="18">
    <w:abstractNumId w:val="59"/>
  </w:num>
  <w:num w:numId="19">
    <w:abstractNumId w:val="13"/>
  </w:num>
  <w:num w:numId="20">
    <w:abstractNumId w:val="98"/>
  </w:num>
  <w:num w:numId="21">
    <w:abstractNumId w:val="107"/>
  </w:num>
  <w:num w:numId="22">
    <w:abstractNumId w:val="89"/>
  </w:num>
  <w:num w:numId="23">
    <w:abstractNumId w:val="32"/>
  </w:num>
  <w:num w:numId="24">
    <w:abstractNumId w:val="145"/>
  </w:num>
  <w:num w:numId="25">
    <w:abstractNumId w:val="3"/>
  </w:num>
  <w:num w:numId="26">
    <w:abstractNumId w:val="6"/>
  </w:num>
  <w:num w:numId="27">
    <w:abstractNumId w:val="16"/>
  </w:num>
  <w:num w:numId="28">
    <w:abstractNumId w:val="106"/>
  </w:num>
  <w:num w:numId="29">
    <w:abstractNumId w:val="24"/>
  </w:num>
  <w:num w:numId="30">
    <w:abstractNumId w:val="72"/>
  </w:num>
  <w:num w:numId="31">
    <w:abstractNumId w:val="29"/>
  </w:num>
  <w:num w:numId="32">
    <w:abstractNumId w:val="76"/>
  </w:num>
  <w:num w:numId="33">
    <w:abstractNumId w:val="120"/>
  </w:num>
  <w:num w:numId="34">
    <w:abstractNumId w:val="124"/>
  </w:num>
  <w:num w:numId="35">
    <w:abstractNumId w:val="133"/>
  </w:num>
  <w:num w:numId="36">
    <w:abstractNumId w:val="65"/>
  </w:num>
  <w:num w:numId="37">
    <w:abstractNumId w:val="134"/>
  </w:num>
  <w:num w:numId="38">
    <w:abstractNumId w:val="9"/>
  </w:num>
  <w:num w:numId="39">
    <w:abstractNumId w:val="69"/>
  </w:num>
  <w:num w:numId="40">
    <w:abstractNumId w:val="21"/>
  </w:num>
  <w:num w:numId="41">
    <w:abstractNumId w:val="99"/>
  </w:num>
  <w:num w:numId="42">
    <w:abstractNumId w:val="129"/>
  </w:num>
  <w:num w:numId="43">
    <w:abstractNumId w:val="85"/>
  </w:num>
  <w:num w:numId="44">
    <w:abstractNumId w:val="47"/>
  </w:num>
  <w:num w:numId="45">
    <w:abstractNumId w:val="74"/>
  </w:num>
  <w:num w:numId="46">
    <w:abstractNumId w:val="54"/>
  </w:num>
  <w:num w:numId="47">
    <w:abstractNumId w:val="137"/>
  </w:num>
  <w:num w:numId="48">
    <w:abstractNumId w:val="125"/>
  </w:num>
  <w:num w:numId="49">
    <w:abstractNumId w:val="79"/>
  </w:num>
  <w:num w:numId="50">
    <w:abstractNumId w:val="0"/>
  </w:num>
  <w:num w:numId="51">
    <w:abstractNumId w:val="146"/>
  </w:num>
  <w:num w:numId="52">
    <w:abstractNumId w:val="121"/>
  </w:num>
  <w:num w:numId="53">
    <w:abstractNumId w:val="51"/>
  </w:num>
  <w:num w:numId="54">
    <w:abstractNumId w:val="40"/>
  </w:num>
  <w:num w:numId="55">
    <w:abstractNumId w:val="63"/>
  </w:num>
  <w:num w:numId="56">
    <w:abstractNumId w:val="108"/>
  </w:num>
  <w:num w:numId="57">
    <w:abstractNumId w:val="102"/>
  </w:num>
  <w:num w:numId="58">
    <w:abstractNumId w:val="150"/>
  </w:num>
  <w:num w:numId="59">
    <w:abstractNumId w:val="126"/>
  </w:num>
  <w:num w:numId="60">
    <w:abstractNumId w:val="23"/>
  </w:num>
  <w:num w:numId="61">
    <w:abstractNumId w:val="73"/>
  </w:num>
  <w:num w:numId="62">
    <w:abstractNumId w:val="53"/>
  </w:num>
  <w:num w:numId="63">
    <w:abstractNumId w:val="8"/>
  </w:num>
  <w:num w:numId="64">
    <w:abstractNumId w:val="57"/>
  </w:num>
  <w:num w:numId="65">
    <w:abstractNumId w:val="144"/>
  </w:num>
  <w:num w:numId="66">
    <w:abstractNumId w:val="95"/>
  </w:num>
  <w:num w:numId="67">
    <w:abstractNumId w:val="25"/>
  </w:num>
  <w:num w:numId="68">
    <w:abstractNumId w:val="149"/>
  </w:num>
  <w:num w:numId="69">
    <w:abstractNumId w:val="147"/>
  </w:num>
  <w:num w:numId="70">
    <w:abstractNumId w:val="58"/>
  </w:num>
  <w:num w:numId="71">
    <w:abstractNumId w:val="136"/>
  </w:num>
  <w:num w:numId="72">
    <w:abstractNumId w:val="139"/>
  </w:num>
  <w:num w:numId="73">
    <w:abstractNumId w:val="55"/>
  </w:num>
  <w:num w:numId="74">
    <w:abstractNumId w:val="61"/>
  </w:num>
  <w:num w:numId="75">
    <w:abstractNumId w:val="31"/>
  </w:num>
  <w:num w:numId="76">
    <w:abstractNumId w:val="14"/>
  </w:num>
  <w:num w:numId="77">
    <w:abstractNumId w:val="43"/>
  </w:num>
  <w:num w:numId="78">
    <w:abstractNumId w:val="12"/>
  </w:num>
  <w:num w:numId="79">
    <w:abstractNumId w:val="88"/>
  </w:num>
  <w:num w:numId="80">
    <w:abstractNumId w:val="60"/>
  </w:num>
  <w:num w:numId="81">
    <w:abstractNumId w:val="20"/>
  </w:num>
  <w:num w:numId="82">
    <w:abstractNumId w:val="104"/>
  </w:num>
  <w:num w:numId="83">
    <w:abstractNumId w:val="41"/>
  </w:num>
  <w:num w:numId="84">
    <w:abstractNumId w:val="4"/>
  </w:num>
  <w:num w:numId="85">
    <w:abstractNumId w:val="109"/>
  </w:num>
  <w:num w:numId="86">
    <w:abstractNumId w:val="112"/>
  </w:num>
  <w:num w:numId="87">
    <w:abstractNumId w:val="28"/>
  </w:num>
  <w:num w:numId="88">
    <w:abstractNumId w:val="97"/>
  </w:num>
  <w:num w:numId="89">
    <w:abstractNumId w:val="119"/>
  </w:num>
  <w:num w:numId="90">
    <w:abstractNumId w:val="48"/>
  </w:num>
  <w:num w:numId="91">
    <w:abstractNumId w:val="117"/>
  </w:num>
  <w:num w:numId="92">
    <w:abstractNumId w:val="111"/>
  </w:num>
  <w:num w:numId="93">
    <w:abstractNumId w:val="127"/>
  </w:num>
  <w:num w:numId="94">
    <w:abstractNumId w:val="141"/>
  </w:num>
  <w:num w:numId="95">
    <w:abstractNumId w:val="67"/>
  </w:num>
  <w:num w:numId="96">
    <w:abstractNumId w:val="46"/>
  </w:num>
  <w:num w:numId="97">
    <w:abstractNumId w:val="103"/>
  </w:num>
  <w:num w:numId="98">
    <w:abstractNumId w:val="90"/>
  </w:num>
  <w:num w:numId="99">
    <w:abstractNumId w:val="131"/>
  </w:num>
  <w:num w:numId="100">
    <w:abstractNumId w:val="35"/>
  </w:num>
  <w:num w:numId="101">
    <w:abstractNumId w:val="122"/>
  </w:num>
  <w:num w:numId="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4"/>
  </w:num>
  <w:num w:numId="105">
    <w:abstractNumId w:val="135"/>
  </w:num>
  <w:num w:numId="106">
    <w:abstractNumId w:val="84"/>
  </w:num>
  <w:num w:numId="107">
    <w:abstractNumId w:val="78"/>
  </w:num>
  <w:num w:numId="108">
    <w:abstractNumId w:val="148"/>
  </w:num>
  <w:num w:numId="109">
    <w:abstractNumId w:val="138"/>
  </w:num>
  <w:num w:numId="110">
    <w:abstractNumId w:val="42"/>
  </w:num>
  <w:num w:numId="111">
    <w:abstractNumId w:val="100"/>
  </w:num>
  <w:num w:numId="112">
    <w:abstractNumId w:val="56"/>
  </w:num>
  <w:num w:numId="113">
    <w:abstractNumId w:val="44"/>
  </w:num>
  <w:num w:numId="114">
    <w:abstractNumId w:val="82"/>
  </w:num>
  <w:num w:numId="115">
    <w:abstractNumId w:val="70"/>
  </w:num>
  <w:num w:numId="116">
    <w:abstractNumId w:val="105"/>
  </w:num>
  <w:num w:numId="117">
    <w:abstractNumId w:val="87"/>
  </w:num>
  <w:num w:numId="118">
    <w:abstractNumId w:val="92"/>
  </w:num>
  <w:num w:numId="119">
    <w:abstractNumId w:val="118"/>
  </w:num>
  <w:num w:numId="120">
    <w:abstractNumId w:val="52"/>
  </w:num>
  <w:num w:numId="121">
    <w:abstractNumId w:val="45"/>
  </w:num>
  <w:num w:numId="122">
    <w:abstractNumId w:val="1"/>
  </w:num>
  <w:num w:numId="123">
    <w:abstractNumId w:val="49"/>
  </w:num>
  <w:num w:numId="124">
    <w:abstractNumId w:val="101"/>
  </w:num>
  <w:num w:numId="125">
    <w:abstractNumId w:val="18"/>
  </w:num>
  <w:num w:numId="126">
    <w:abstractNumId w:val="71"/>
  </w:num>
  <w:num w:numId="127">
    <w:abstractNumId w:val="7"/>
  </w:num>
  <w:num w:numId="128">
    <w:abstractNumId w:val="113"/>
  </w:num>
  <w:num w:numId="129">
    <w:abstractNumId w:val="143"/>
  </w:num>
  <w:num w:numId="130">
    <w:abstractNumId w:val="50"/>
  </w:num>
  <w:num w:numId="131">
    <w:abstractNumId w:val="93"/>
  </w:num>
  <w:num w:numId="132">
    <w:abstractNumId w:val="130"/>
  </w:num>
  <w:num w:numId="133">
    <w:abstractNumId w:val="5"/>
  </w:num>
  <w:num w:numId="134">
    <w:abstractNumId w:val="132"/>
  </w:num>
  <w:num w:numId="135">
    <w:abstractNumId w:val="30"/>
  </w:num>
  <w:num w:numId="136">
    <w:abstractNumId w:val="83"/>
  </w:num>
  <w:num w:numId="137">
    <w:abstractNumId w:val="123"/>
  </w:num>
  <w:num w:numId="138">
    <w:abstractNumId w:val="2"/>
  </w:num>
  <w:num w:numId="139">
    <w:abstractNumId w:val="26"/>
  </w:num>
  <w:num w:numId="140">
    <w:abstractNumId w:val="77"/>
  </w:num>
  <w:num w:numId="141">
    <w:abstractNumId w:val="36"/>
  </w:num>
  <w:num w:numId="142">
    <w:abstractNumId w:val="96"/>
  </w:num>
  <w:num w:numId="143">
    <w:abstractNumId w:val="75"/>
  </w:num>
  <w:num w:numId="144">
    <w:abstractNumId w:val="27"/>
  </w:num>
  <w:num w:numId="145">
    <w:abstractNumId w:val="34"/>
  </w:num>
  <w:num w:numId="146">
    <w:abstractNumId w:val="22"/>
  </w:num>
  <w:num w:numId="147">
    <w:abstractNumId w:val="19"/>
  </w:num>
  <w:num w:numId="148">
    <w:abstractNumId w:val="39"/>
  </w:num>
  <w:num w:numId="149">
    <w:abstractNumId w:val="142"/>
  </w:num>
  <w:num w:numId="150">
    <w:abstractNumId w:val="33"/>
  </w:num>
  <w:num w:numId="151">
    <w:abstractNumId w:val="81"/>
  </w:num>
  <w:num w:numId="152">
    <w:abstractNumId w:val="37"/>
  </w:num>
  <w:num w:numId="153">
    <w:abstractNumId w:val="10"/>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C95818"/>
    <w:rsid w:val="000072AE"/>
    <w:rsid w:val="000130FF"/>
    <w:rsid w:val="000162D3"/>
    <w:rsid w:val="00022DBF"/>
    <w:rsid w:val="000343AF"/>
    <w:rsid w:val="000B524F"/>
    <w:rsid w:val="000C12E9"/>
    <w:rsid w:val="000C391E"/>
    <w:rsid w:val="000C402E"/>
    <w:rsid w:val="000D3B07"/>
    <w:rsid w:val="00107DF1"/>
    <w:rsid w:val="001155A5"/>
    <w:rsid w:val="00127C7D"/>
    <w:rsid w:val="00140ECB"/>
    <w:rsid w:val="00155BE9"/>
    <w:rsid w:val="00176DFF"/>
    <w:rsid w:val="00181A28"/>
    <w:rsid w:val="001855DF"/>
    <w:rsid w:val="00190F7B"/>
    <w:rsid w:val="001B22CB"/>
    <w:rsid w:val="001B3E38"/>
    <w:rsid w:val="001D3143"/>
    <w:rsid w:val="001D73CC"/>
    <w:rsid w:val="001F61FD"/>
    <w:rsid w:val="0020140C"/>
    <w:rsid w:val="00201FE5"/>
    <w:rsid w:val="002045B7"/>
    <w:rsid w:val="002129F1"/>
    <w:rsid w:val="0021479C"/>
    <w:rsid w:val="00253A9D"/>
    <w:rsid w:val="002548FB"/>
    <w:rsid w:val="00255E2F"/>
    <w:rsid w:val="002667F4"/>
    <w:rsid w:val="002748A5"/>
    <w:rsid w:val="00285288"/>
    <w:rsid w:val="00294E05"/>
    <w:rsid w:val="00295332"/>
    <w:rsid w:val="002D2516"/>
    <w:rsid w:val="002D458F"/>
    <w:rsid w:val="002E0FEC"/>
    <w:rsid w:val="002E7B01"/>
    <w:rsid w:val="003061D9"/>
    <w:rsid w:val="00306E10"/>
    <w:rsid w:val="003078FE"/>
    <w:rsid w:val="003125F8"/>
    <w:rsid w:val="0031536C"/>
    <w:rsid w:val="00337CC7"/>
    <w:rsid w:val="003633E2"/>
    <w:rsid w:val="0038781A"/>
    <w:rsid w:val="0039533F"/>
    <w:rsid w:val="003978C7"/>
    <w:rsid w:val="003D1C90"/>
    <w:rsid w:val="003D724A"/>
    <w:rsid w:val="003D72CD"/>
    <w:rsid w:val="003F1881"/>
    <w:rsid w:val="003F334C"/>
    <w:rsid w:val="003F4794"/>
    <w:rsid w:val="004076BD"/>
    <w:rsid w:val="00412D1D"/>
    <w:rsid w:val="004176D9"/>
    <w:rsid w:val="00427402"/>
    <w:rsid w:val="00435FDB"/>
    <w:rsid w:val="004406F8"/>
    <w:rsid w:val="0044661D"/>
    <w:rsid w:val="00446F4D"/>
    <w:rsid w:val="004556E8"/>
    <w:rsid w:val="0045600E"/>
    <w:rsid w:val="004863FC"/>
    <w:rsid w:val="00493567"/>
    <w:rsid w:val="004966A8"/>
    <w:rsid w:val="004A2AA3"/>
    <w:rsid w:val="004A7D04"/>
    <w:rsid w:val="004B09B1"/>
    <w:rsid w:val="004B09E5"/>
    <w:rsid w:val="004B6ECF"/>
    <w:rsid w:val="004C6F59"/>
    <w:rsid w:val="004D102A"/>
    <w:rsid w:val="004E08AE"/>
    <w:rsid w:val="004E2D29"/>
    <w:rsid w:val="00505C7B"/>
    <w:rsid w:val="005345D5"/>
    <w:rsid w:val="00541A8B"/>
    <w:rsid w:val="00557423"/>
    <w:rsid w:val="005613FB"/>
    <w:rsid w:val="00575B07"/>
    <w:rsid w:val="00592F41"/>
    <w:rsid w:val="005A7E35"/>
    <w:rsid w:val="005B4698"/>
    <w:rsid w:val="005C1724"/>
    <w:rsid w:val="005D5137"/>
    <w:rsid w:val="005D5BBA"/>
    <w:rsid w:val="005D6BB1"/>
    <w:rsid w:val="005F53DA"/>
    <w:rsid w:val="005F585B"/>
    <w:rsid w:val="00610908"/>
    <w:rsid w:val="00611BA2"/>
    <w:rsid w:val="0061761B"/>
    <w:rsid w:val="006229C4"/>
    <w:rsid w:val="006319DB"/>
    <w:rsid w:val="006446E4"/>
    <w:rsid w:val="006606BF"/>
    <w:rsid w:val="00664808"/>
    <w:rsid w:val="00673598"/>
    <w:rsid w:val="00676550"/>
    <w:rsid w:val="00681F0B"/>
    <w:rsid w:val="006875EE"/>
    <w:rsid w:val="00695142"/>
    <w:rsid w:val="006B5EEE"/>
    <w:rsid w:val="006D32FF"/>
    <w:rsid w:val="007256C5"/>
    <w:rsid w:val="00736917"/>
    <w:rsid w:val="00774E9A"/>
    <w:rsid w:val="007777DD"/>
    <w:rsid w:val="007A397E"/>
    <w:rsid w:val="007A6E20"/>
    <w:rsid w:val="007C52F7"/>
    <w:rsid w:val="007C62B3"/>
    <w:rsid w:val="007E0E64"/>
    <w:rsid w:val="007E5D02"/>
    <w:rsid w:val="007F5FB8"/>
    <w:rsid w:val="008050E5"/>
    <w:rsid w:val="00813708"/>
    <w:rsid w:val="00832372"/>
    <w:rsid w:val="00833A76"/>
    <w:rsid w:val="0084121E"/>
    <w:rsid w:val="00845FB2"/>
    <w:rsid w:val="008542A2"/>
    <w:rsid w:val="00860BE8"/>
    <w:rsid w:val="00863E0A"/>
    <w:rsid w:val="00896AE2"/>
    <w:rsid w:val="00896B3B"/>
    <w:rsid w:val="008B066E"/>
    <w:rsid w:val="008B13B5"/>
    <w:rsid w:val="008B5110"/>
    <w:rsid w:val="008B63DE"/>
    <w:rsid w:val="008D07EF"/>
    <w:rsid w:val="008E7C42"/>
    <w:rsid w:val="008F22F3"/>
    <w:rsid w:val="008F4815"/>
    <w:rsid w:val="008F54E4"/>
    <w:rsid w:val="009041DC"/>
    <w:rsid w:val="00910D06"/>
    <w:rsid w:val="00931B3C"/>
    <w:rsid w:val="00947D5B"/>
    <w:rsid w:val="0095570B"/>
    <w:rsid w:val="00960351"/>
    <w:rsid w:val="00967B30"/>
    <w:rsid w:val="00974E5E"/>
    <w:rsid w:val="00983C34"/>
    <w:rsid w:val="00990B40"/>
    <w:rsid w:val="009B1B0D"/>
    <w:rsid w:val="009C338B"/>
    <w:rsid w:val="009D3C0B"/>
    <w:rsid w:val="009F355F"/>
    <w:rsid w:val="00A045B8"/>
    <w:rsid w:val="00A14FD0"/>
    <w:rsid w:val="00A21357"/>
    <w:rsid w:val="00A5359E"/>
    <w:rsid w:val="00A636CD"/>
    <w:rsid w:val="00AB1B39"/>
    <w:rsid w:val="00AC1A81"/>
    <w:rsid w:val="00AD42C6"/>
    <w:rsid w:val="00AE4F36"/>
    <w:rsid w:val="00AF4FF6"/>
    <w:rsid w:val="00AF507E"/>
    <w:rsid w:val="00B16513"/>
    <w:rsid w:val="00B25D93"/>
    <w:rsid w:val="00B2716B"/>
    <w:rsid w:val="00B30396"/>
    <w:rsid w:val="00B44942"/>
    <w:rsid w:val="00B464DA"/>
    <w:rsid w:val="00B702BB"/>
    <w:rsid w:val="00B74197"/>
    <w:rsid w:val="00B84860"/>
    <w:rsid w:val="00B94D1E"/>
    <w:rsid w:val="00BA251B"/>
    <w:rsid w:val="00BB44DD"/>
    <w:rsid w:val="00BD6F57"/>
    <w:rsid w:val="00BE0AB6"/>
    <w:rsid w:val="00BE4C31"/>
    <w:rsid w:val="00BE4F29"/>
    <w:rsid w:val="00C033B9"/>
    <w:rsid w:val="00C20666"/>
    <w:rsid w:val="00C23336"/>
    <w:rsid w:val="00C30E2E"/>
    <w:rsid w:val="00C6559A"/>
    <w:rsid w:val="00C83164"/>
    <w:rsid w:val="00C95818"/>
    <w:rsid w:val="00CA43BC"/>
    <w:rsid w:val="00CA624D"/>
    <w:rsid w:val="00CB36D7"/>
    <w:rsid w:val="00CB66FC"/>
    <w:rsid w:val="00CC7429"/>
    <w:rsid w:val="00CC7766"/>
    <w:rsid w:val="00CD1724"/>
    <w:rsid w:val="00CD2C71"/>
    <w:rsid w:val="00CD600A"/>
    <w:rsid w:val="00D11F3E"/>
    <w:rsid w:val="00D14C5B"/>
    <w:rsid w:val="00D16DC8"/>
    <w:rsid w:val="00D20FEF"/>
    <w:rsid w:val="00D64D60"/>
    <w:rsid w:val="00D7262F"/>
    <w:rsid w:val="00D94C25"/>
    <w:rsid w:val="00DA131E"/>
    <w:rsid w:val="00DA3F91"/>
    <w:rsid w:val="00DA5332"/>
    <w:rsid w:val="00DA661F"/>
    <w:rsid w:val="00DB012B"/>
    <w:rsid w:val="00DB4458"/>
    <w:rsid w:val="00DC2799"/>
    <w:rsid w:val="00DC5A84"/>
    <w:rsid w:val="00DD79CA"/>
    <w:rsid w:val="00DE6EA0"/>
    <w:rsid w:val="00E019BF"/>
    <w:rsid w:val="00E03779"/>
    <w:rsid w:val="00E1515A"/>
    <w:rsid w:val="00E31FCB"/>
    <w:rsid w:val="00E40CBB"/>
    <w:rsid w:val="00E430D5"/>
    <w:rsid w:val="00E75827"/>
    <w:rsid w:val="00E77ED1"/>
    <w:rsid w:val="00ED017C"/>
    <w:rsid w:val="00ED1336"/>
    <w:rsid w:val="00ED5D43"/>
    <w:rsid w:val="00EE23A0"/>
    <w:rsid w:val="00F07B70"/>
    <w:rsid w:val="00F150E8"/>
    <w:rsid w:val="00F36653"/>
    <w:rsid w:val="00F3722E"/>
    <w:rsid w:val="00F42933"/>
    <w:rsid w:val="00F479AA"/>
    <w:rsid w:val="00F52C0B"/>
    <w:rsid w:val="00F663C4"/>
    <w:rsid w:val="00F712ED"/>
    <w:rsid w:val="00F767CD"/>
    <w:rsid w:val="00F83FA2"/>
    <w:rsid w:val="00F92336"/>
    <w:rsid w:val="00F97029"/>
    <w:rsid w:val="00FA4653"/>
    <w:rsid w:val="00FB4360"/>
    <w:rsid w:val="00FB46A2"/>
    <w:rsid w:val="00FD3481"/>
    <w:rsid w:val="00FE6E21"/>
    <w:rsid w:val="00FF1F1A"/>
    <w:rsid w:val="00FF3B72"/>
    <w:rsid w:val="00FF56B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4"/>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F3D1-6188-43B9-B8ED-2368E64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6978</Words>
  <Characters>37685</Characters>
  <Application>Microsoft Office Word</Application>
  <DocSecurity>0</DocSecurity>
  <Lines>314</Lines>
  <Paragraphs>89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4</cp:revision>
  <dcterms:created xsi:type="dcterms:W3CDTF">2026-02-05T17:38:00Z</dcterms:created>
  <dcterms:modified xsi:type="dcterms:W3CDTF">2026-02-05T18:50:00Z</dcterms:modified>
</cp:coreProperties>
</file>