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01A" w:rsidRPr="00CB490E" w:rsidRDefault="00C656EE" w:rsidP="006479FA">
      <w:pPr>
        <w:pStyle w:val="5"/>
        <w:rPr>
          <w:rFonts w:ascii="Times New Roman" w:hAnsi="Times New Roman"/>
          <w:lang w:val="el-GR"/>
        </w:rPr>
      </w:pPr>
      <w:r>
        <w:rPr>
          <w:rFonts w:ascii="Times New Roman" w:hAnsi="Times New Roman"/>
          <w:lang w:val="el-GR"/>
        </w:rPr>
        <w:t>6</w:t>
      </w:r>
      <w:r w:rsidR="000A601A" w:rsidRPr="00CB490E">
        <w:rPr>
          <w:rFonts w:ascii="Times New Roman" w:hAnsi="Times New Roman"/>
          <w:lang w:val="el-GR"/>
        </w:rPr>
        <w:t>ο Εξάμηνο</w:t>
      </w:r>
    </w:p>
    <w:p w:rsidR="00CB490E" w:rsidRPr="00EB653F" w:rsidRDefault="00EB653F" w:rsidP="00EB653F">
      <w:pPr>
        <w:pStyle w:val="5"/>
        <w:jc w:val="both"/>
        <w:rPr>
          <w:rFonts w:ascii="Times New Roman" w:hAnsi="Times New Roman"/>
          <w:sz w:val="28"/>
          <w:szCs w:val="28"/>
          <w:lang w:val="el-GR"/>
        </w:rPr>
      </w:pPr>
      <w:r>
        <w:rPr>
          <w:rFonts w:ascii="Times New Roman" w:hAnsi="Times New Roman"/>
          <w:sz w:val="28"/>
          <w:szCs w:val="28"/>
          <w:lang w:val="el-GR"/>
        </w:rPr>
        <w:t xml:space="preserve">Ι. </w:t>
      </w:r>
      <w:r w:rsidRPr="00EB653F">
        <w:rPr>
          <w:rFonts w:ascii="Times New Roman" w:hAnsi="Times New Roman"/>
          <w:sz w:val="28"/>
          <w:szCs w:val="28"/>
          <w:lang w:val="el-GR"/>
        </w:rPr>
        <w:t>Υποχρεωτικά</w:t>
      </w:r>
    </w:p>
    <w:p w:rsidR="0016257D" w:rsidRPr="00EC56A5" w:rsidRDefault="0016257D" w:rsidP="0016257D">
      <w:pPr>
        <w:pStyle w:val="5"/>
        <w:spacing w:after="120"/>
        <w:rPr>
          <w:rFonts w:ascii="Times New Roman" w:hAnsi="Times New Roman"/>
          <w:sz w:val="24"/>
          <w:szCs w:val="24"/>
          <w:lang w:val="en-GB"/>
        </w:rPr>
      </w:pPr>
      <w:r w:rsidRPr="00EC56A5">
        <w:rPr>
          <w:rFonts w:ascii="Times New Roman" w:hAnsi="Times New Roman"/>
          <w:bCs/>
          <w:iCs/>
          <w:sz w:val="24"/>
          <w:szCs w:val="24"/>
          <w:lang w:val="el-GR"/>
        </w:rPr>
        <w:t>Ελεγκτική</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228"/>
      </w:tblGrid>
      <w:tr w:rsidR="0016257D" w:rsidRPr="007A2D04" w:rsidTr="008B1802">
        <w:trPr>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Υπεύθυνος καθηγητής</w:t>
            </w:r>
          </w:p>
        </w:tc>
        <w:tc>
          <w:tcPr>
            <w:tcW w:w="7228" w:type="dxa"/>
            <w:vAlign w:val="center"/>
          </w:tcPr>
          <w:p w:rsidR="0016257D" w:rsidRPr="003C231D" w:rsidRDefault="0016257D" w:rsidP="006848F1">
            <w:pPr>
              <w:tabs>
                <w:tab w:val="left" w:pos="4678"/>
              </w:tabs>
              <w:rPr>
                <w:rFonts w:ascii="Times New Roman" w:hAnsi="Times New Roman"/>
                <w:sz w:val="22"/>
                <w:szCs w:val="22"/>
                <w:lang w:val="el-GR" w:eastAsia="en-US"/>
              </w:rPr>
            </w:pPr>
            <w:r w:rsidRPr="003C231D">
              <w:rPr>
                <w:rFonts w:ascii="Times New Roman" w:hAnsi="Times New Roman"/>
                <w:sz w:val="22"/>
                <w:szCs w:val="22"/>
                <w:lang w:val="el-GR" w:eastAsia="en-US"/>
              </w:rPr>
              <w:t xml:space="preserve">Τσοκτουρίδου Κωνσταντίνα </w:t>
            </w:r>
          </w:p>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00 30 2510 462200</w:t>
            </w:r>
          </w:p>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n-US"/>
              </w:rPr>
              <w:t>ntinatsok</w:t>
            </w:r>
            <w:r w:rsidRPr="003C231D">
              <w:rPr>
                <w:rFonts w:ascii="Times New Roman" w:hAnsi="Times New Roman"/>
                <w:sz w:val="22"/>
                <w:szCs w:val="22"/>
                <w:lang w:val="el-GR"/>
              </w:rPr>
              <w:t>@</w:t>
            </w:r>
            <w:r w:rsidRPr="003C231D">
              <w:rPr>
                <w:rFonts w:ascii="Times New Roman" w:hAnsi="Times New Roman"/>
                <w:sz w:val="22"/>
                <w:szCs w:val="22"/>
                <w:lang w:val="en-GB"/>
              </w:rPr>
              <w:t>gmail</w:t>
            </w:r>
            <w:r w:rsidRPr="003C231D">
              <w:rPr>
                <w:rFonts w:ascii="Times New Roman" w:hAnsi="Times New Roman"/>
                <w:sz w:val="22"/>
                <w:szCs w:val="22"/>
                <w:lang w:val="el-GR"/>
              </w:rPr>
              <w:t>.</w:t>
            </w:r>
            <w:r w:rsidRPr="003C231D">
              <w:rPr>
                <w:rFonts w:ascii="Times New Roman" w:hAnsi="Times New Roman"/>
                <w:sz w:val="22"/>
                <w:szCs w:val="22"/>
                <w:lang w:val="en-GB"/>
              </w:rPr>
              <w:t>com</w:t>
            </w:r>
          </w:p>
        </w:tc>
      </w:tr>
      <w:tr w:rsidR="0016257D" w:rsidRPr="00E574EE" w:rsidTr="008B1802">
        <w:trPr>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Τίτλος</w:t>
            </w:r>
          </w:p>
        </w:tc>
        <w:tc>
          <w:tcPr>
            <w:tcW w:w="7228" w:type="dxa"/>
            <w:vAlign w:val="center"/>
          </w:tcPr>
          <w:p w:rsidR="0016257D" w:rsidRPr="003C231D" w:rsidRDefault="0016257D" w:rsidP="006848F1">
            <w:pPr>
              <w:tabs>
                <w:tab w:val="left" w:pos="4678"/>
              </w:tabs>
              <w:rPr>
                <w:rFonts w:ascii="Times New Roman" w:hAnsi="Times New Roman"/>
                <w:b/>
                <w:sz w:val="22"/>
                <w:szCs w:val="22"/>
                <w:lang w:val="el-GR"/>
              </w:rPr>
            </w:pPr>
            <w:r w:rsidRPr="003C231D">
              <w:rPr>
                <w:rFonts w:ascii="Times New Roman" w:hAnsi="Times New Roman"/>
                <w:b/>
                <w:iCs/>
                <w:sz w:val="22"/>
                <w:szCs w:val="22"/>
                <w:lang w:val="el-GR"/>
              </w:rPr>
              <w:t>Ελεγκτική</w:t>
            </w:r>
          </w:p>
        </w:tc>
      </w:tr>
      <w:tr w:rsidR="0016257D" w:rsidRPr="00E574EE" w:rsidTr="008B1802">
        <w:trPr>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n-GB"/>
              </w:rPr>
            </w:pPr>
            <w:r w:rsidRPr="003C231D">
              <w:rPr>
                <w:rFonts w:ascii="Times New Roman" w:hAnsi="Times New Roman"/>
                <w:sz w:val="22"/>
                <w:szCs w:val="22"/>
                <w:lang w:val="el-GR"/>
              </w:rPr>
              <w:t xml:space="preserve">Μονάδες </w:t>
            </w:r>
            <w:r w:rsidRPr="003C231D">
              <w:rPr>
                <w:rFonts w:ascii="Times New Roman" w:hAnsi="Times New Roman"/>
                <w:sz w:val="22"/>
                <w:szCs w:val="22"/>
                <w:lang w:val="en-GB"/>
              </w:rPr>
              <w:t xml:space="preserve">ECTS </w:t>
            </w:r>
          </w:p>
        </w:tc>
        <w:tc>
          <w:tcPr>
            <w:tcW w:w="7228" w:type="dxa"/>
            <w:vAlign w:val="center"/>
          </w:tcPr>
          <w:p w:rsidR="0016257D" w:rsidRPr="003C231D" w:rsidRDefault="0016257D" w:rsidP="006848F1">
            <w:pPr>
              <w:tabs>
                <w:tab w:val="left" w:pos="4678"/>
              </w:tabs>
              <w:rPr>
                <w:rFonts w:ascii="Times New Roman" w:hAnsi="Times New Roman"/>
                <w:sz w:val="22"/>
                <w:szCs w:val="22"/>
                <w:lang w:val="en-GB"/>
              </w:rPr>
            </w:pPr>
            <w:r w:rsidRPr="003C231D">
              <w:rPr>
                <w:rFonts w:ascii="Times New Roman" w:hAnsi="Times New Roman"/>
                <w:sz w:val="22"/>
                <w:szCs w:val="22"/>
                <w:lang w:val="en-GB"/>
              </w:rPr>
              <w:t>5</w:t>
            </w:r>
          </w:p>
        </w:tc>
      </w:tr>
      <w:tr w:rsidR="0016257D" w:rsidRPr="00E574EE" w:rsidTr="008B1802">
        <w:trPr>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Εξάμηνο</w:t>
            </w:r>
          </w:p>
        </w:tc>
        <w:tc>
          <w:tcPr>
            <w:tcW w:w="7228"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Ε'</w:t>
            </w:r>
          </w:p>
        </w:tc>
      </w:tr>
      <w:tr w:rsidR="0016257D" w:rsidRPr="007A2D04" w:rsidTr="008B1802">
        <w:trPr>
          <w:trHeight w:val="3006"/>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n-GB"/>
              </w:rPr>
            </w:pPr>
            <w:r w:rsidRPr="003C231D">
              <w:rPr>
                <w:rFonts w:ascii="Times New Roman" w:hAnsi="Times New Roman"/>
                <w:sz w:val="22"/>
                <w:szCs w:val="22"/>
                <w:lang w:val="el-GR"/>
              </w:rPr>
              <w:t>Σύντομη περιγραφή</w:t>
            </w:r>
          </w:p>
        </w:tc>
        <w:tc>
          <w:tcPr>
            <w:tcW w:w="7228" w:type="dxa"/>
            <w:vAlign w:val="center"/>
          </w:tcPr>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Εισαγωγή στην Ελεγκτική - Ευθύνη του Ελεγκτή</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Εσωτερικός Έλεγχος</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Ελεγκτική Δειγματοληψία</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Αποδεικτικά Στοιχεία - Φύλλα εργασίας – Εκθέσεις Ελέγχου</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Πλαίσιο Αρχών και Προτύπων Ελεγκτικής</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Ελεγκτική τεκμηρίωση συναλλαγών Κύκλου Αγορών</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Ελεγκτική τεκμηρίωση συναλλαγών Κύκλου Πωλήσεων</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Έλεγχος σε Μη Κυκλοφορούν Ενεργητικό</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Έλεγχος σε Κυκλοφορούν Ενεργητικό</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Έλεγχος τεκμηρίωσης υπολοίπων λογαριασμών Υποχρεώσεων</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Έλεγχος τεκμηρίωσης υπολοίπων λογαριασμών Καθαρής Θέσης</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Εκτίμηση Ελεγκτικού Κινδύνου και μοντέλο Ελεγκτικού κινδύνου</w:t>
            </w:r>
          </w:p>
        </w:tc>
      </w:tr>
      <w:tr w:rsidR="0016257D" w:rsidRPr="007A2D04" w:rsidTr="008B1802">
        <w:trPr>
          <w:trHeight w:val="268"/>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Σκοπός και στόχοι</w:t>
            </w:r>
          </w:p>
        </w:tc>
        <w:tc>
          <w:tcPr>
            <w:tcW w:w="7228" w:type="dxa"/>
            <w:vAlign w:val="center"/>
          </w:tcPr>
          <w:p w:rsidR="0016257D" w:rsidRPr="003C231D" w:rsidRDefault="0016257D" w:rsidP="006848F1">
            <w:pPr>
              <w:jc w:val="both"/>
              <w:rPr>
                <w:rFonts w:ascii="Times New Roman" w:hAnsi="Times New Roman"/>
                <w:snapToGrid w:val="0"/>
                <w:sz w:val="22"/>
                <w:szCs w:val="22"/>
                <w:lang w:val="el-GR"/>
              </w:rPr>
            </w:pPr>
            <w:r w:rsidRPr="003C231D">
              <w:rPr>
                <w:rFonts w:ascii="Times New Roman" w:hAnsi="Times New Roman"/>
                <w:snapToGrid w:val="0"/>
                <w:sz w:val="22"/>
                <w:szCs w:val="22"/>
                <w:lang w:val="el-GR"/>
              </w:rPr>
              <w:t xml:space="preserve">Σκοπός του μαθήματος  είναι η παρουσίαση και κατανόηση της ελεγκτικής διαδικασίας, σύμφωνα με τα Ελληνικά και Διεθνή Ελεγκτικά πρότυπα. Η ελεγκτική διαδικασία παρουσιάζεται μέσα από την εφαρμογή πρακτικών ελεγκτικών θεμάτων, δίνοντας έμφαση σε θέματα ανάλυσης κινδύνων. </w:t>
            </w:r>
          </w:p>
          <w:p w:rsidR="0016257D" w:rsidRPr="003C231D" w:rsidRDefault="0016257D" w:rsidP="006848F1">
            <w:pPr>
              <w:jc w:val="both"/>
              <w:rPr>
                <w:rFonts w:ascii="Times New Roman" w:hAnsi="Times New Roman"/>
                <w:i/>
                <w:iCs/>
                <w:snapToGrid w:val="0"/>
                <w:sz w:val="22"/>
                <w:szCs w:val="22"/>
                <w:lang w:val="el-GR"/>
              </w:rPr>
            </w:pPr>
            <w:r w:rsidRPr="003C231D">
              <w:rPr>
                <w:rFonts w:ascii="Times New Roman" w:hAnsi="Times New Roman"/>
                <w:snapToGrid w:val="0"/>
                <w:sz w:val="22"/>
                <w:szCs w:val="22"/>
                <w:lang w:val="el-GR"/>
              </w:rPr>
              <w:t>Με την παρακολούθηση του μαθήματος αναμένεται ο φοιτητής να γνωρίσει τον τρόπο με τον οποίο γίνεται η συλλογή αποδεικτικών στοιχείων για την οργάνωση και τη λειτουργία του εσωτερικού ελέγχου και την εκτίμηση του ελεγκτικού κινδύνου. Τέλος, θα μάθει για τις διαδικασίες του ελέγχου τεκμηρίωσης των συναλλαγών και των υπολοίπων των λογαριασμών του ισολογισμού.</w:t>
            </w:r>
          </w:p>
        </w:tc>
      </w:tr>
      <w:tr w:rsidR="0016257D" w:rsidRPr="007A2D04" w:rsidTr="008B1802">
        <w:trPr>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Μέθοδος διδασκαλίας, διάρκεια και αξιολόγηση</w:t>
            </w:r>
          </w:p>
        </w:tc>
        <w:tc>
          <w:tcPr>
            <w:tcW w:w="7228" w:type="dxa"/>
            <w:vAlign w:val="center"/>
          </w:tcPr>
          <w:p w:rsidR="0016257D" w:rsidRPr="003C231D" w:rsidRDefault="0016257D" w:rsidP="006848F1">
            <w:pPr>
              <w:rPr>
                <w:rFonts w:ascii="Times New Roman" w:hAnsi="Times New Roman"/>
                <w:sz w:val="22"/>
                <w:szCs w:val="22"/>
                <w:lang w:val="el-GR"/>
              </w:rPr>
            </w:pPr>
            <w:r w:rsidRPr="003C231D">
              <w:rPr>
                <w:rFonts w:ascii="Times New Roman" w:hAnsi="Times New Roman"/>
                <w:sz w:val="22"/>
                <w:szCs w:val="22"/>
                <w:lang w:val="el-GR"/>
              </w:rPr>
              <w:t xml:space="preserve">Διαλέξεις  13 </w:t>
            </w:r>
            <w:r w:rsidRPr="003C231D">
              <w:rPr>
                <w:rFonts w:ascii="Times New Roman" w:hAnsi="Times New Roman"/>
                <w:sz w:val="22"/>
                <w:szCs w:val="22"/>
                <w:lang w:val="en-US"/>
              </w:rPr>
              <w:t>x</w:t>
            </w:r>
            <w:r w:rsidRPr="003C231D">
              <w:rPr>
                <w:rFonts w:ascii="Times New Roman" w:hAnsi="Times New Roman"/>
                <w:sz w:val="22"/>
                <w:szCs w:val="22"/>
                <w:lang w:val="el-GR"/>
              </w:rPr>
              <w:t xml:space="preserve">4 =52 ώρες </w:t>
            </w:r>
          </w:p>
          <w:p w:rsidR="0016257D" w:rsidRPr="003C231D" w:rsidRDefault="0016257D" w:rsidP="006848F1">
            <w:pPr>
              <w:rPr>
                <w:rFonts w:ascii="Times New Roman" w:hAnsi="Times New Roman"/>
                <w:sz w:val="22"/>
                <w:szCs w:val="22"/>
                <w:lang w:val="el-GR"/>
              </w:rPr>
            </w:pPr>
            <w:r w:rsidRPr="003C231D">
              <w:rPr>
                <w:rFonts w:ascii="Times New Roman" w:hAnsi="Times New Roman"/>
                <w:sz w:val="22"/>
                <w:szCs w:val="22"/>
                <w:lang w:val="el-GR"/>
              </w:rPr>
              <w:t xml:space="preserve">Αξιολόγηση με  Τελικές Εξετάσεις </w:t>
            </w:r>
          </w:p>
          <w:p w:rsidR="0016257D" w:rsidRPr="003C231D" w:rsidRDefault="0016257D" w:rsidP="006848F1">
            <w:pPr>
              <w:rPr>
                <w:rFonts w:ascii="Times New Roman" w:hAnsi="Times New Roman"/>
                <w:sz w:val="22"/>
                <w:szCs w:val="22"/>
                <w:lang w:val="el-GR"/>
              </w:rPr>
            </w:pPr>
          </w:p>
        </w:tc>
      </w:tr>
      <w:tr w:rsidR="0016257D" w:rsidRPr="007A2D04" w:rsidTr="008B1802">
        <w:trPr>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n-GB"/>
              </w:rPr>
            </w:pPr>
            <w:r w:rsidRPr="003C231D">
              <w:rPr>
                <w:rFonts w:ascii="Times New Roman" w:hAnsi="Times New Roman"/>
                <w:sz w:val="22"/>
                <w:szCs w:val="22"/>
                <w:lang w:val="el-GR"/>
              </w:rPr>
              <w:t>Ενδεικτική βιβλιογραφία</w:t>
            </w:r>
          </w:p>
        </w:tc>
        <w:tc>
          <w:tcPr>
            <w:tcW w:w="7228" w:type="dxa"/>
            <w:vAlign w:val="center"/>
          </w:tcPr>
          <w:p w:rsidR="0016257D" w:rsidRPr="003C231D" w:rsidRDefault="0016257D" w:rsidP="006848F1">
            <w:pPr>
              <w:ind w:left="340" w:hanging="340"/>
              <w:jc w:val="both"/>
              <w:rPr>
                <w:rFonts w:ascii="Times New Roman" w:hAnsi="Times New Roman"/>
                <w:color w:val="000000"/>
                <w:sz w:val="22"/>
                <w:szCs w:val="22"/>
                <w:lang w:val="el-GR"/>
              </w:rPr>
            </w:pPr>
            <w:r w:rsidRPr="003C231D">
              <w:rPr>
                <w:rFonts w:ascii="Times New Roman" w:hAnsi="Times New Roman"/>
                <w:color w:val="000000"/>
                <w:sz w:val="22"/>
                <w:szCs w:val="22"/>
                <w:lang w:val="el-GR"/>
              </w:rPr>
              <w:t>1.</w:t>
            </w:r>
            <w:r>
              <w:rPr>
                <w:rFonts w:ascii="Times New Roman" w:hAnsi="Times New Roman"/>
                <w:color w:val="000000"/>
                <w:sz w:val="22"/>
                <w:szCs w:val="22"/>
                <w:lang w:val="el-GR"/>
              </w:rPr>
              <w:t xml:space="preserve"> </w:t>
            </w:r>
            <w:r w:rsidRPr="003C231D">
              <w:rPr>
                <w:rFonts w:ascii="Times New Roman" w:hAnsi="Times New Roman"/>
                <w:color w:val="000000"/>
                <w:sz w:val="22"/>
                <w:szCs w:val="22"/>
                <w:lang w:val="el-GR"/>
              </w:rPr>
              <w:t xml:space="preserve">Αληφαντής Γ. (2011) </w:t>
            </w:r>
            <w:r w:rsidRPr="003C231D">
              <w:rPr>
                <w:rFonts w:ascii="Times New Roman" w:hAnsi="Times New Roman"/>
                <w:i/>
                <w:color w:val="000000"/>
                <w:sz w:val="22"/>
                <w:szCs w:val="22"/>
                <w:lang w:val="el-GR"/>
              </w:rPr>
              <w:t>Ελεγκτική</w:t>
            </w:r>
            <w:r w:rsidRPr="003C231D">
              <w:rPr>
                <w:rFonts w:ascii="Times New Roman" w:hAnsi="Times New Roman"/>
                <w:color w:val="000000"/>
                <w:sz w:val="22"/>
                <w:szCs w:val="22"/>
                <w:lang w:val="el-GR"/>
              </w:rPr>
              <w:t>, Εκδόσεις Πάμισος, Αθήνα.</w:t>
            </w:r>
          </w:p>
          <w:p w:rsidR="0016257D" w:rsidRPr="003C231D" w:rsidRDefault="0016257D" w:rsidP="006848F1">
            <w:pPr>
              <w:ind w:left="340" w:hanging="340"/>
              <w:jc w:val="both"/>
              <w:rPr>
                <w:rFonts w:ascii="Times New Roman" w:hAnsi="Times New Roman"/>
                <w:color w:val="000000"/>
                <w:sz w:val="22"/>
                <w:szCs w:val="22"/>
                <w:lang w:val="el-GR"/>
              </w:rPr>
            </w:pPr>
            <w:r w:rsidRPr="003C231D">
              <w:rPr>
                <w:rFonts w:ascii="Times New Roman" w:hAnsi="Times New Roman"/>
                <w:color w:val="000000"/>
                <w:sz w:val="22"/>
                <w:szCs w:val="22"/>
                <w:lang w:val="el-GR"/>
              </w:rPr>
              <w:t>2.</w:t>
            </w:r>
            <w:r>
              <w:rPr>
                <w:rFonts w:ascii="Times New Roman" w:hAnsi="Times New Roman"/>
                <w:color w:val="000000"/>
                <w:sz w:val="22"/>
                <w:szCs w:val="22"/>
                <w:lang w:val="el-GR"/>
              </w:rPr>
              <w:t xml:space="preserve"> </w:t>
            </w:r>
            <w:r w:rsidRPr="003C231D">
              <w:rPr>
                <w:rFonts w:ascii="Times New Roman" w:hAnsi="Times New Roman"/>
                <w:color w:val="000000"/>
                <w:sz w:val="22"/>
                <w:szCs w:val="22"/>
                <w:lang w:val="el-GR"/>
              </w:rPr>
              <w:t xml:space="preserve">Ζωιτσάς, Α. (2017), </w:t>
            </w:r>
            <w:r w:rsidRPr="003C231D">
              <w:rPr>
                <w:rFonts w:ascii="Times New Roman" w:hAnsi="Times New Roman"/>
                <w:i/>
                <w:color w:val="000000"/>
                <w:sz w:val="22"/>
                <w:szCs w:val="22"/>
                <w:lang w:val="el-GR"/>
              </w:rPr>
              <w:t>Σύγχρονη Ελεγκτική και Ελεγκτικός Κίνδυνος</w:t>
            </w:r>
            <w:r w:rsidRPr="003C231D">
              <w:rPr>
                <w:rFonts w:ascii="Times New Roman" w:hAnsi="Times New Roman"/>
                <w:color w:val="000000"/>
                <w:sz w:val="22"/>
                <w:szCs w:val="22"/>
                <w:lang w:val="el-GR"/>
              </w:rPr>
              <w:t>, Εκδόσεις</w:t>
            </w:r>
          </w:p>
          <w:p w:rsidR="0016257D" w:rsidRPr="003C231D" w:rsidRDefault="0016257D" w:rsidP="006848F1">
            <w:pPr>
              <w:ind w:left="340" w:hanging="340"/>
              <w:jc w:val="both"/>
              <w:rPr>
                <w:rFonts w:ascii="Times New Roman" w:hAnsi="Times New Roman"/>
                <w:color w:val="000000"/>
                <w:sz w:val="22"/>
                <w:szCs w:val="22"/>
                <w:lang w:val="el-GR"/>
              </w:rPr>
            </w:pPr>
            <w:r w:rsidRPr="003C231D">
              <w:rPr>
                <w:rFonts w:ascii="Times New Roman" w:hAnsi="Times New Roman"/>
                <w:color w:val="000000"/>
                <w:sz w:val="22"/>
                <w:szCs w:val="22"/>
                <w:lang w:val="el-GR"/>
              </w:rPr>
              <w:t>σοφία, Θεσσαλονίκη.</w:t>
            </w:r>
          </w:p>
          <w:p w:rsidR="0016257D" w:rsidRPr="003C231D" w:rsidRDefault="0016257D" w:rsidP="006848F1">
            <w:pPr>
              <w:ind w:left="340" w:hanging="340"/>
              <w:jc w:val="both"/>
              <w:rPr>
                <w:rFonts w:ascii="Times New Roman" w:hAnsi="Times New Roman"/>
                <w:i/>
                <w:color w:val="000000"/>
                <w:sz w:val="22"/>
                <w:szCs w:val="22"/>
                <w:lang w:val="el-GR"/>
              </w:rPr>
            </w:pPr>
            <w:r w:rsidRPr="003C231D">
              <w:rPr>
                <w:rFonts w:ascii="Times New Roman" w:hAnsi="Times New Roman"/>
                <w:color w:val="000000"/>
                <w:sz w:val="22"/>
                <w:szCs w:val="22"/>
                <w:lang w:val="el-GR"/>
              </w:rPr>
              <w:t>3.</w:t>
            </w:r>
            <w:r>
              <w:rPr>
                <w:rFonts w:ascii="Times New Roman" w:hAnsi="Times New Roman"/>
                <w:color w:val="000000"/>
                <w:sz w:val="22"/>
                <w:szCs w:val="22"/>
                <w:lang w:val="el-GR"/>
              </w:rPr>
              <w:t xml:space="preserve"> </w:t>
            </w:r>
            <w:r w:rsidRPr="003C231D">
              <w:rPr>
                <w:rFonts w:ascii="Times New Roman" w:hAnsi="Times New Roman"/>
                <w:color w:val="000000"/>
                <w:sz w:val="22"/>
                <w:szCs w:val="22"/>
                <w:lang w:val="el-GR"/>
              </w:rPr>
              <w:t xml:space="preserve">Λουμιώτης, Β. (2019) </w:t>
            </w:r>
            <w:r w:rsidRPr="003C231D">
              <w:rPr>
                <w:rFonts w:ascii="Times New Roman" w:hAnsi="Times New Roman"/>
                <w:i/>
                <w:color w:val="000000"/>
                <w:sz w:val="22"/>
                <w:szCs w:val="22"/>
                <w:lang w:val="el-GR"/>
              </w:rPr>
              <w:t>Πρακτικά Θέματα Εφαρμοσμένης Ελεγκτικής των</w:t>
            </w:r>
          </w:p>
          <w:p w:rsidR="0016257D" w:rsidRPr="003C231D" w:rsidRDefault="0016257D" w:rsidP="006848F1">
            <w:pPr>
              <w:ind w:left="340" w:hanging="340"/>
              <w:jc w:val="both"/>
              <w:rPr>
                <w:rFonts w:ascii="Times New Roman" w:hAnsi="Times New Roman"/>
                <w:color w:val="000000"/>
                <w:sz w:val="22"/>
                <w:szCs w:val="22"/>
                <w:lang w:val="el-GR"/>
              </w:rPr>
            </w:pPr>
            <w:r w:rsidRPr="003C231D">
              <w:rPr>
                <w:rFonts w:ascii="Times New Roman" w:hAnsi="Times New Roman"/>
                <w:i/>
                <w:color w:val="000000"/>
                <w:sz w:val="22"/>
                <w:szCs w:val="22"/>
                <w:lang w:val="el-GR"/>
              </w:rPr>
              <w:t>Επιχειρήσεων</w:t>
            </w:r>
            <w:r w:rsidRPr="003C231D">
              <w:rPr>
                <w:rFonts w:ascii="Times New Roman" w:hAnsi="Times New Roman"/>
                <w:color w:val="000000"/>
                <w:sz w:val="22"/>
                <w:szCs w:val="22"/>
                <w:lang w:val="el-GR"/>
              </w:rPr>
              <w:t>, Τόμος Α, Έκδοση ΙΕΣΟΕΛ, Αθήνα.</w:t>
            </w:r>
          </w:p>
          <w:p w:rsidR="0016257D" w:rsidRPr="003C231D" w:rsidRDefault="0016257D" w:rsidP="006848F1">
            <w:pPr>
              <w:ind w:left="340" w:hanging="340"/>
              <w:jc w:val="both"/>
              <w:rPr>
                <w:rFonts w:ascii="Times New Roman" w:hAnsi="Times New Roman"/>
                <w:i/>
                <w:color w:val="000000"/>
                <w:sz w:val="22"/>
                <w:szCs w:val="22"/>
                <w:lang w:val="el-GR"/>
              </w:rPr>
            </w:pPr>
            <w:r w:rsidRPr="003C231D">
              <w:rPr>
                <w:rFonts w:ascii="Times New Roman" w:hAnsi="Times New Roman"/>
                <w:color w:val="000000"/>
                <w:sz w:val="22"/>
                <w:szCs w:val="22"/>
                <w:lang w:val="el-GR"/>
              </w:rPr>
              <w:t>4.</w:t>
            </w:r>
            <w:r>
              <w:rPr>
                <w:rFonts w:ascii="Times New Roman" w:hAnsi="Times New Roman"/>
                <w:color w:val="000000"/>
                <w:sz w:val="22"/>
                <w:szCs w:val="22"/>
                <w:lang w:val="el-GR"/>
              </w:rPr>
              <w:t xml:space="preserve"> </w:t>
            </w:r>
            <w:r w:rsidRPr="003C231D">
              <w:rPr>
                <w:rFonts w:ascii="Times New Roman" w:hAnsi="Times New Roman"/>
                <w:color w:val="000000"/>
                <w:sz w:val="22"/>
                <w:szCs w:val="22"/>
                <w:lang w:val="el-GR"/>
              </w:rPr>
              <w:t xml:space="preserve">Λουμιώτης, Β. (2019) </w:t>
            </w:r>
            <w:r w:rsidRPr="003C231D">
              <w:rPr>
                <w:rFonts w:ascii="Times New Roman" w:hAnsi="Times New Roman"/>
                <w:i/>
                <w:color w:val="000000"/>
                <w:sz w:val="22"/>
                <w:szCs w:val="22"/>
                <w:lang w:val="el-GR"/>
              </w:rPr>
              <w:t>Πρακτικά Θέματα Εφαρμοσμένης Ελεγκτικής των</w:t>
            </w:r>
          </w:p>
          <w:p w:rsidR="0016257D" w:rsidRPr="003C231D" w:rsidRDefault="0016257D" w:rsidP="006848F1">
            <w:pPr>
              <w:ind w:left="340" w:hanging="340"/>
              <w:jc w:val="both"/>
              <w:rPr>
                <w:rFonts w:ascii="Times New Roman" w:hAnsi="Times New Roman"/>
                <w:color w:val="000000"/>
                <w:sz w:val="22"/>
                <w:szCs w:val="22"/>
                <w:lang w:val="el-GR"/>
              </w:rPr>
            </w:pPr>
            <w:r w:rsidRPr="003C231D">
              <w:rPr>
                <w:rFonts w:ascii="Times New Roman" w:hAnsi="Times New Roman"/>
                <w:i/>
                <w:color w:val="000000"/>
                <w:sz w:val="22"/>
                <w:szCs w:val="22"/>
                <w:lang w:val="el-GR"/>
              </w:rPr>
              <w:t>Επιχειρήσεων</w:t>
            </w:r>
            <w:r w:rsidRPr="003C231D">
              <w:rPr>
                <w:rFonts w:ascii="Times New Roman" w:hAnsi="Times New Roman"/>
                <w:color w:val="000000"/>
                <w:sz w:val="22"/>
                <w:szCs w:val="22"/>
                <w:lang w:val="el-GR"/>
              </w:rPr>
              <w:t>, Τόμος Β, Έκδοση ΙΕΣΟΕΛ, Αθήνα.</w:t>
            </w:r>
          </w:p>
          <w:p w:rsidR="0016257D" w:rsidRPr="003C231D" w:rsidRDefault="0016257D" w:rsidP="006848F1">
            <w:pPr>
              <w:ind w:left="340" w:hanging="340"/>
              <w:jc w:val="both"/>
              <w:rPr>
                <w:rFonts w:ascii="Times New Roman" w:hAnsi="Times New Roman"/>
                <w:color w:val="000000"/>
                <w:sz w:val="22"/>
                <w:szCs w:val="22"/>
                <w:lang w:val="el-GR"/>
              </w:rPr>
            </w:pPr>
            <w:r w:rsidRPr="003C231D">
              <w:rPr>
                <w:rFonts w:ascii="Times New Roman" w:hAnsi="Times New Roman"/>
                <w:color w:val="000000"/>
                <w:sz w:val="22"/>
                <w:szCs w:val="22"/>
                <w:lang w:val="el-GR"/>
              </w:rPr>
              <w:t>5.</w:t>
            </w:r>
            <w:r>
              <w:rPr>
                <w:rFonts w:ascii="Times New Roman" w:hAnsi="Times New Roman"/>
                <w:color w:val="000000"/>
                <w:sz w:val="22"/>
                <w:szCs w:val="22"/>
                <w:lang w:val="el-GR"/>
              </w:rPr>
              <w:t xml:space="preserve"> </w:t>
            </w:r>
            <w:r w:rsidRPr="003C231D">
              <w:rPr>
                <w:rFonts w:ascii="Times New Roman" w:hAnsi="Times New Roman"/>
                <w:color w:val="000000"/>
                <w:sz w:val="22"/>
                <w:szCs w:val="22"/>
                <w:lang w:val="el-GR"/>
              </w:rPr>
              <w:t xml:space="preserve">Λουμιώτης, Β. και Τζίφας Β. (2012) </w:t>
            </w:r>
            <w:r w:rsidRPr="003C231D">
              <w:rPr>
                <w:rFonts w:ascii="Times New Roman" w:hAnsi="Times New Roman"/>
                <w:i/>
                <w:color w:val="000000"/>
                <w:sz w:val="22"/>
                <w:szCs w:val="22"/>
                <w:lang w:val="el-GR"/>
              </w:rPr>
              <w:t>Διεθνή Πρότυπα Ελέγχου</w:t>
            </w:r>
            <w:r w:rsidRPr="003C231D">
              <w:rPr>
                <w:rFonts w:ascii="Times New Roman" w:hAnsi="Times New Roman"/>
                <w:color w:val="000000"/>
                <w:sz w:val="22"/>
                <w:szCs w:val="22"/>
                <w:lang w:val="el-GR"/>
              </w:rPr>
              <w:t>, Έκδοση</w:t>
            </w:r>
          </w:p>
          <w:p w:rsidR="0016257D" w:rsidRPr="003C231D" w:rsidRDefault="0016257D" w:rsidP="006848F1">
            <w:pPr>
              <w:ind w:left="340" w:hanging="340"/>
              <w:jc w:val="both"/>
              <w:rPr>
                <w:rFonts w:ascii="Times New Roman" w:hAnsi="Times New Roman"/>
                <w:color w:val="000000"/>
                <w:sz w:val="22"/>
                <w:szCs w:val="22"/>
                <w:lang w:val="el-GR"/>
              </w:rPr>
            </w:pPr>
            <w:r w:rsidRPr="003C231D">
              <w:rPr>
                <w:rFonts w:ascii="Times New Roman" w:hAnsi="Times New Roman"/>
                <w:color w:val="000000"/>
                <w:sz w:val="22"/>
                <w:szCs w:val="22"/>
                <w:lang w:val="el-GR"/>
              </w:rPr>
              <w:t>ΙΕΣΟΕΛ, Αθήνα.</w:t>
            </w:r>
          </w:p>
          <w:p w:rsidR="0016257D" w:rsidRPr="003C231D" w:rsidRDefault="0016257D" w:rsidP="006848F1">
            <w:pPr>
              <w:ind w:left="340" w:hanging="340"/>
              <w:jc w:val="both"/>
              <w:rPr>
                <w:rFonts w:ascii="Times New Roman" w:hAnsi="Times New Roman"/>
                <w:i/>
                <w:color w:val="000000"/>
                <w:sz w:val="22"/>
                <w:szCs w:val="22"/>
                <w:lang w:val="el-GR"/>
              </w:rPr>
            </w:pPr>
            <w:r w:rsidRPr="003C231D">
              <w:rPr>
                <w:rFonts w:ascii="Times New Roman" w:hAnsi="Times New Roman"/>
                <w:color w:val="000000"/>
                <w:sz w:val="22"/>
                <w:szCs w:val="22"/>
                <w:lang w:val="el-GR"/>
              </w:rPr>
              <w:t>6.</w:t>
            </w:r>
            <w:r>
              <w:rPr>
                <w:rFonts w:ascii="Times New Roman" w:hAnsi="Times New Roman"/>
                <w:color w:val="000000"/>
                <w:sz w:val="22"/>
                <w:szCs w:val="22"/>
                <w:lang w:val="el-GR"/>
              </w:rPr>
              <w:t xml:space="preserve"> </w:t>
            </w:r>
            <w:r w:rsidRPr="003C231D">
              <w:rPr>
                <w:rFonts w:ascii="Times New Roman" w:hAnsi="Times New Roman"/>
                <w:color w:val="000000"/>
                <w:sz w:val="22"/>
                <w:szCs w:val="22"/>
                <w:lang w:val="el-GR"/>
              </w:rPr>
              <w:t xml:space="preserve">Νεγκάκης Χ. και Ταχυνάκης Π. (2013) </w:t>
            </w:r>
            <w:r w:rsidRPr="003C231D">
              <w:rPr>
                <w:rFonts w:ascii="Times New Roman" w:hAnsi="Times New Roman"/>
                <w:i/>
                <w:color w:val="000000"/>
                <w:sz w:val="22"/>
                <w:szCs w:val="22"/>
                <w:lang w:val="el-GR"/>
              </w:rPr>
              <w:t>Σύγχρονα Θέματα Ελεγκτικής και</w:t>
            </w:r>
          </w:p>
          <w:p w:rsidR="0016257D" w:rsidRPr="003C231D" w:rsidRDefault="0016257D" w:rsidP="006848F1">
            <w:pPr>
              <w:ind w:left="340" w:hanging="340"/>
              <w:jc w:val="both"/>
              <w:rPr>
                <w:rFonts w:ascii="Times New Roman" w:hAnsi="Times New Roman"/>
                <w:color w:val="000000"/>
                <w:sz w:val="22"/>
                <w:szCs w:val="22"/>
                <w:lang w:val="el-GR"/>
              </w:rPr>
            </w:pPr>
            <w:r w:rsidRPr="003C231D">
              <w:rPr>
                <w:rFonts w:ascii="Times New Roman" w:hAnsi="Times New Roman"/>
                <w:i/>
                <w:color w:val="000000"/>
                <w:sz w:val="22"/>
                <w:szCs w:val="22"/>
                <w:lang w:val="el-GR"/>
              </w:rPr>
              <w:t>Εσωτερικού Ελέγχου</w:t>
            </w:r>
            <w:r w:rsidRPr="003C231D">
              <w:rPr>
                <w:rFonts w:ascii="Times New Roman" w:hAnsi="Times New Roman"/>
                <w:color w:val="000000"/>
                <w:sz w:val="22"/>
                <w:szCs w:val="22"/>
                <w:lang w:val="el-GR"/>
              </w:rPr>
              <w:t>, Σύμφωνα με τα Διεθνή Πρότυπα Ελέγχου, Εκδόσεις</w:t>
            </w:r>
          </w:p>
          <w:p w:rsidR="0016257D" w:rsidRPr="003C231D" w:rsidRDefault="0016257D" w:rsidP="006848F1">
            <w:pPr>
              <w:ind w:left="340" w:hanging="340"/>
              <w:jc w:val="both"/>
              <w:rPr>
                <w:rFonts w:ascii="Times New Roman" w:hAnsi="Times New Roman"/>
                <w:color w:val="000000"/>
                <w:sz w:val="22"/>
                <w:szCs w:val="22"/>
                <w:lang w:val="el-GR"/>
              </w:rPr>
            </w:pPr>
            <w:r w:rsidRPr="003C231D">
              <w:rPr>
                <w:rFonts w:ascii="Times New Roman" w:hAnsi="Times New Roman"/>
                <w:color w:val="000000"/>
                <w:sz w:val="22"/>
                <w:szCs w:val="22"/>
                <w:lang w:val="el-GR"/>
              </w:rPr>
              <w:t>Διπλογραφία, Αθήνα.</w:t>
            </w:r>
          </w:p>
          <w:p w:rsidR="0016257D" w:rsidRPr="0016257D" w:rsidRDefault="0016257D" w:rsidP="006848F1">
            <w:pPr>
              <w:ind w:left="340" w:hanging="340"/>
              <w:jc w:val="both"/>
              <w:rPr>
                <w:rFonts w:ascii="Times New Roman" w:hAnsi="Times New Roman"/>
                <w:i/>
                <w:color w:val="000000"/>
                <w:sz w:val="22"/>
                <w:szCs w:val="22"/>
                <w:lang w:val="el-GR"/>
              </w:rPr>
            </w:pPr>
            <w:r w:rsidRPr="0016257D">
              <w:rPr>
                <w:rFonts w:ascii="Times New Roman" w:hAnsi="Times New Roman"/>
                <w:color w:val="000000"/>
                <w:sz w:val="22"/>
                <w:szCs w:val="22"/>
                <w:lang w:val="el-GR"/>
              </w:rPr>
              <w:t xml:space="preserve">7.  </w:t>
            </w:r>
            <w:r w:rsidRPr="003C231D">
              <w:rPr>
                <w:rFonts w:ascii="Times New Roman" w:hAnsi="Times New Roman"/>
                <w:color w:val="000000"/>
                <w:sz w:val="22"/>
                <w:szCs w:val="22"/>
                <w:lang w:val="en-US"/>
              </w:rPr>
              <w:t>Beasley</w:t>
            </w:r>
            <w:r w:rsidRPr="0016257D">
              <w:rPr>
                <w:rFonts w:ascii="Times New Roman" w:hAnsi="Times New Roman"/>
                <w:color w:val="000000"/>
                <w:sz w:val="22"/>
                <w:szCs w:val="22"/>
                <w:lang w:val="el-GR"/>
              </w:rPr>
              <w:t xml:space="preserve">, </w:t>
            </w:r>
            <w:r w:rsidRPr="003C231D">
              <w:rPr>
                <w:rFonts w:ascii="Times New Roman" w:hAnsi="Times New Roman"/>
                <w:color w:val="000000"/>
                <w:sz w:val="22"/>
                <w:szCs w:val="22"/>
                <w:lang w:val="en-US"/>
              </w:rPr>
              <w:t>M</w:t>
            </w:r>
            <w:r w:rsidRPr="0016257D">
              <w:rPr>
                <w:rFonts w:ascii="Times New Roman" w:hAnsi="Times New Roman"/>
                <w:color w:val="000000"/>
                <w:sz w:val="22"/>
                <w:szCs w:val="22"/>
                <w:lang w:val="el-GR"/>
              </w:rPr>
              <w:t xml:space="preserve">., </w:t>
            </w:r>
            <w:r w:rsidRPr="003C231D">
              <w:rPr>
                <w:rFonts w:ascii="Times New Roman" w:hAnsi="Times New Roman"/>
                <w:color w:val="000000"/>
                <w:sz w:val="22"/>
                <w:szCs w:val="22"/>
                <w:lang w:val="en-US"/>
              </w:rPr>
              <w:t>Buckles</w:t>
            </w:r>
            <w:r w:rsidRPr="0016257D">
              <w:rPr>
                <w:rFonts w:ascii="Times New Roman" w:hAnsi="Times New Roman"/>
                <w:color w:val="000000"/>
                <w:sz w:val="22"/>
                <w:szCs w:val="22"/>
                <w:lang w:val="el-GR"/>
              </w:rPr>
              <w:t xml:space="preserve">, </w:t>
            </w:r>
            <w:r w:rsidRPr="003C231D">
              <w:rPr>
                <w:rFonts w:ascii="Times New Roman" w:hAnsi="Times New Roman"/>
                <w:color w:val="000000"/>
                <w:sz w:val="22"/>
                <w:szCs w:val="22"/>
                <w:lang w:val="en-US"/>
              </w:rPr>
              <w:t>F</w:t>
            </w:r>
            <w:r w:rsidRPr="0016257D">
              <w:rPr>
                <w:rFonts w:ascii="Times New Roman" w:hAnsi="Times New Roman"/>
                <w:color w:val="000000"/>
                <w:sz w:val="22"/>
                <w:szCs w:val="22"/>
                <w:lang w:val="el-GR"/>
              </w:rPr>
              <w:t xml:space="preserve">., </w:t>
            </w:r>
            <w:r w:rsidRPr="003C231D">
              <w:rPr>
                <w:rFonts w:ascii="Times New Roman" w:hAnsi="Times New Roman"/>
                <w:color w:val="000000"/>
                <w:sz w:val="22"/>
                <w:szCs w:val="22"/>
                <w:lang w:val="en-US"/>
              </w:rPr>
              <w:t>Glover</w:t>
            </w:r>
            <w:r w:rsidRPr="0016257D">
              <w:rPr>
                <w:rFonts w:ascii="Times New Roman" w:hAnsi="Times New Roman"/>
                <w:color w:val="000000"/>
                <w:sz w:val="22"/>
                <w:szCs w:val="22"/>
                <w:lang w:val="el-GR"/>
              </w:rPr>
              <w:t xml:space="preserve">, </w:t>
            </w:r>
            <w:r w:rsidRPr="003C231D">
              <w:rPr>
                <w:rFonts w:ascii="Times New Roman" w:hAnsi="Times New Roman"/>
                <w:color w:val="000000"/>
                <w:sz w:val="22"/>
                <w:szCs w:val="22"/>
                <w:lang w:val="en-US"/>
              </w:rPr>
              <w:t>S</w:t>
            </w:r>
            <w:r w:rsidRPr="0016257D">
              <w:rPr>
                <w:rFonts w:ascii="Times New Roman" w:hAnsi="Times New Roman"/>
                <w:color w:val="000000"/>
                <w:sz w:val="22"/>
                <w:szCs w:val="22"/>
                <w:lang w:val="el-GR"/>
              </w:rPr>
              <w:t xml:space="preserve">, </w:t>
            </w:r>
            <w:r w:rsidRPr="003C231D">
              <w:rPr>
                <w:rFonts w:ascii="Times New Roman" w:hAnsi="Times New Roman"/>
                <w:color w:val="000000"/>
                <w:sz w:val="22"/>
                <w:szCs w:val="22"/>
                <w:lang w:val="en-US"/>
              </w:rPr>
              <w:t>Prawitt</w:t>
            </w:r>
            <w:r w:rsidRPr="0016257D">
              <w:rPr>
                <w:rFonts w:ascii="Times New Roman" w:hAnsi="Times New Roman"/>
                <w:color w:val="000000"/>
                <w:sz w:val="22"/>
                <w:szCs w:val="22"/>
                <w:lang w:val="el-GR"/>
              </w:rPr>
              <w:t xml:space="preserve">, </w:t>
            </w:r>
            <w:r w:rsidRPr="003C231D">
              <w:rPr>
                <w:rFonts w:ascii="Times New Roman" w:hAnsi="Times New Roman"/>
                <w:color w:val="000000"/>
                <w:sz w:val="22"/>
                <w:szCs w:val="22"/>
                <w:lang w:val="en-US"/>
              </w:rPr>
              <w:t>D</w:t>
            </w:r>
            <w:r w:rsidRPr="0016257D">
              <w:rPr>
                <w:rFonts w:ascii="Times New Roman" w:hAnsi="Times New Roman"/>
                <w:color w:val="000000"/>
                <w:sz w:val="22"/>
                <w:szCs w:val="22"/>
                <w:lang w:val="el-GR"/>
              </w:rPr>
              <w:t xml:space="preserve">. (2017) </w:t>
            </w:r>
            <w:r w:rsidRPr="003C231D">
              <w:rPr>
                <w:rFonts w:ascii="Times New Roman" w:hAnsi="Times New Roman"/>
                <w:i/>
                <w:color w:val="000000"/>
                <w:sz w:val="22"/>
                <w:szCs w:val="22"/>
                <w:lang w:val="el-GR"/>
              </w:rPr>
              <w:t>Ειδικά</w:t>
            </w:r>
            <w:r w:rsidRPr="0016257D">
              <w:rPr>
                <w:rFonts w:ascii="Times New Roman" w:hAnsi="Times New Roman"/>
                <w:i/>
                <w:color w:val="000000"/>
                <w:sz w:val="22"/>
                <w:szCs w:val="22"/>
                <w:lang w:val="el-GR"/>
              </w:rPr>
              <w:t xml:space="preserve"> </w:t>
            </w:r>
            <w:r w:rsidRPr="003C231D">
              <w:rPr>
                <w:rFonts w:ascii="Times New Roman" w:hAnsi="Times New Roman"/>
                <w:i/>
                <w:color w:val="000000"/>
                <w:sz w:val="22"/>
                <w:szCs w:val="22"/>
                <w:lang w:val="el-GR"/>
              </w:rPr>
              <w:t>Θέματα</w:t>
            </w:r>
          </w:p>
          <w:p w:rsidR="0016257D" w:rsidRPr="003C231D" w:rsidRDefault="0016257D" w:rsidP="006848F1">
            <w:pPr>
              <w:ind w:left="340" w:hanging="340"/>
              <w:jc w:val="both"/>
              <w:rPr>
                <w:rFonts w:ascii="Times New Roman" w:hAnsi="Times New Roman"/>
                <w:color w:val="000000"/>
                <w:sz w:val="22"/>
                <w:szCs w:val="22"/>
                <w:lang w:val="el-GR"/>
              </w:rPr>
            </w:pPr>
            <w:r w:rsidRPr="003C231D">
              <w:rPr>
                <w:rFonts w:ascii="Times New Roman" w:hAnsi="Times New Roman"/>
                <w:i/>
                <w:color w:val="000000"/>
                <w:sz w:val="22"/>
                <w:szCs w:val="22"/>
                <w:lang w:val="el-GR"/>
              </w:rPr>
              <w:t>Ελεγκτικής: Ανάλυση Περιπτώσεων</w:t>
            </w:r>
            <w:r w:rsidRPr="003C231D">
              <w:rPr>
                <w:rFonts w:ascii="Times New Roman" w:hAnsi="Times New Roman"/>
                <w:color w:val="000000"/>
                <w:sz w:val="22"/>
                <w:szCs w:val="22"/>
                <w:lang w:val="el-GR"/>
              </w:rPr>
              <w:t>, Eκδόσεις BROKEN HILL PUBLISHERS</w:t>
            </w:r>
          </w:p>
          <w:p w:rsidR="0016257D" w:rsidRPr="003C231D" w:rsidRDefault="0016257D" w:rsidP="006848F1">
            <w:pPr>
              <w:ind w:left="340" w:hanging="340"/>
              <w:jc w:val="both"/>
              <w:rPr>
                <w:rFonts w:ascii="Times New Roman" w:hAnsi="Times New Roman"/>
                <w:color w:val="000000"/>
                <w:sz w:val="22"/>
                <w:szCs w:val="22"/>
                <w:lang w:val="el-GR"/>
              </w:rPr>
            </w:pPr>
            <w:r w:rsidRPr="003C231D">
              <w:rPr>
                <w:rFonts w:ascii="Times New Roman" w:hAnsi="Times New Roman"/>
                <w:color w:val="000000"/>
                <w:sz w:val="22"/>
                <w:szCs w:val="22"/>
                <w:lang w:val="el-GR"/>
              </w:rPr>
              <w:t>LTD, Νicosia.</w:t>
            </w:r>
          </w:p>
        </w:tc>
      </w:tr>
      <w:tr w:rsidR="0016257D" w:rsidRPr="008E185F" w:rsidTr="008B1802">
        <w:trPr>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Ιστοχώρος</w:t>
            </w:r>
          </w:p>
        </w:tc>
        <w:tc>
          <w:tcPr>
            <w:tcW w:w="7228" w:type="dxa"/>
            <w:vAlign w:val="center"/>
          </w:tcPr>
          <w:p w:rsidR="0016257D" w:rsidRPr="00D44DFC" w:rsidRDefault="00D44DFC" w:rsidP="00D44DFC">
            <w:pPr>
              <w:rPr>
                <w:rFonts w:ascii="Times New Roman" w:hAnsi="Times New Roman"/>
                <w:sz w:val="22"/>
                <w:szCs w:val="22"/>
                <w:highlight w:val="yellow"/>
                <w:lang w:val="el-GR"/>
              </w:rPr>
            </w:pPr>
            <w:r w:rsidRPr="00D44DFC">
              <w:rPr>
                <w:rFonts w:ascii="Times New Roman" w:hAnsi="Times New Roman"/>
                <w:sz w:val="22"/>
                <w:szCs w:val="22"/>
                <w:lang w:val="en-GB"/>
              </w:rPr>
              <w:t>https</w:t>
            </w:r>
            <w:r w:rsidRPr="00D44DFC">
              <w:rPr>
                <w:rFonts w:ascii="Times New Roman" w:hAnsi="Times New Roman"/>
                <w:sz w:val="22"/>
                <w:szCs w:val="22"/>
                <w:lang w:val="el-GR"/>
              </w:rPr>
              <w:t>://</w:t>
            </w:r>
            <w:r w:rsidRPr="00D44DFC">
              <w:rPr>
                <w:rFonts w:ascii="Times New Roman" w:hAnsi="Times New Roman"/>
                <w:sz w:val="22"/>
                <w:szCs w:val="22"/>
                <w:lang w:val="en-GB"/>
              </w:rPr>
              <w:t>eclass</w:t>
            </w:r>
            <w:r w:rsidRPr="00D44DFC">
              <w:rPr>
                <w:rFonts w:ascii="Times New Roman" w:hAnsi="Times New Roman"/>
                <w:sz w:val="22"/>
                <w:szCs w:val="22"/>
                <w:lang w:val="el-GR"/>
              </w:rPr>
              <w:t>.</w:t>
            </w:r>
            <w:r w:rsidRPr="00D44DFC">
              <w:rPr>
                <w:rFonts w:ascii="Times New Roman" w:hAnsi="Times New Roman"/>
                <w:sz w:val="22"/>
                <w:szCs w:val="22"/>
                <w:lang w:val="en-GB"/>
              </w:rPr>
              <w:t>emt</w:t>
            </w:r>
            <w:r w:rsidRPr="00D44DFC">
              <w:rPr>
                <w:rFonts w:ascii="Times New Roman" w:hAnsi="Times New Roman"/>
                <w:sz w:val="22"/>
                <w:szCs w:val="22"/>
                <w:lang w:val="el-GR"/>
              </w:rPr>
              <w:t>.</w:t>
            </w:r>
            <w:r w:rsidRPr="00D44DFC">
              <w:rPr>
                <w:rFonts w:ascii="Times New Roman" w:hAnsi="Times New Roman"/>
                <w:sz w:val="22"/>
                <w:szCs w:val="22"/>
                <w:lang w:val="en-GB"/>
              </w:rPr>
              <w:t>duth</w:t>
            </w:r>
            <w:r w:rsidRPr="00D44DFC">
              <w:rPr>
                <w:rFonts w:ascii="Times New Roman" w:hAnsi="Times New Roman"/>
                <w:sz w:val="22"/>
                <w:szCs w:val="22"/>
                <w:lang w:val="el-GR"/>
              </w:rPr>
              <w:t>.</w:t>
            </w:r>
            <w:r w:rsidRPr="00D44DFC">
              <w:rPr>
                <w:rFonts w:ascii="Times New Roman" w:hAnsi="Times New Roman"/>
                <w:sz w:val="22"/>
                <w:szCs w:val="22"/>
                <w:lang w:val="en-GB"/>
              </w:rPr>
              <w:t>gr</w:t>
            </w:r>
            <w:r w:rsidRPr="00D44DFC">
              <w:rPr>
                <w:rFonts w:ascii="Times New Roman" w:hAnsi="Times New Roman"/>
                <w:sz w:val="22"/>
                <w:szCs w:val="22"/>
                <w:lang w:val="el-GR"/>
              </w:rPr>
              <w:t>/</w:t>
            </w:r>
            <w:r w:rsidRPr="00D44DFC">
              <w:rPr>
                <w:rFonts w:ascii="Times New Roman" w:hAnsi="Times New Roman"/>
                <w:sz w:val="22"/>
                <w:szCs w:val="22"/>
                <w:lang w:val="en-GB"/>
              </w:rPr>
              <w:t>courses</w:t>
            </w:r>
            <w:r w:rsidRPr="00D44DFC">
              <w:rPr>
                <w:rFonts w:ascii="Times New Roman" w:hAnsi="Times New Roman"/>
                <w:sz w:val="22"/>
                <w:szCs w:val="22"/>
                <w:lang w:val="el-GR"/>
              </w:rPr>
              <w:t>/</w:t>
            </w:r>
            <w:r w:rsidRPr="00D44DFC">
              <w:rPr>
                <w:rFonts w:ascii="Times New Roman" w:hAnsi="Times New Roman"/>
                <w:sz w:val="22"/>
                <w:szCs w:val="22"/>
                <w:lang w:val="en-GB"/>
              </w:rPr>
              <w:t>DAF</w:t>
            </w:r>
            <w:r w:rsidRPr="00D44DFC">
              <w:rPr>
                <w:rFonts w:ascii="Times New Roman" w:hAnsi="Times New Roman"/>
                <w:sz w:val="22"/>
                <w:szCs w:val="22"/>
                <w:lang w:val="el-GR"/>
              </w:rPr>
              <w:t>155</w:t>
            </w:r>
          </w:p>
        </w:tc>
      </w:tr>
    </w:tbl>
    <w:p w:rsidR="0016257D" w:rsidRPr="006E7EF9" w:rsidRDefault="0016257D" w:rsidP="0016257D">
      <w:pPr>
        <w:tabs>
          <w:tab w:val="left" w:pos="4678"/>
        </w:tabs>
        <w:rPr>
          <w:sz w:val="22"/>
          <w:szCs w:val="22"/>
          <w:lang w:val="el-GR"/>
        </w:rPr>
      </w:pPr>
    </w:p>
    <w:p w:rsidR="0016257D" w:rsidRDefault="0016257D" w:rsidP="0016257D">
      <w:pPr>
        <w:rPr>
          <w:rFonts w:ascii="Times New Roman" w:hAnsi="Times New Roman"/>
          <w:b/>
          <w:bCs/>
          <w:szCs w:val="24"/>
          <w:lang w:val="el-GR"/>
        </w:rPr>
      </w:pPr>
      <w:r>
        <w:rPr>
          <w:rFonts w:ascii="Times New Roman" w:hAnsi="Times New Roman"/>
          <w:bCs/>
          <w:szCs w:val="24"/>
          <w:lang w:val="el-GR"/>
        </w:rPr>
        <w:br w:type="page"/>
      </w:r>
    </w:p>
    <w:p w:rsidR="0016257D" w:rsidRPr="003C231D" w:rsidRDefault="0016257D" w:rsidP="0016257D">
      <w:pPr>
        <w:pStyle w:val="5"/>
        <w:spacing w:after="120"/>
        <w:rPr>
          <w:rFonts w:ascii="Times New Roman" w:hAnsi="Times New Roman"/>
          <w:sz w:val="24"/>
          <w:szCs w:val="24"/>
          <w:lang w:val="en-GB"/>
        </w:rPr>
      </w:pPr>
      <w:r w:rsidRPr="003C231D">
        <w:rPr>
          <w:rFonts w:ascii="Times New Roman" w:hAnsi="Times New Roman"/>
          <w:bCs/>
          <w:sz w:val="24"/>
          <w:szCs w:val="24"/>
          <w:lang w:val="el-GR"/>
        </w:rPr>
        <w:lastRenderedPageBreak/>
        <w:t>Ενοποιημένες Χρηματοικονομικές Καταστάσεις</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2"/>
        <w:gridCol w:w="8008"/>
      </w:tblGrid>
      <w:tr w:rsidR="0016257D" w:rsidRPr="00ED500B" w:rsidTr="008B1802">
        <w:trPr>
          <w:jc w:val="center"/>
        </w:trPr>
        <w:tc>
          <w:tcPr>
            <w:tcW w:w="2052"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Υπεύθυνος καθηγητής</w:t>
            </w:r>
          </w:p>
        </w:tc>
        <w:tc>
          <w:tcPr>
            <w:tcW w:w="8008" w:type="dxa"/>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Μανδήλας Αθανάσιος, Καθηγητής</w:t>
            </w:r>
          </w:p>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smand@teiemt.gr</w:t>
            </w:r>
          </w:p>
        </w:tc>
      </w:tr>
      <w:tr w:rsidR="0016257D" w:rsidRPr="00ED500B" w:rsidTr="008B1802">
        <w:trPr>
          <w:jc w:val="center"/>
        </w:trPr>
        <w:tc>
          <w:tcPr>
            <w:tcW w:w="2052"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Τίτλος</w:t>
            </w:r>
          </w:p>
        </w:tc>
        <w:tc>
          <w:tcPr>
            <w:tcW w:w="8008" w:type="dxa"/>
          </w:tcPr>
          <w:p w:rsidR="0016257D" w:rsidRPr="003C231D" w:rsidRDefault="0016257D" w:rsidP="006848F1">
            <w:pPr>
              <w:tabs>
                <w:tab w:val="left" w:pos="4678"/>
              </w:tabs>
              <w:rPr>
                <w:rFonts w:ascii="Times New Roman" w:hAnsi="Times New Roman"/>
                <w:b/>
                <w:sz w:val="22"/>
                <w:szCs w:val="22"/>
                <w:lang w:val="el-GR"/>
              </w:rPr>
            </w:pPr>
            <w:r w:rsidRPr="003C231D">
              <w:rPr>
                <w:rFonts w:ascii="Times New Roman" w:hAnsi="Times New Roman"/>
                <w:b/>
                <w:sz w:val="22"/>
                <w:szCs w:val="22"/>
                <w:lang w:val="el-GR"/>
              </w:rPr>
              <w:t>Ενοποιημένες Χρηματοικονομικές Καταστάσεις</w:t>
            </w:r>
          </w:p>
        </w:tc>
      </w:tr>
      <w:tr w:rsidR="0016257D" w:rsidRPr="00ED500B" w:rsidTr="008B1802">
        <w:trPr>
          <w:jc w:val="center"/>
        </w:trPr>
        <w:tc>
          <w:tcPr>
            <w:tcW w:w="2052" w:type="dxa"/>
            <w:vAlign w:val="center"/>
          </w:tcPr>
          <w:p w:rsidR="0016257D" w:rsidRPr="003C231D" w:rsidRDefault="0016257D" w:rsidP="006848F1">
            <w:pPr>
              <w:tabs>
                <w:tab w:val="left" w:pos="4678"/>
              </w:tabs>
              <w:rPr>
                <w:rFonts w:ascii="Times New Roman" w:hAnsi="Times New Roman"/>
                <w:sz w:val="22"/>
                <w:szCs w:val="22"/>
                <w:lang w:val="en-GB"/>
              </w:rPr>
            </w:pPr>
            <w:r w:rsidRPr="003C231D">
              <w:rPr>
                <w:rFonts w:ascii="Times New Roman" w:hAnsi="Times New Roman"/>
                <w:sz w:val="22"/>
                <w:szCs w:val="22"/>
                <w:lang w:val="el-GR"/>
              </w:rPr>
              <w:t xml:space="preserve">Μονάδες </w:t>
            </w:r>
            <w:r w:rsidRPr="003C231D">
              <w:rPr>
                <w:rFonts w:ascii="Times New Roman" w:hAnsi="Times New Roman"/>
                <w:sz w:val="22"/>
                <w:szCs w:val="22"/>
                <w:lang w:val="en-GB"/>
              </w:rPr>
              <w:t xml:space="preserve">ECTS </w:t>
            </w:r>
          </w:p>
        </w:tc>
        <w:tc>
          <w:tcPr>
            <w:tcW w:w="8008" w:type="dxa"/>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5</w:t>
            </w:r>
          </w:p>
        </w:tc>
      </w:tr>
      <w:tr w:rsidR="0016257D" w:rsidRPr="00ED500B" w:rsidTr="008B1802">
        <w:trPr>
          <w:jc w:val="center"/>
        </w:trPr>
        <w:tc>
          <w:tcPr>
            <w:tcW w:w="2052"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Εξάμηνο</w:t>
            </w:r>
          </w:p>
        </w:tc>
        <w:tc>
          <w:tcPr>
            <w:tcW w:w="8008" w:type="dxa"/>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ΣΤ’</w:t>
            </w:r>
          </w:p>
        </w:tc>
      </w:tr>
      <w:tr w:rsidR="0016257D" w:rsidRPr="009D3AA7" w:rsidTr="008B1802">
        <w:trPr>
          <w:jc w:val="center"/>
        </w:trPr>
        <w:tc>
          <w:tcPr>
            <w:tcW w:w="2052" w:type="dxa"/>
            <w:vAlign w:val="center"/>
          </w:tcPr>
          <w:p w:rsidR="0016257D" w:rsidRPr="003C231D" w:rsidRDefault="0016257D" w:rsidP="006848F1">
            <w:pPr>
              <w:tabs>
                <w:tab w:val="left" w:pos="4678"/>
              </w:tabs>
              <w:rPr>
                <w:rFonts w:ascii="Times New Roman" w:hAnsi="Times New Roman"/>
                <w:sz w:val="22"/>
                <w:szCs w:val="22"/>
                <w:lang w:val="en-GB"/>
              </w:rPr>
            </w:pPr>
            <w:r w:rsidRPr="003C231D">
              <w:rPr>
                <w:rFonts w:ascii="Times New Roman" w:hAnsi="Times New Roman"/>
                <w:sz w:val="22"/>
                <w:szCs w:val="22"/>
                <w:lang w:val="el-GR"/>
              </w:rPr>
              <w:t>Σύντομη περιγραφή</w:t>
            </w:r>
          </w:p>
        </w:tc>
        <w:tc>
          <w:tcPr>
            <w:tcW w:w="8008" w:type="dxa"/>
          </w:tcPr>
          <w:p w:rsidR="0016257D" w:rsidRPr="003C231D" w:rsidRDefault="0016257D" w:rsidP="006848F1">
            <w:pPr>
              <w:jc w:val="both"/>
              <w:rPr>
                <w:rFonts w:ascii="Times New Roman" w:hAnsi="Times New Roman"/>
                <w:bCs/>
                <w:sz w:val="22"/>
                <w:szCs w:val="22"/>
                <w:lang w:val="el-GR"/>
              </w:rPr>
            </w:pPr>
            <w:r w:rsidRPr="003C231D">
              <w:rPr>
                <w:rFonts w:ascii="Times New Roman" w:hAnsi="Times New Roman"/>
                <w:color w:val="000000"/>
                <w:sz w:val="22"/>
                <w:szCs w:val="22"/>
              </w:rPr>
              <w:t xml:space="preserve">Το μάθημα αυτό  αναφέρεται στην συστηματική προσέγγιση του ζητήματος της λογιστικής παρακολούθησης , σύνταξης, ανάλυσης και ερμηνείας των ενοποιημένων οικονομικών καταστάσεων (ισολογισμός, αποτελέσματα χρήσεως και προσάρτημα) των οικονομικών οργανισμών που περιλαμβάνονται σε  </w:t>
            </w:r>
            <w:r w:rsidRPr="003C231D">
              <w:rPr>
                <w:rFonts w:ascii="Times New Roman" w:hAnsi="Times New Roman"/>
                <w:color w:val="000000"/>
                <w:sz w:val="22"/>
                <w:szCs w:val="22"/>
                <w:lang w:val="el-GR"/>
              </w:rPr>
              <w:t>όμιλο</w:t>
            </w:r>
            <w:r w:rsidRPr="003C231D">
              <w:rPr>
                <w:rFonts w:ascii="Times New Roman" w:hAnsi="Times New Roman"/>
                <w:color w:val="000000"/>
                <w:sz w:val="22"/>
                <w:szCs w:val="22"/>
              </w:rPr>
              <w:t xml:space="preserve"> επιχειρήσεων</w:t>
            </w:r>
            <w:r w:rsidRPr="003C231D">
              <w:rPr>
                <w:rFonts w:ascii="Times New Roman" w:hAnsi="Times New Roman"/>
                <w:color w:val="000000"/>
                <w:sz w:val="22"/>
                <w:szCs w:val="22"/>
                <w:lang w:val="el-GR"/>
              </w:rPr>
              <w:t>.</w:t>
            </w:r>
          </w:p>
        </w:tc>
      </w:tr>
      <w:tr w:rsidR="0016257D" w:rsidRPr="009D3AA7" w:rsidTr="008B1802">
        <w:trPr>
          <w:trHeight w:val="680"/>
          <w:jc w:val="center"/>
        </w:trPr>
        <w:tc>
          <w:tcPr>
            <w:tcW w:w="2052"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Σκοπός και στόχοι</w:t>
            </w:r>
          </w:p>
        </w:tc>
        <w:tc>
          <w:tcPr>
            <w:tcW w:w="8008" w:type="dxa"/>
          </w:tcPr>
          <w:p w:rsidR="0016257D" w:rsidRPr="003C231D" w:rsidRDefault="0016257D" w:rsidP="006848F1">
            <w:pPr>
              <w:tabs>
                <w:tab w:val="left" w:pos="5"/>
              </w:tabs>
              <w:ind w:left="5" w:hanging="5"/>
              <w:jc w:val="both"/>
              <w:rPr>
                <w:rFonts w:ascii="Times New Roman" w:eastAsia="Calibri" w:hAnsi="Times New Roman"/>
                <w:bCs/>
                <w:sz w:val="22"/>
                <w:szCs w:val="22"/>
                <w:lang w:val="el-GR"/>
              </w:rPr>
            </w:pPr>
            <w:r w:rsidRPr="003C231D">
              <w:rPr>
                <w:rFonts w:ascii="Times New Roman" w:hAnsi="Times New Roman"/>
                <w:sz w:val="22"/>
                <w:szCs w:val="22"/>
                <w:lang w:val="el-GR" w:eastAsia="el-GR"/>
              </w:rPr>
              <w:t>Σκοπός του μαθήματος είναι να αποκτήσουν οι φοιτητές την ικανότητα σύνταξης ενοποιημένου ισολογισμού και ενοποιημένη κατάσταση αποτελεσμάτων χρήσεως. Επίσης οι φοιτητές είναι σε θέση να κατανοούν τα εξής:</w:t>
            </w:r>
            <w:r w:rsidRPr="003C231D">
              <w:rPr>
                <w:rFonts w:ascii="Times New Roman" w:eastAsia="Calibri" w:hAnsi="Times New Roman"/>
                <w:bCs/>
                <w:sz w:val="22"/>
                <w:szCs w:val="22"/>
                <w:lang w:val="el-GR"/>
              </w:rPr>
              <w:t xml:space="preserve"> </w:t>
            </w:r>
          </w:p>
          <w:p w:rsidR="0016257D" w:rsidRPr="003C231D" w:rsidRDefault="0016257D" w:rsidP="006848F1">
            <w:pPr>
              <w:tabs>
                <w:tab w:val="left" w:pos="5"/>
              </w:tabs>
              <w:ind w:left="5" w:hanging="5"/>
              <w:jc w:val="both"/>
              <w:rPr>
                <w:rFonts w:ascii="Times New Roman" w:eastAsia="Calibri" w:hAnsi="Times New Roman"/>
                <w:bCs/>
                <w:sz w:val="22"/>
                <w:szCs w:val="22"/>
                <w:lang w:val="el-GR"/>
              </w:rPr>
            </w:pPr>
            <w:r w:rsidRPr="003C231D">
              <w:rPr>
                <w:rFonts w:ascii="Times New Roman" w:eastAsia="Calibri" w:hAnsi="Times New Roman"/>
                <w:bCs/>
                <w:sz w:val="22"/>
                <w:szCs w:val="22"/>
                <w:lang w:val="el-GR"/>
              </w:rPr>
              <w:t>Κατηγοριοποίηση οντοτήτων και ομίλων για σκοπούς ενοποίησης,</w:t>
            </w:r>
          </w:p>
          <w:p w:rsidR="0016257D" w:rsidRPr="003C231D" w:rsidRDefault="0016257D" w:rsidP="006848F1">
            <w:pPr>
              <w:tabs>
                <w:tab w:val="left" w:pos="5"/>
              </w:tabs>
              <w:ind w:left="5" w:hanging="5"/>
              <w:jc w:val="both"/>
              <w:rPr>
                <w:rFonts w:ascii="Times New Roman" w:hAnsi="Times New Roman"/>
                <w:sz w:val="22"/>
                <w:szCs w:val="22"/>
                <w:lang w:val="el-GR"/>
              </w:rPr>
            </w:pPr>
            <w:r w:rsidRPr="003C231D">
              <w:rPr>
                <w:rFonts w:ascii="Times New Roman" w:hAnsi="Times New Roman"/>
                <w:sz w:val="22"/>
                <w:szCs w:val="22"/>
                <w:lang w:val="el-GR"/>
              </w:rPr>
              <w:t xml:space="preserve">Επιχειρήσεις υπόχρεες κατάρτισης ενοποιημένων χρηματοοικονομικών καταστάσεων, </w:t>
            </w:r>
          </w:p>
          <w:p w:rsidR="0016257D" w:rsidRPr="003C231D" w:rsidRDefault="0016257D" w:rsidP="006848F1">
            <w:pPr>
              <w:tabs>
                <w:tab w:val="left" w:pos="5"/>
              </w:tabs>
              <w:ind w:left="5" w:hanging="5"/>
              <w:jc w:val="both"/>
              <w:rPr>
                <w:rFonts w:ascii="Times New Roman" w:hAnsi="Times New Roman"/>
                <w:sz w:val="22"/>
                <w:szCs w:val="22"/>
                <w:lang w:val="el-GR"/>
              </w:rPr>
            </w:pPr>
            <w:r w:rsidRPr="003C231D">
              <w:rPr>
                <w:rFonts w:ascii="Times New Roman" w:hAnsi="Times New Roman"/>
                <w:sz w:val="22"/>
                <w:szCs w:val="22"/>
                <w:lang w:val="el-GR"/>
              </w:rPr>
              <w:t xml:space="preserve">Κάθετος και Οριζόντιος Όμιλος, </w:t>
            </w:r>
          </w:p>
          <w:p w:rsidR="0016257D" w:rsidRPr="003C231D" w:rsidRDefault="0016257D" w:rsidP="006848F1">
            <w:pPr>
              <w:tabs>
                <w:tab w:val="left" w:pos="5"/>
              </w:tabs>
              <w:ind w:left="5" w:hanging="5"/>
              <w:jc w:val="both"/>
              <w:rPr>
                <w:rFonts w:ascii="Times New Roman" w:hAnsi="Times New Roman"/>
                <w:sz w:val="22"/>
                <w:szCs w:val="22"/>
                <w:lang w:val="el-GR"/>
              </w:rPr>
            </w:pPr>
            <w:r w:rsidRPr="003C231D">
              <w:rPr>
                <w:rFonts w:ascii="Times New Roman" w:hAnsi="Times New Roman"/>
                <w:sz w:val="22"/>
                <w:szCs w:val="22"/>
                <w:lang w:val="el-GR"/>
              </w:rPr>
              <w:t xml:space="preserve">Έννοιες Μητρικής, Θυγατρικής, Συγγενείς, </w:t>
            </w:r>
          </w:p>
          <w:p w:rsidR="0016257D" w:rsidRPr="003C231D" w:rsidRDefault="0016257D" w:rsidP="006848F1">
            <w:pPr>
              <w:tabs>
                <w:tab w:val="left" w:pos="5"/>
              </w:tabs>
              <w:ind w:left="5" w:hanging="5"/>
              <w:jc w:val="both"/>
              <w:rPr>
                <w:rFonts w:ascii="Times New Roman" w:hAnsi="Times New Roman"/>
                <w:sz w:val="22"/>
                <w:szCs w:val="22"/>
                <w:lang w:val="el-GR"/>
              </w:rPr>
            </w:pPr>
            <w:r w:rsidRPr="003C231D">
              <w:rPr>
                <w:rFonts w:ascii="Times New Roman" w:hAnsi="Times New Roman"/>
                <w:sz w:val="22"/>
                <w:szCs w:val="22"/>
                <w:lang w:val="el-GR"/>
              </w:rPr>
              <w:t xml:space="preserve">Βασικές Αρχές Ενοποίησης, </w:t>
            </w:r>
          </w:p>
          <w:p w:rsidR="0016257D" w:rsidRPr="003C231D" w:rsidRDefault="0016257D" w:rsidP="006848F1">
            <w:pPr>
              <w:tabs>
                <w:tab w:val="left" w:pos="5"/>
              </w:tabs>
              <w:ind w:left="5" w:hanging="5"/>
              <w:jc w:val="both"/>
              <w:rPr>
                <w:rFonts w:ascii="Times New Roman" w:eastAsia="Calibri" w:hAnsi="Times New Roman"/>
                <w:bCs/>
                <w:sz w:val="22"/>
                <w:szCs w:val="22"/>
                <w:lang w:val="el-GR"/>
              </w:rPr>
            </w:pPr>
            <w:r w:rsidRPr="003C231D">
              <w:rPr>
                <w:rFonts w:ascii="Times New Roman" w:eastAsia="Calibri" w:hAnsi="Times New Roman"/>
                <w:bCs/>
                <w:sz w:val="22"/>
                <w:szCs w:val="22"/>
                <w:lang w:val="el-GR"/>
              </w:rPr>
              <w:t>Ενδοεταιρικές Συναλλαγές,</w:t>
            </w:r>
          </w:p>
          <w:p w:rsidR="0016257D" w:rsidRPr="003C231D" w:rsidRDefault="0016257D" w:rsidP="006848F1">
            <w:pPr>
              <w:tabs>
                <w:tab w:val="left" w:pos="5"/>
              </w:tabs>
              <w:jc w:val="both"/>
              <w:rPr>
                <w:rFonts w:ascii="Times New Roman" w:hAnsi="Times New Roman"/>
                <w:color w:val="000000"/>
                <w:sz w:val="22"/>
                <w:szCs w:val="22"/>
                <w:lang w:val="el-GR"/>
              </w:rPr>
            </w:pPr>
            <w:r w:rsidRPr="003C231D">
              <w:rPr>
                <w:rFonts w:ascii="Times New Roman" w:eastAsia="Calibri" w:hAnsi="Times New Roman"/>
                <w:bCs/>
                <w:sz w:val="22"/>
                <w:szCs w:val="22"/>
                <w:lang w:val="el-GR"/>
              </w:rPr>
              <w:t>Δικαιώματα Μειοψηφίας</w:t>
            </w:r>
          </w:p>
        </w:tc>
      </w:tr>
      <w:tr w:rsidR="0016257D" w:rsidRPr="009D3AA7" w:rsidTr="008B1802">
        <w:trPr>
          <w:jc w:val="center"/>
        </w:trPr>
        <w:tc>
          <w:tcPr>
            <w:tcW w:w="2052"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Μέθοδος διδασκαλίας, διάρκεια και αξιολόγηση</w:t>
            </w:r>
          </w:p>
        </w:tc>
        <w:tc>
          <w:tcPr>
            <w:tcW w:w="8008" w:type="dxa"/>
          </w:tcPr>
          <w:p w:rsidR="0016257D" w:rsidRPr="003C231D" w:rsidRDefault="0016257D" w:rsidP="006848F1">
            <w:pPr>
              <w:rPr>
                <w:rFonts w:ascii="Times New Roman" w:hAnsi="Times New Roman"/>
                <w:sz w:val="22"/>
                <w:szCs w:val="22"/>
                <w:lang w:val="el-GR"/>
              </w:rPr>
            </w:pPr>
            <w:r w:rsidRPr="003C231D">
              <w:rPr>
                <w:rFonts w:ascii="Times New Roman" w:hAnsi="Times New Roman"/>
                <w:sz w:val="22"/>
                <w:szCs w:val="22"/>
                <w:lang w:val="el-GR"/>
              </w:rPr>
              <w:t>Διαλέξεις με συνδυασμό ασκήσεων πράξης.</w:t>
            </w:r>
          </w:p>
          <w:p w:rsidR="0016257D" w:rsidRPr="003C231D" w:rsidRDefault="0016257D" w:rsidP="006848F1">
            <w:pPr>
              <w:rPr>
                <w:rFonts w:ascii="Times New Roman" w:hAnsi="Times New Roman"/>
                <w:sz w:val="22"/>
                <w:szCs w:val="22"/>
                <w:lang w:val="el-GR"/>
              </w:rPr>
            </w:pPr>
            <w:r w:rsidRPr="003C231D">
              <w:rPr>
                <w:rFonts w:ascii="Times New Roman" w:hAnsi="Times New Roman"/>
                <w:sz w:val="22"/>
                <w:szCs w:val="22"/>
                <w:lang w:val="el-GR"/>
              </w:rPr>
              <w:t xml:space="preserve">60 ώρες </w:t>
            </w:r>
          </w:p>
          <w:p w:rsidR="0016257D" w:rsidRPr="003C231D" w:rsidRDefault="0016257D" w:rsidP="006848F1">
            <w:pPr>
              <w:rPr>
                <w:rFonts w:ascii="Times New Roman" w:hAnsi="Times New Roman"/>
                <w:sz w:val="22"/>
                <w:szCs w:val="22"/>
                <w:lang w:val="el-GR"/>
              </w:rPr>
            </w:pPr>
            <w:r w:rsidRPr="003C231D">
              <w:rPr>
                <w:rFonts w:ascii="Times New Roman" w:hAnsi="Times New Roman"/>
                <w:sz w:val="22"/>
                <w:szCs w:val="22"/>
                <w:lang w:val="el-GR"/>
              </w:rPr>
              <w:t xml:space="preserve">100% Εξετάσεις </w:t>
            </w:r>
          </w:p>
        </w:tc>
      </w:tr>
      <w:tr w:rsidR="0016257D" w:rsidRPr="009D3AA7" w:rsidTr="008B1802">
        <w:trPr>
          <w:trHeight w:val="930"/>
          <w:jc w:val="center"/>
        </w:trPr>
        <w:tc>
          <w:tcPr>
            <w:tcW w:w="2052" w:type="dxa"/>
            <w:vAlign w:val="center"/>
          </w:tcPr>
          <w:p w:rsidR="0016257D" w:rsidRPr="003C231D" w:rsidRDefault="0016257D" w:rsidP="006848F1">
            <w:pPr>
              <w:tabs>
                <w:tab w:val="left" w:pos="4678"/>
              </w:tabs>
              <w:rPr>
                <w:rFonts w:ascii="Times New Roman" w:hAnsi="Times New Roman"/>
                <w:sz w:val="22"/>
                <w:szCs w:val="22"/>
                <w:lang w:val="en-GB"/>
              </w:rPr>
            </w:pPr>
            <w:r w:rsidRPr="003C231D">
              <w:rPr>
                <w:rFonts w:ascii="Times New Roman" w:hAnsi="Times New Roman"/>
                <w:sz w:val="22"/>
                <w:szCs w:val="22"/>
                <w:lang w:val="el-GR"/>
              </w:rPr>
              <w:t>Ενδεικτική βιβλιογραφία</w:t>
            </w:r>
          </w:p>
        </w:tc>
        <w:tc>
          <w:tcPr>
            <w:tcW w:w="8008" w:type="dxa"/>
          </w:tcPr>
          <w:p w:rsidR="0016257D" w:rsidRPr="003C231D" w:rsidRDefault="0016257D" w:rsidP="0016257D">
            <w:pPr>
              <w:pStyle w:val="ac"/>
              <w:numPr>
                <w:ilvl w:val="0"/>
                <w:numId w:val="1"/>
              </w:numPr>
              <w:tabs>
                <w:tab w:val="clear" w:pos="720"/>
              </w:tabs>
              <w:ind w:left="289" w:hanging="283"/>
              <w:jc w:val="both"/>
              <w:rPr>
                <w:rFonts w:ascii="Times New Roman" w:hAnsi="Times New Roman"/>
                <w:color w:val="000000"/>
                <w:sz w:val="22"/>
                <w:szCs w:val="22"/>
              </w:rPr>
            </w:pPr>
            <w:r w:rsidRPr="003C231D">
              <w:rPr>
                <w:rFonts w:ascii="Times New Roman" w:eastAsia="Calibri" w:hAnsi="Times New Roman"/>
                <w:sz w:val="22"/>
                <w:szCs w:val="22"/>
              </w:rPr>
              <w:t>Αληφ</w:t>
            </w:r>
            <w:r w:rsidRPr="003C231D">
              <w:rPr>
                <w:rFonts w:ascii="Times New Roman" w:hAnsi="Times New Roman"/>
                <w:sz w:val="22"/>
                <w:szCs w:val="22"/>
              </w:rPr>
              <w:t>αντής Γ., (2019) Ενοποιημένες Χρηματοοικονομικές Καταστάσεις, Εκδόσεις Διπλογραφία</w:t>
            </w:r>
          </w:p>
          <w:p w:rsidR="0016257D" w:rsidRPr="003C231D" w:rsidRDefault="0016257D" w:rsidP="0016257D">
            <w:pPr>
              <w:pStyle w:val="ac"/>
              <w:numPr>
                <w:ilvl w:val="0"/>
                <w:numId w:val="1"/>
              </w:numPr>
              <w:tabs>
                <w:tab w:val="clear" w:pos="720"/>
              </w:tabs>
              <w:ind w:left="289" w:hanging="283"/>
              <w:jc w:val="both"/>
              <w:rPr>
                <w:rFonts w:ascii="Times New Roman" w:hAnsi="Times New Roman"/>
                <w:color w:val="000000"/>
                <w:sz w:val="22"/>
                <w:szCs w:val="22"/>
              </w:rPr>
            </w:pPr>
            <w:r w:rsidRPr="003C231D">
              <w:rPr>
                <w:rFonts w:ascii="Times New Roman" w:eastAsia="Calibri" w:hAnsi="Times New Roman"/>
                <w:sz w:val="22"/>
                <w:szCs w:val="22"/>
              </w:rPr>
              <w:t>EΝΟΠΟΙΗΜΕΝΕΣ ΧΡΗΜΑΤΟΟΙΚΟΝΟΜΙΚΕΣ ΚΑΤΑΣΤΑΣΕΙΣ,  ΤΡΙΑΡΧΗΣ ΔΗΜΗΤΡΗΣ, 2011, ΕΚΔΟΣΕΙΣ ΔΙΣΙΓΜΑ, ISBN: 978-960-9495-15-8</w:t>
            </w:r>
          </w:p>
        </w:tc>
      </w:tr>
      <w:tr w:rsidR="0016257D" w:rsidRPr="009D3AA7" w:rsidTr="008B1802">
        <w:trPr>
          <w:jc w:val="center"/>
        </w:trPr>
        <w:tc>
          <w:tcPr>
            <w:tcW w:w="2052"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Ιστοχώρος</w:t>
            </w:r>
          </w:p>
        </w:tc>
        <w:tc>
          <w:tcPr>
            <w:tcW w:w="8008" w:type="dxa"/>
          </w:tcPr>
          <w:p w:rsidR="0016257D" w:rsidRPr="003C231D" w:rsidRDefault="00D44DFC" w:rsidP="006848F1">
            <w:pPr>
              <w:rPr>
                <w:rFonts w:ascii="Times New Roman" w:hAnsi="Times New Roman"/>
                <w:sz w:val="22"/>
                <w:szCs w:val="22"/>
                <w:lang w:val="el-GR"/>
              </w:rPr>
            </w:pPr>
            <w:r w:rsidRPr="00D44DFC">
              <w:rPr>
                <w:rFonts w:ascii="Times New Roman" w:hAnsi="Times New Roman"/>
                <w:sz w:val="22"/>
                <w:szCs w:val="22"/>
              </w:rPr>
              <w:t>https://eclass.emt.duth.gr/courses/DAF11</w:t>
            </w:r>
            <w:r>
              <w:rPr>
                <w:rFonts w:ascii="Times New Roman" w:hAnsi="Times New Roman"/>
                <w:sz w:val="22"/>
                <w:szCs w:val="22"/>
              </w:rPr>
              <w:t>6</w:t>
            </w:r>
          </w:p>
        </w:tc>
      </w:tr>
    </w:tbl>
    <w:p w:rsidR="0016257D" w:rsidRPr="009D3AA7" w:rsidRDefault="0016257D" w:rsidP="0016257D">
      <w:pPr>
        <w:tabs>
          <w:tab w:val="left" w:pos="4678"/>
        </w:tabs>
        <w:rPr>
          <w:rFonts w:ascii="Times New Roman" w:hAnsi="Times New Roman"/>
          <w:szCs w:val="24"/>
        </w:rPr>
      </w:pPr>
    </w:p>
    <w:p w:rsidR="0016257D" w:rsidRDefault="0016257D" w:rsidP="0016257D">
      <w:pPr>
        <w:rPr>
          <w:rFonts w:ascii="Times New Roman" w:hAnsi="Times New Roman"/>
          <w:b/>
          <w:sz w:val="32"/>
          <w:lang w:val="el-GR"/>
        </w:rPr>
      </w:pPr>
      <w:r>
        <w:rPr>
          <w:rFonts w:ascii="Times New Roman" w:hAnsi="Times New Roman"/>
          <w:lang w:val="el-GR"/>
        </w:rPr>
        <w:br w:type="page"/>
      </w:r>
    </w:p>
    <w:p w:rsidR="0016257D" w:rsidRPr="003C231D" w:rsidRDefault="0016257D" w:rsidP="0016257D">
      <w:pPr>
        <w:pStyle w:val="5"/>
        <w:spacing w:after="120"/>
        <w:rPr>
          <w:rFonts w:ascii="Times New Roman" w:hAnsi="Times New Roman"/>
          <w:sz w:val="24"/>
          <w:szCs w:val="24"/>
          <w:lang w:val="en-GB"/>
        </w:rPr>
      </w:pPr>
      <w:r w:rsidRPr="003C231D">
        <w:rPr>
          <w:rFonts w:ascii="Times New Roman" w:hAnsi="Times New Roman"/>
          <w:bCs/>
          <w:iCs/>
          <w:sz w:val="24"/>
          <w:szCs w:val="24"/>
          <w:lang w:val="el-GR"/>
        </w:rPr>
        <w:lastRenderedPageBreak/>
        <w:t>Φορολογική Λογιστική Ι</w:t>
      </w:r>
      <w:r w:rsidRPr="003C231D">
        <w:rPr>
          <w:rFonts w:ascii="Times New Roman" w:hAnsi="Times New Roman"/>
          <w:bCs/>
          <w:iCs/>
          <w:sz w:val="24"/>
          <w:szCs w:val="24"/>
          <w:lang w:val="en-US"/>
        </w:rPr>
        <w:t>I</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16257D" w:rsidRPr="005E3A04" w:rsidTr="008B1802">
        <w:trPr>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Υπεύθυνος καθηγητής</w:t>
            </w:r>
          </w:p>
        </w:tc>
        <w:tc>
          <w:tcPr>
            <w:tcW w:w="7654" w:type="dxa"/>
          </w:tcPr>
          <w:p w:rsidR="0016257D" w:rsidRPr="003C231D" w:rsidRDefault="0016257D" w:rsidP="006848F1">
            <w:pPr>
              <w:tabs>
                <w:tab w:val="left" w:pos="4678"/>
              </w:tabs>
              <w:rPr>
                <w:rFonts w:ascii="Times New Roman" w:hAnsi="Times New Roman"/>
                <w:sz w:val="22"/>
                <w:szCs w:val="22"/>
                <w:lang w:val="el-GR" w:eastAsia="en-US"/>
              </w:rPr>
            </w:pPr>
            <w:r w:rsidRPr="003C231D">
              <w:rPr>
                <w:rFonts w:ascii="Times New Roman" w:hAnsi="Times New Roman"/>
                <w:sz w:val="22"/>
                <w:szCs w:val="22"/>
                <w:lang w:val="el-GR" w:eastAsia="en-US"/>
              </w:rPr>
              <w:t xml:space="preserve">Τσοκτουρίδου Κωνσταντίνα </w:t>
            </w:r>
          </w:p>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00 30 2510 462200</w:t>
            </w:r>
          </w:p>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n-US"/>
              </w:rPr>
              <w:t>ntinatsok</w:t>
            </w:r>
            <w:r w:rsidRPr="003C231D">
              <w:rPr>
                <w:rFonts w:ascii="Times New Roman" w:hAnsi="Times New Roman"/>
                <w:sz w:val="22"/>
                <w:szCs w:val="22"/>
                <w:lang w:val="el-GR"/>
              </w:rPr>
              <w:t>@</w:t>
            </w:r>
            <w:r w:rsidRPr="003C231D">
              <w:rPr>
                <w:rFonts w:ascii="Times New Roman" w:hAnsi="Times New Roman"/>
                <w:sz w:val="22"/>
                <w:szCs w:val="22"/>
                <w:lang w:val="en-GB"/>
              </w:rPr>
              <w:t>gmail</w:t>
            </w:r>
            <w:r w:rsidRPr="003C231D">
              <w:rPr>
                <w:rFonts w:ascii="Times New Roman" w:hAnsi="Times New Roman"/>
                <w:sz w:val="22"/>
                <w:szCs w:val="22"/>
                <w:lang w:val="el-GR"/>
              </w:rPr>
              <w:t>.</w:t>
            </w:r>
            <w:r w:rsidRPr="003C231D">
              <w:rPr>
                <w:rFonts w:ascii="Times New Roman" w:hAnsi="Times New Roman"/>
                <w:sz w:val="22"/>
                <w:szCs w:val="22"/>
                <w:lang w:val="en-GB"/>
              </w:rPr>
              <w:t>com</w:t>
            </w:r>
          </w:p>
        </w:tc>
      </w:tr>
      <w:tr w:rsidR="0016257D" w:rsidRPr="00E574EE" w:rsidTr="008B1802">
        <w:trPr>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Τίτλος</w:t>
            </w:r>
          </w:p>
        </w:tc>
        <w:tc>
          <w:tcPr>
            <w:tcW w:w="7654" w:type="dxa"/>
          </w:tcPr>
          <w:p w:rsidR="0016257D" w:rsidRPr="003C231D" w:rsidRDefault="0016257D" w:rsidP="006848F1">
            <w:pPr>
              <w:tabs>
                <w:tab w:val="left" w:pos="4678"/>
              </w:tabs>
              <w:rPr>
                <w:rFonts w:ascii="Times New Roman" w:hAnsi="Times New Roman"/>
                <w:b/>
                <w:sz w:val="22"/>
                <w:szCs w:val="22"/>
                <w:lang w:val="en-US"/>
              </w:rPr>
            </w:pPr>
            <w:r w:rsidRPr="003C231D">
              <w:rPr>
                <w:rFonts w:ascii="Times New Roman" w:hAnsi="Times New Roman"/>
                <w:b/>
                <w:iCs/>
                <w:sz w:val="22"/>
                <w:szCs w:val="22"/>
                <w:lang w:val="el-GR"/>
              </w:rPr>
              <w:t>Φορολογική Λογιστική Ι</w:t>
            </w:r>
            <w:r w:rsidRPr="003C231D">
              <w:rPr>
                <w:rFonts w:ascii="Times New Roman" w:hAnsi="Times New Roman"/>
                <w:b/>
                <w:iCs/>
                <w:sz w:val="22"/>
                <w:szCs w:val="22"/>
                <w:lang w:val="en-US"/>
              </w:rPr>
              <w:t>I</w:t>
            </w:r>
          </w:p>
        </w:tc>
      </w:tr>
      <w:tr w:rsidR="0016257D" w:rsidRPr="00E574EE" w:rsidTr="008B1802">
        <w:trPr>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n-GB"/>
              </w:rPr>
            </w:pPr>
            <w:r w:rsidRPr="003C231D">
              <w:rPr>
                <w:rFonts w:ascii="Times New Roman" w:hAnsi="Times New Roman"/>
                <w:sz w:val="22"/>
                <w:szCs w:val="22"/>
                <w:lang w:val="el-GR"/>
              </w:rPr>
              <w:t xml:space="preserve">Μονάδες </w:t>
            </w:r>
            <w:r w:rsidRPr="003C231D">
              <w:rPr>
                <w:rFonts w:ascii="Times New Roman" w:hAnsi="Times New Roman"/>
                <w:sz w:val="22"/>
                <w:szCs w:val="22"/>
                <w:lang w:val="en-GB"/>
              </w:rPr>
              <w:t xml:space="preserve">ECTS </w:t>
            </w:r>
          </w:p>
        </w:tc>
        <w:tc>
          <w:tcPr>
            <w:tcW w:w="7654" w:type="dxa"/>
          </w:tcPr>
          <w:p w:rsidR="0016257D" w:rsidRPr="003C231D" w:rsidRDefault="0016257D" w:rsidP="006848F1">
            <w:pPr>
              <w:tabs>
                <w:tab w:val="left" w:pos="4678"/>
              </w:tabs>
              <w:rPr>
                <w:rFonts w:ascii="Times New Roman" w:hAnsi="Times New Roman"/>
                <w:sz w:val="22"/>
                <w:szCs w:val="22"/>
                <w:lang w:val="en-GB"/>
              </w:rPr>
            </w:pPr>
            <w:r w:rsidRPr="003C231D">
              <w:rPr>
                <w:rFonts w:ascii="Times New Roman" w:hAnsi="Times New Roman"/>
                <w:sz w:val="22"/>
                <w:szCs w:val="22"/>
                <w:lang w:val="en-GB"/>
              </w:rPr>
              <w:t>5</w:t>
            </w:r>
          </w:p>
        </w:tc>
      </w:tr>
      <w:tr w:rsidR="0016257D" w:rsidRPr="00E574EE" w:rsidTr="008B1802">
        <w:trPr>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Εξάμηνο</w:t>
            </w:r>
          </w:p>
        </w:tc>
        <w:tc>
          <w:tcPr>
            <w:tcW w:w="7654" w:type="dxa"/>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n-US"/>
              </w:rPr>
              <w:t>E</w:t>
            </w:r>
            <w:r w:rsidRPr="003C231D">
              <w:rPr>
                <w:rFonts w:ascii="Times New Roman" w:hAnsi="Times New Roman"/>
                <w:sz w:val="22"/>
                <w:szCs w:val="22"/>
                <w:lang w:val="el-GR"/>
              </w:rPr>
              <w:t>'</w:t>
            </w:r>
          </w:p>
        </w:tc>
      </w:tr>
      <w:tr w:rsidR="0016257D" w:rsidRPr="005E3A04" w:rsidTr="008B1802">
        <w:trPr>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n-GB"/>
              </w:rPr>
            </w:pPr>
            <w:r w:rsidRPr="003C231D">
              <w:rPr>
                <w:rFonts w:ascii="Times New Roman" w:hAnsi="Times New Roman"/>
                <w:sz w:val="22"/>
                <w:szCs w:val="22"/>
                <w:lang w:val="el-GR"/>
              </w:rPr>
              <w:t>Σύντομη περιγραφή</w:t>
            </w:r>
          </w:p>
        </w:tc>
        <w:tc>
          <w:tcPr>
            <w:tcW w:w="7654" w:type="dxa"/>
          </w:tcPr>
          <w:p w:rsidR="0016257D" w:rsidRPr="003C231D" w:rsidRDefault="0016257D" w:rsidP="006848F1">
            <w:pPr>
              <w:autoSpaceDE w:val="0"/>
              <w:autoSpaceDN w:val="0"/>
              <w:adjustRightInd w:val="0"/>
              <w:jc w:val="both"/>
              <w:rPr>
                <w:rFonts w:ascii="Times New Roman" w:hAnsi="Times New Roman"/>
                <w:i/>
                <w:iCs/>
                <w:sz w:val="22"/>
                <w:szCs w:val="22"/>
                <w:lang w:val="el-GR"/>
              </w:rPr>
            </w:pPr>
            <w:r w:rsidRPr="003C231D">
              <w:rPr>
                <w:rFonts w:ascii="Times New Roman" w:hAnsi="Times New Roman"/>
                <w:i/>
                <w:iCs/>
                <w:sz w:val="22"/>
                <w:szCs w:val="22"/>
                <w:lang w:val="el-GR"/>
              </w:rPr>
              <w:t>Φορολογία Φυσικών Προσώπων</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Νομοθεσία της φορολογίας εισοδήματος</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Ανάλυση των διατάξεων της φορολογίας εισοδήματος κάθε κατηγορίας (μισθωτός-συνταξιούχος-επιχειρηματική δραστηριότητα)</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Προσδιορισμός πραγματικού-τεκμαρτού εισοδήματος</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Υπολογισμός φόρου εισοδήματος των παραπάνω κατηγοριών.</w:t>
            </w:r>
          </w:p>
          <w:p w:rsidR="0016257D" w:rsidRPr="003C231D" w:rsidRDefault="0016257D" w:rsidP="006848F1">
            <w:pPr>
              <w:autoSpaceDE w:val="0"/>
              <w:autoSpaceDN w:val="0"/>
              <w:adjustRightInd w:val="0"/>
              <w:jc w:val="both"/>
              <w:rPr>
                <w:rFonts w:ascii="Times New Roman" w:hAnsi="Times New Roman"/>
                <w:i/>
                <w:iCs/>
                <w:sz w:val="22"/>
                <w:szCs w:val="22"/>
                <w:lang w:val="el-GR"/>
              </w:rPr>
            </w:pPr>
            <w:r w:rsidRPr="003C231D">
              <w:rPr>
                <w:rFonts w:ascii="Times New Roman" w:hAnsi="Times New Roman"/>
                <w:i/>
                <w:iCs/>
                <w:sz w:val="22"/>
                <w:szCs w:val="22"/>
                <w:lang w:val="el-GR"/>
              </w:rPr>
              <w:t>Φορολογία Νομικών Προσώπων</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Αντικείμενο της φορολογίας εισοδήματος νομικών προσώπων και οντοτήτων</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Κέρδη από επιχειρηματική δραστηριότητα</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Εκπιπτόμενες-Μη εκπιπτόμενες επιχειρηματικές δαπάνες</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Φορολογικές αποσβέσεις – Επισφαλείς απαιτήσεις</w:t>
            </w:r>
          </w:p>
          <w:p w:rsidR="0016257D" w:rsidRPr="003C231D" w:rsidRDefault="0016257D" w:rsidP="006848F1">
            <w:pPr>
              <w:autoSpaceDE w:val="0"/>
              <w:autoSpaceDN w:val="0"/>
              <w:adjustRightInd w:val="0"/>
              <w:jc w:val="both"/>
              <w:rPr>
                <w:rFonts w:ascii="Times New Roman" w:hAnsi="Times New Roman"/>
                <w:sz w:val="22"/>
                <w:szCs w:val="22"/>
                <w:lang w:val="el-GR"/>
              </w:rPr>
            </w:pPr>
            <w:r w:rsidRPr="003C231D">
              <w:rPr>
                <w:rFonts w:ascii="Times New Roman" w:hAnsi="Times New Roman"/>
                <w:sz w:val="22"/>
                <w:szCs w:val="22"/>
                <w:lang w:val="el-GR"/>
              </w:rPr>
              <w:t>Υπολογισμός φόρου εισοδήματος-παρακράτηση φόρου</w:t>
            </w:r>
          </w:p>
          <w:p w:rsidR="0016257D" w:rsidRPr="003C231D" w:rsidRDefault="0016257D" w:rsidP="006848F1">
            <w:pPr>
              <w:autoSpaceDE w:val="0"/>
              <w:autoSpaceDN w:val="0"/>
              <w:adjustRightInd w:val="0"/>
              <w:jc w:val="both"/>
              <w:rPr>
                <w:rFonts w:ascii="Times New Roman" w:hAnsi="Times New Roman"/>
                <w:i/>
                <w:iCs/>
                <w:sz w:val="22"/>
                <w:szCs w:val="22"/>
                <w:lang w:val="el-GR"/>
              </w:rPr>
            </w:pPr>
            <w:r w:rsidRPr="003C231D">
              <w:rPr>
                <w:rFonts w:ascii="Times New Roman" w:hAnsi="Times New Roman"/>
                <w:i/>
                <w:iCs/>
                <w:sz w:val="22"/>
                <w:szCs w:val="22"/>
                <w:lang w:val="el-GR"/>
              </w:rPr>
              <w:t>Εισόδημα από Κεφάλαιο-Μεταβίβαση κεφαλαίου</w:t>
            </w:r>
          </w:p>
        </w:tc>
      </w:tr>
      <w:tr w:rsidR="0016257D" w:rsidRPr="005E3A04" w:rsidTr="008B1802">
        <w:trPr>
          <w:trHeight w:val="268"/>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Σκοπός και στόχοι</w:t>
            </w:r>
          </w:p>
        </w:tc>
        <w:tc>
          <w:tcPr>
            <w:tcW w:w="7654" w:type="dxa"/>
          </w:tcPr>
          <w:p w:rsidR="0016257D" w:rsidRPr="003C231D" w:rsidRDefault="0016257D" w:rsidP="006848F1">
            <w:pPr>
              <w:jc w:val="both"/>
              <w:rPr>
                <w:rFonts w:ascii="Times New Roman" w:hAnsi="Times New Roman"/>
                <w:snapToGrid w:val="0"/>
                <w:sz w:val="22"/>
                <w:szCs w:val="22"/>
                <w:lang w:val="el-GR"/>
              </w:rPr>
            </w:pPr>
            <w:r w:rsidRPr="003C231D">
              <w:rPr>
                <w:rFonts w:ascii="Times New Roman" w:hAnsi="Times New Roman"/>
                <w:snapToGrid w:val="0"/>
                <w:sz w:val="22"/>
                <w:szCs w:val="22"/>
                <w:lang w:val="el-GR"/>
              </w:rPr>
              <w:t>Σκοπός του μαθήματος  είναι η κατανόηση των αρχών και του τρόπου φορολογίας και ο προσδιορισμός του εισοδήματος φυσικών προσώπων (όλων των κατηγοριών), του τρόπου φορολογίας των νομικών προσώπων και τέλος να κατανοήσει και να προσδιορίσει το αντικείμενο της φορολογίας Κεφαλαίου.</w:t>
            </w:r>
          </w:p>
          <w:p w:rsidR="0016257D" w:rsidRPr="003C231D" w:rsidRDefault="0016257D" w:rsidP="006848F1">
            <w:pPr>
              <w:jc w:val="both"/>
              <w:rPr>
                <w:rFonts w:ascii="Times New Roman" w:hAnsi="Times New Roman"/>
                <w:i/>
                <w:iCs/>
                <w:snapToGrid w:val="0"/>
                <w:sz w:val="22"/>
                <w:szCs w:val="22"/>
                <w:lang w:val="el-GR"/>
              </w:rPr>
            </w:pPr>
            <w:r w:rsidRPr="003C231D">
              <w:rPr>
                <w:rFonts w:ascii="Times New Roman" w:hAnsi="Times New Roman"/>
                <w:snapToGrid w:val="0"/>
                <w:sz w:val="22"/>
                <w:szCs w:val="22"/>
                <w:lang w:val="el-GR"/>
              </w:rPr>
              <w:t>Με την παρακολούθηση του μαθήματος αναμένεται ο φοιτητής να γνωρίσει τις διατάξεις του κώδικα φορολογίας εισοδήματος που διέπει τα φυσικά αλλά και τα νομικά πρόσωπα. Να διακρίνει τον τρόπο φορολόγησης των διαφόρων τύπων νομικών προσώπων αλλά και των φυσικών. Να υπολογίσει το φόρο με την έκδοση εκκαθαριστικών σε διάφορες περιπτώσεις.</w:t>
            </w:r>
          </w:p>
        </w:tc>
      </w:tr>
      <w:tr w:rsidR="0016257D" w:rsidRPr="005E3A04" w:rsidTr="008B1802">
        <w:trPr>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Μέθοδος διδασκαλίας, διάρκεια και αξιολόγηση</w:t>
            </w:r>
          </w:p>
        </w:tc>
        <w:tc>
          <w:tcPr>
            <w:tcW w:w="7654" w:type="dxa"/>
          </w:tcPr>
          <w:p w:rsidR="0016257D" w:rsidRPr="003C231D" w:rsidRDefault="0016257D" w:rsidP="006848F1">
            <w:pPr>
              <w:rPr>
                <w:rFonts w:ascii="Times New Roman" w:hAnsi="Times New Roman"/>
                <w:sz w:val="22"/>
                <w:szCs w:val="22"/>
                <w:lang w:val="el-GR"/>
              </w:rPr>
            </w:pPr>
            <w:r w:rsidRPr="003C231D">
              <w:rPr>
                <w:rFonts w:ascii="Times New Roman" w:hAnsi="Times New Roman"/>
                <w:sz w:val="22"/>
                <w:szCs w:val="22"/>
                <w:lang w:val="el-GR"/>
              </w:rPr>
              <w:t xml:space="preserve">Διαλέξεις  13 </w:t>
            </w:r>
            <w:r w:rsidRPr="003C231D">
              <w:rPr>
                <w:rFonts w:ascii="Times New Roman" w:hAnsi="Times New Roman"/>
                <w:sz w:val="22"/>
                <w:szCs w:val="22"/>
                <w:lang w:val="en-US"/>
              </w:rPr>
              <w:t>x</w:t>
            </w:r>
            <w:r w:rsidRPr="003C231D">
              <w:rPr>
                <w:rFonts w:ascii="Times New Roman" w:hAnsi="Times New Roman"/>
                <w:sz w:val="22"/>
                <w:szCs w:val="22"/>
                <w:lang w:val="el-GR"/>
              </w:rPr>
              <w:t xml:space="preserve">4 =52 ώρες </w:t>
            </w:r>
          </w:p>
          <w:p w:rsidR="0016257D" w:rsidRPr="003C231D" w:rsidRDefault="0016257D" w:rsidP="006848F1">
            <w:pPr>
              <w:rPr>
                <w:rFonts w:ascii="Times New Roman" w:hAnsi="Times New Roman"/>
                <w:sz w:val="22"/>
                <w:szCs w:val="22"/>
                <w:lang w:val="el-GR"/>
              </w:rPr>
            </w:pPr>
            <w:r w:rsidRPr="003C231D">
              <w:rPr>
                <w:rFonts w:ascii="Times New Roman" w:hAnsi="Times New Roman"/>
                <w:sz w:val="22"/>
                <w:szCs w:val="22"/>
                <w:lang w:val="el-GR"/>
              </w:rPr>
              <w:t xml:space="preserve">Αξιολόγηση με  Τελικές Εξετάσεις </w:t>
            </w:r>
          </w:p>
        </w:tc>
      </w:tr>
      <w:tr w:rsidR="0016257D" w:rsidRPr="005E3A04" w:rsidTr="008B1802">
        <w:trPr>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n-GB"/>
              </w:rPr>
            </w:pPr>
            <w:r w:rsidRPr="003C231D">
              <w:rPr>
                <w:rFonts w:ascii="Times New Roman" w:hAnsi="Times New Roman"/>
                <w:sz w:val="22"/>
                <w:szCs w:val="22"/>
                <w:lang w:val="el-GR"/>
              </w:rPr>
              <w:t>Ενδεικτική βιβλιογραφία</w:t>
            </w:r>
          </w:p>
        </w:tc>
        <w:tc>
          <w:tcPr>
            <w:tcW w:w="7654" w:type="dxa"/>
          </w:tcPr>
          <w:p w:rsidR="0016257D" w:rsidRPr="003C231D" w:rsidRDefault="0016257D" w:rsidP="006848F1">
            <w:pPr>
              <w:jc w:val="both"/>
              <w:rPr>
                <w:rFonts w:ascii="Times New Roman" w:hAnsi="Times New Roman"/>
                <w:sz w:val="22"/>
                <w:szCs w:val="22"/>
                <w:shd w:val="clear" w:color="auto" w:fill="FFFFFF"/>
                <w:lang w:val="el-GR"/>
              </w:rPr>
            </w:pPr>
            <w:r w:rsidRPr="003C231D">
              <w:rPr>
                <w:rFonts w:ascii="Times New Roman" w:hAnsi="Times New Roman"/>
                <w:sz w:val="22"/>
                <w:szCs w:val="22"/>
                <w:shd w:val="clear" w:color="auto" w:fill="FFFFFF"/>
                <w:lang w:val="el-GR"/>
              </w:rPr>
              <w:t>Φωτοτυπίες τα άρθρα του Νόμου και τους πίνακες υπολογισμού των τεκμηρίων διαβίωσης.</w:t>
            </w:r>
          </w:p>
          <w:p w:rsidR="0016257D" w:rsidRPr="003C231D" w:rsidRDefault="0016257D" w:rsidP="006848F1">
            <w:pPr>
              <w:jc w:val="both"/>
              <w:rPr>
                <w:rFonts w:ascii="Times New Roman" w:hAnsi="Times New Roman"/>
                <w:sz w:val="22"/>
                <w:szCs w:val="22"/>
                <w:shd w:val="clear" w:color="auto" w:fill="FFFFFF"/>
                <w:lang w:val="el-GR"/>
              </w:rPr>
            </w:pPr>
            <w:r w:rsidRPr="003C231D">
              <w:rPr>
                <w:rFonts w:ascii="Times New Roman" w:hAnsi="Times New Roman"/>
                <w:sz w:val="22"/>
                <w:szCs w:val="22"/>
                <w:shd w:val="clear" w:color="auto" w:fill="FFFFFF"/>
                <w:lang w:val="el-GR"/>
              </w:rPr>
              <w:t xml:space="preserve">Γκίνογλου Δ., ‘Φορολογική Λογιστική, Φορολογία εισοδήματος φυσικών και νομικών προσώπων’ </w:t>
            </w:r>
            <w:r w:rsidRPr="003C231D">
              <w:rPr>
                <w:rFonts w:ascii="Times New Roman" w:hAnsi="Times New Roman"/>
                <w:sz w:val="22"/>
                <w:szCs w:val="22"/>
                <w:shd w:val="clear" w:color="auto" w:fill="FFFFFF"/>
                <w:lang w:val="en-GB"/>
              </w:rPr>
              <w:t>Broken</w:t>
            </w:r>
            <w:r w:rsidRPr="003C231D">
              <w:rPr>
                <w:rFonts w:ascii="Times New Roman" w:hAnsi="Times New Roman"/>
                <w:sz w:val="22"/>
                <w:szCs w:val="22"/>
                <w:shd w:val="clear" w:color="auto" w:fill="FFFFFF"/>
                <w:lang w:val="el-GR"/>
              </w:rPr>
              <w:t xml:space="preserve"> </w:t>
            </w:r>
            <w:r w:rsidRPr="003C231D">
              <w:rPr>
                <w:rFonts w:ascii="Times New Roman" w:hAnsi="Times New Roman"/>
                <w:sz w:val="22"/>
                <w:szCs w:val="22"/>
                <w:shd w:val="clear" w:color="auto" w:fill="FFFFFF"/>
                <w:lang w:val="en-GB"/>
              </w:rPr>
              <w:t>Hill</w:t>
            </w:r>
            <w:r w:rsidRPr="003C231D">
              <w:rPr>
                <w:rFonts w:ascii="Times New Roman" w:hAnsi="Times New Roman"/>
                <w:sz w:val="22"/>
                <w:szCs w:val="22"/>
                <w:shd w:val="clear" w:color="auto" w:fill="FFFFFF"/>
                <w:lang w:val="el-GR"/>
              </w:rPr>
              <w:t xml:space="preserve"> </w:t>
            </w:r>
            <w:r w:rsidRPr="003C231D">
              <w:rPr>
                <w:rFonts w:ascii="Times New Roman" w:hAnsi="Times New Roman"/>
                <w:sz w:val="22"/>
                <w:szCs w:val="22"/>
                <w:shd w:val="clear" w:color="auto" w:fill="FFFFFF"/>
                <w:lang w:val="en-GB"/>
              </w:rPr>
              <w:t>Publications</w:t>
            </w:r>
            <w:r w:rsidRPr="003C231D">
              <w:rPr>
                <w:rFonts w:ascii="Times New Roman" w:hAnsi="Times New Roman"/>
                <w:sz w:val="22"/>
                <w:szCs w:val="22"/>
                <w:shd w:val="clear" w:color="auto" w:fill="FFFFFF"/>
                <w:lang w:val="el-GR"/>
              </w:rPr>
              <w:t>, 2</w:t>
            </w:r>
            <w:r w:rsidRPr="003C231D">
              <w:rPr>
                <w:rFonts w:ascii="Times New Roman" w:hAnsi="Times New Roman"/>
                <w:sz w:val="22"/>
                <w:szCs w:val="22"/>
                <w:shd w:val="clear" w:color="auto" w:fill="FFFFFF"/>
                <w:vertAlign w:val="superscript"/>
                <w:lang w:val="en-GB"/>
              </w:rPr>
              <w:t>nd</w:t>
            </w:r>
            <w:r w:rsidRPr="003C231D">
              <w:rPr>
                <w:rFonts w:ascii="Times New Roman" w:hAnsi="Times New Roman"/>
                <w:sz w:val="22"/>
                <w:szCs w:val="22"/>
                <w:shd w:val="clear" w:color="auto" w:fill="FFFFFF"/>
                <w:lang w:val="el-GR"/>
              </w:rPr>
              <w:t xml:space="preserve"> </w:t>
            </w:r>
            <w:r w:rsidRPr="003C231D">
              <w:rPr>
                <w:rFonts w:ascii="Times New Roman" w:hAnsi="Times New Roman"/>
                <w:sz w:val="22"/>
                <w:szCs w:val="22"/>
                <w:shd w:val="clear" w:color="auto" w:fill="FFFFFF"/>
                <w:lang w:val="en-GB"/>
              </w:rPr>
              <w:t>edition</w:t>
            </w:r>
            <w:r w:rsidRPr="003C231D">
              <w:rPr>
                <w:rFonts w:ascii="Times New Roman" w:hAnsi="Times New Roman"/>
                <w:sz w:val="22"/>
                <w:szCs w:val="22"/>
                <w:shd w:val="clear" w:color="auto" w:fill="FFFFFF"/>
                <w:lang w:val="el-GR"/>
              </w:rPr>
              <w:t xml:space="preserve">, </w:t>
            </w:r>
            <w:r w:rsidRPr="003C231D">
              <w:rPr>
                <w:rFonts w:ascii="Times New Roman" w:hAnsi="Times New Roman"/>
                <w:sz w:val="22"/>
                <w:szCs w:val="22"/>
                <w:shd w:val="clear" w:color="auto" w:fill="FFFFFF"/>
                <w:lang w:val="en-GB"/>
              </w:rPr>
              <w:t>Athens</w:t>
            </w:r>
            <w:r w:rsidRPr="003C231D">
              <w:rPr>
                <w:rFonts w:ascii="Times New Roman" w:hAnsi="Times New Roman"/>
                <w:sz w:val="22"/>
                <w:szCs w:val="22"/>
                <w:shd w:val="clear" w:color="auto" w:fill="FFFFFF"/>
                <w:lang w:val="el-GR"/>
              </w:rPr>
              <w:t xml:space="preserve">, 2017  </w:t>
            </w:r>
            <w:r w:rsidRPr="003C231D">
              <w:rPr>
                <w:rFonts w:ascii="Times New Roman" w:hAnsi="Times New Roman"/>
                <w:sz w:val="22"/>
                <w:szCs w:val="22"/>
                <w:shd w:val="clear" w:color="auto" w:fill="FFFFFF"/>
                <w:lang w:val="en-GB"/>
              </w:rPr>
              <w:t>ISBN</w:t>
            </w:r>
          </w:p>
        </w:tc>
      </w:tr>
      <w:tr w:rsidR="0016257D" w:rsidRPr="005E3A04" w:rsidTr="008B1802">
        <w:trPr>
          <w:jc w:val="center"/>
        </w:trPr>
        <w:tc>
          <w:tcPr>
            <w:tcW w:w="2411"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Ιστοχώρος</w:t>
            </w:r>
          </w:p>
        </w:tc>
        <w:tc>
          <w:tcPr>
            <w:tcW w:w="7654" w:type="dxa"/>
          </w:tcPr>
          <w:p w:rsidR="0016257D" w:rsidRPr="00D44DFC" w:rsidRDefault="00D44DFC" w:rsidP="00D44DFC">
            <w:pPr>
              <w:rPr>
                <w:rFonts w:ascii="Times New Roman" w:hAnsi="Times New Roman"/>
                <w:sz w:val="22"/>
                <w:szCs w:val="22"/>
                <w:highlight w:val="yellow"/>
                <w:lang w:val="el-GR"/>
              </w:rPr>
            </w:pPr>
            <w:r w:rsidRPr="00D44DFC">
              <w:rPr>
                <w:rFonts w:ascii="Times New Roman" w:hAnsi="Times New Roman"/>
                <w:color w:val="000000"/>
                <w:sz w:val="22"/>
                <w:szCs w:val="22"/>
                <w:lang w:val="en-GB"/>
              </w:rPr>
              <w:t>https</w:t>
            </w:r>
            <w:r w:rsidRPr="00D44DFC">
              <w:rPr>
                <w:rFonts w:ascii="Times New Roman" w:hAnsi="Times New Roman"/>
                <w:color w:val="000000"/>
                <w:sz w:val="22"/>
                <w:szCs w:val="22"/>
                <w:lang w:val="el-GR"/>
              </w:rPr>
              <w:t>://</w:t>
            </w:r>
            <w:r w:rsidRPr="00D44DFC">
              <w:rPr>
                <w:rFonts w:ascii="Times New Roman" w:hAnsi="Times New Roman"/>
                <w:color w:val="000000"/>
                <w:sz w:val="22"/>
                <w:szCs w:val="22"/>
                <w:lang w:val="en-GB"/>
              </w:rPr>
              <w:t>eclass</w:t>
            </w:r>
            <w:r w:rsidRPr="00D44DFC">
              <w:rPr>
                <w:rFonts w:ascii="Times New Roman" w:hAnsi="Times New Roman"/>
                <w:color w:val="000000"/>
                <w:sz w:val="22"/>
                <w:szCs w:val="22"/>
                <w:lang w:val="el-GR"/>
              </w:rPr>
              <w:t>.</w:t>
            </w:r>
            <w:r w:rsidRPr="00D44DFC">
              <w:rPr>
                <w:rFonts w:ascii="Times New Roman" w:hAnsi="Times New Roman"/>
                <w:color w:val="000000"/>
                <w:sz w:val="22"/>
                <w:szCs w:val="22"/>
                <w:lang w:val="en-GB"/>
              </w:rPr>
              <w:t>emt</w:t>
            </w:r>
            <w:r w:rsidRPr="00D44DFC">
              <w:rPr>
                <w:rFonts w:ascii="Times New Roman" w:hAnsi="Times New Roman"/>
                <w:color w:val="000000"/>
                <w:sz w:val="22"/>
                <w:szCs w:val="22"/>
                <w:lang w:val="el-GR"/>
              </w:rPr>
              <w:t>.</w:t>
            </w:r>
            <w:r w:rsidRPr="00D44DFC">
              <w:rPr>
                <w:rFonts w:ascii="Times New Roman" w:hAnsi="Times New Roman"/>
                <w:color w:val="000000"/>
                <w:sz w:val="22"/>
                <w:szCs w:val="22"/>
                <w:lang w:val="en-GB"/>
              </w:rPr>
              <w:t>duth</w:t>
            </w:r>
            <w:r w:rsidRPr="00D44DFC">
              <w:rPr>
                <w:rFonts w:ascii="Times New Roman" w:hAnsi="Times New Roman"/>
                <w:color w:val="000000"/>
                <w:sz w:val="22"/>
                <w:szCs w:val="22"/>
                <w:lang w:val="el-GR"/>
              </w:rPr>
              <w:t>.</w:t>
            </w:r>
            <w:r w:rsidRPr="00D44DFC">
              <w:rPr>
                <w:rFonts w:ascii="Times New Roman" w:hAnsi="Times New Roman"/>
                <w:color w:val="000000"/>
                <w:sz w:val="22"/>
                <w:szCs w:val="22"/>
                <w:lang w:val="en-GB"/>
              </w:rPr>
              <w:t>gr</w:t>
            </w:r>
            <w:r w:rsidRPr="00D44DFC">
              <w:rPr>
                <w:rFonts w:ascii="Times New Roman" w:hAnsi="Times New Roman"/>
                <w:color w:val="000000"/>
                <w:sz w:val="22"/>
                <w:szCs w:val="22"/>
                <w:lang w:val="el-GR"/>
              </w:rPr>
              <w:t>/</w:t>
            </w:r>
            <w:r w:rsidRPr="00D44DFC">
              <w:rPr>
                <w:rFonts w:ascii="Times New Roman" w:hAnsi="Times New Roman"/>
                <w:color w:val="000000"/>
                <w:sz w:val="22"/>
                <w:szCs w:val="22"/>
                <w:lang w:val="en-GB"/>
              </w:rPr>
              <w:t>courses</w:t>
            </w:r>
            <w:r w:rsidRPr="00D44DFC">
              <w:rPr>
                <w:rFonts w:ascii="Times New Roman" w:hAnsi="Times New Roman"/>
                <w:color w:val="000000"/>
                <w:sz w:val="22"/>
                <w:szCs w:val="22"/>
                <w:lang w:val="el-GR"/>
              </w:rPr>
              <w:t>/</w:t>
            </w:r>
            <w:r w:rsidRPr="00D44DFC">
              <w:rPr>
                <w:rFonts w:ascii="Times New Roman" w:hAnsi="Times New Roman"/>
                <w:color w:val="000000"/>
                <w:sz w:val="22"/>
                <w:szCs w:val="22"/>
                <w:lang w:val="en-GB"/>
              </w:rPr>
              <w:t>DAF</w:t>
            </w:r>
            <w:r w:rsidRPr="00D44DFC">
              <w:rPr>
                <w:rFonts w:ascii="Times New Roman" w:hAnsi="Times New Roman"/>
                <w:color w:val="000000"/>
                <w:sz w:val="22"/>
                <w:szCs w:val="22"/>
                <w:lang w:val="el-GR"/>
              </w:rPr>
              <w:t>164</w:t>
            </w:r>
          </w:p>
        </w:tc>
      </w:tr>
    </w:tbl>
    <w:p w:rsidR="0016257D" w:rsidRPr="00551D53" w:rsidRDefault="0016257D" w:rsidP="0016257D">
      <w:pPr>
        <w:tabs>
          <w:tab w:val="left" w:pos="4678"/>
        </w:tabs>
        <w:rPr>
          <w:sz w:val="22"/>
          <w:szCs w:val="22"/>
          <w:lang w:val="el-GR"/>
        </w:rPr>
      </w:pPr>
    </w:p>
    <w:p w:rsidR="0016257D" w:rsidRDefault="0016257D" w:rsidP="0016257D">
      <w:pPr>
        <w:rPr>
          <w:rFonts w:ascii="Times New Roman" w:hAnsi="Times New Roman"/>
          <w:b/>
          <w:szCs w:val="24"/>
          <w:lang w:val="el-GR"/>
        </w:rPr>
      </w:pPr>
      <w:r>
        <w:rPr>
          <w:rFonts w:ascii="Times New Roman" w:hAnsi="Times New Roman"/>
          <w:szCs w:val="24"/>
          <w:lang w:val="el-GR"/>
        </w:rPr>
        <w:br w:type="page"/>
      </w:r>
    </w:p>
    <w:p w:rsidR="0016257D" w:rsidRPr="003C231D" w:rsidRDefault="0016257D" w:rsidP="0016257D">
      <w:pPr>
        <w:pStyle w:val="5"/>
        <w:spacing w:after="120"/>
        <w:rPr>
          <w:rFonts w:ascii="Times New Roman" w:hAnsi="Times New Roman"/>
          <w:sz w:val="24"/>
          <w:szCs w:val="24"/>
          <w:lang w:val="en-GB"/>
        </w:rPr>
      </w:pPr>
      <w:r w:rsidRPr="003C231D">
        <w:rPr>
          <w:rFonts w:ascii="Times New Roman" w:hAnsi="Times New Roman"/>
          <w:sz w:val="24"/>
          <w:szCs w:val="24"/>
          <w:lang w:val="el-GR"/>
        </w:rPr>
        <w:lastRenderedPageBreak/>
        <w:t>Μηχανογραφημένη Λογιστική</w:t>
      </w:r>
    </w:p>
    <w:tbl>
      <w:tblPr>
        <w:tblW w:w="104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2"/>
        <w:gridCol w:w="8363"/>
      </w:tblGrid>
      <w:tr w:rsidR="0016257D" w:rsidRPr="00ED500B" w:rsidTr="006848F1">
        <w:tc>
          <w:tcPr>
            <w:tcW w:w="2052"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Υπεύθυνος καθηγητής</w:t>
            </w:r>
          </w:p>
        </w:tc>
        <w:tc>
          <w:tcPr>
            <w:tcW w:w="8363" w:type="dxa"/>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 xml:space="preserve">Δρ. </w:t>
            </w:r>
            <w:r w:rsidRPr="003C231D">
              <w:rPr>
                <w:rFonts w:ascii="Times New Roman" w:hAnsi="Times New Roman"/>
                <w:sz w:val="22"/>
                <w:szCs w:val="22"/>
                <w:lang w:val="en-US"/>
              </w:rPr>
              <w:t>A</w:t>
            </w:r>
            <w:r w:rsidRPr="003C231D">
              <w:rPr>
                <w:rFonts w:ascii="Times New Roman" w:hAnsi="Times New Roman"/>
                <w:sz w:val="22"/>
                <w:szCs w:val="22"/>
                <w:lang w:val="el-GR"/>
              </w:rPr>
              <w:t>θανάσιος Α. Μανδήλας</w:t>
            </w:r>
          </w:p>
          <w:p w:rsidR="0016257D" w:rsidRPr="00D44DFC" w:rsidRDefault="0016257D" w:rsidP="006848F1">
            <w:pPr>
              <w:tabs>
                <w:tab w:val="left" w:pos="4678"/>
              </w:tabs>
              <w:rPr>
                <w:rFonts w:ascii="Times New Roman" w:hAnsi="Times New Roman"/>
                <w:sz w:val="22"/>
                <w:szCs w:val="22"/>
                <w:lang w:val="pt-PT"/>
              </w:rPr>
            </w:pPr>
            <w:r w:rsidRPr="003C231D">
              <w:rPr>
                <w:rFonts w:ascii="Times New Roman" w:hAnsi="Times New Roman"/>
                <w:sz w:val="22"/>
                <w:szCs w:val="22"/>
                <w:lang w:val="pt-PT"/>
              </w:rPr>
              <w:t>00 30 2510 462</w:t>
            </w:r>
            <w:r w:rsidRPr="003C231D">
              <w:rPr>
                <w:rFonts w:ascii="Times New Roman" w:hAnsi="Times New Roman"/>
                <w:sz w:val="22"/>
                <w:szCs w:val="22"/>
                <w:lang w:val="el-GR"/>
              </w:rPr>
              <w:t>222</w:t>
            </w:r>
          </w:p>
        </w:tc>
      </w:tr>
      <w:tr w:rsidR="0016257D" w:rsidRPr="00ED500B" w:rsidTr="006848F1">
        <w:tc>
          <w:tcPr>
            <w:tcW w:w="2052"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Τίτλος</w:t>
            </w:r>
          </w:p>
        </w:tc>
        <w:tc>
          <w:tcPr>
            <w:tcW w:w="8363" w:type="dxa"/>
          </w:tcPr>
          <w:p w:rsidR="0016257D" w:rsidRPr="003C231D" w:rsidRDefault="0016257D" w:rsidP="006848F1">
            <w:pPr>
              <w:tabs>
                <w:tab w:val="left" w:pos="4678"/>
              </w:tabs>
              <w:rPr>
                <w:rFonts w:ascii="Times New Roman" w:hAnsi="Times New Roman"/>
                <w:b/>
                <w:sz w:val="22"/>
                <w:szCs w:val="22"/>
                <w:lang w:val="el-GR"/>
              </w:rPr>
            </w:pPr>
            <w:r w:rsidRPr="003C231D">
              <w:rPr>
                <w:rFonts w:ascii="Times New Roman" w:hAnsi="Times New Roman"/>
                <w:b/>
                <w:sz w:val="22"/>
                <w:szCs w:val="22"/>
                <w:lang w:val="el-GR"/>
              </w:rPr>
              <w:t>Μηχανογραφημένη Λογιστική</w:t>
            </w:r>
          </w:p>
        </w:tc>
      </w:tr>
      <w:tr w:rsidR="0016257D" w:rsidRPr="00ED500B" w:rsidTr="006848F1">
        <w:tc>
          <w:tcPr>
            <w:tcW w:w="2052" w:type="dxa"/>
            <w:vAlign w:val="center"/>
          </w:tcPr>
          <w:p w:rsidR="0016257D" w:rsidRPr="003C231D" w:rsidRDefault="0016257D" w:rsidP="006848F1">
            <w:pPr>
              <w:tabs>
                <w:tab w:val="left" w:pos="4678"/>
              </w:tabs>
              <w:rPr>
                <w:rFonts w:ascii="Times New Roman" w:hAnsi="Times New Roman"/>
                <w:sz w:val="22"/>
                <w:szCs w:val="22"/>
                <w:lang w:val="en-GB"/>
              </w:rPr>
            </w:pPr>
            <w:r w:rsidRPr="003C231D">
              <w:rPr>
                <w:rFonts w:ascii="Times New Roman" w:hAnsi="Times New Roman"/>
                <w:sz w:val="22"/>
                <w:szCs w:val="22"/>
                <w:lang w:val="el-GR"/>
              </w:rPr>
              <w:t xml:space="preserve">Μονάδες </w:t>
            </w:r>
            <w:r w:rsidRPr="003C231D">
              <w:rPr>
                <w:rFonts w:ascii="Times New Roman" w:hAnsi="Times New Roman"/>
                <w:sz w:val="22"/>
                <w:szCs w:val="22"/>
                <w:lang w:val="en-GB"/>
              </w:rPr>
              <w:t xml:space="preserve">ECTS </w:t>
            </w:r>
          </w:p>
        </w:tc>
        <w:tc>
          <w:tcPr>
            <w:tcW w:w="8363" w:type="dxa"/>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5</w:t>
            </w:r>
          </w:p>
        </w:tc>
      </w:tr>
      <w:tr w:rsidR="0016257D" w:rsidRPr="00ED500B" w:rsidTr="006848F1">
        <w:tc>
          <w:tcPr>
            <w:tcW w:w="2052"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Εξάμηνο</w:t>
            </w:r>
          </w:p>
        </w:tc>
        <w:tc>
          <w:tcPr>
            <w:tcW w:w="8363" w:type="dxa"/>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ΣΤ’</w:t>
            </w:r>
          </w:p>
        </w:tc>
      </w:tr>
      <w:tr w:rsidR="0016257D" w:rsidRPr="00ED500B" w:rsidTr="006848F1">
        <w:tc>
          <w:tcPr>
            <w:tcW w:w="2052" w:type="dxa"/>
            <w:vAlign w:val="center"/>
          </w:tcPr>
          <w:p w:rsidR="0016257D" w:rsidRPr="003C231D" w:rsidRDefault="0016257D" w:rsidP="006848F1">
            <w:pPr>
              <w:tabs>
                <w:tab w:val="left" w:pos="4678"/>
              </w:tabs>
              <w:rPr>
                <w:rFonts w:ascii="Times New Roman" w:hAnsi="Times New Roman"/>
                <w:sz w:val="22"/>
                <w:szCs w:val="22"/>
                <w:lang w:val="en-GB"/>
              </w:rPr>
            </w:pPr>
            <w:r w:rsidRPr="003C231D">
              <w:rPr>
                <w:rFonts w:ascii="Times New Roman" w:hAnsi="Times New Roman"/>
                <w:sz w:val="22"/>
                <w:szCs w:val="22"/>
                <w:lang w:val="el-GR"/>
              </w:rPr>
              <w:t>Σύντομη περιγραφή</w:t>
            </w:r>
          </w:p>
        </w:tc>
        <w:tc>
          <w:tcPr>
            <w:tcW w:w="8363" w:type="dxa"/>
          </w:tcPr>
          <w:p w:rsidR="0016257D" w:rsidRPr="003C231D" w:rsidRDefault="0016257D" w:rsidP="006848F1">
            <w:pPr>
              <w:ind w:left="57"/>
              <w:jc w:val="both"/>
              <w:rPr>
                <w:rFonts w:ascii="Times New Roman" w:hAnsi="Times New Roman"/>
                <w:bCs/>
                <w:sz w:val="22"/>
                <w:szCs w:val="22"/>
                <w:lang w:val="en-US"/>
              </w:rPr>
            </w:pPr>
            <w:r w:rsidRPr="003C231D">
              <w:rPr>
                <w:rFonts w:ascii="Times New Roman" w:hAnsi="Times New Roman"/>
                <w:color w:val="000000"/>
                <w:sz w:val="22"/>
                <w:szCs w:val="22"/>
                <w:lang w:val="el-GR"/>
              </w:rPr>
              <w:t>Εισαγωγή στα Λογιστικά Πληροφοριακά Συστήματα. Η χρησιμοποίηση της Πληροφορίας από τις επιχειρήσεις –Πληροφοριακά Συστήματα. Ο κύκλος της Γενικής Λογιστικής και της χρηματοοικονομικής πληροφόρησης. Το επιχειρησιακό κύκλωμα. Το υποσύστημα Αγορών-εισροών. Το υποσύστημα Πωλήσεων-Εκροών. Το υποσύστημα Παραγωγής. Το υποσύστημα Χρηματοδότησης. Συγκεντρωτικές Καταστάσεις Αγορών –Πωλήσεων. Hλεκτρονικά βιβλία. Hλεκτρονική τιμολόγηση. Ελεγκτική του ΛΠΣ.</w:t>
            </w:r>
          </w:p>
        </w:tc>
      </w:tr>
      <w:tr w:rsidR="0016257D" w:rsidRPr="00ED500B" w:rsidTr="006848F1">
        <w:trPr>
          <w:trHeight w:val="680"/>
        </w:trPr>
        <w:tc>
          <w:tcPr>
            <w:tcW w:w="2052"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Σκοπός και στόχοι</w:t>
            </w:r>
          </w:p>
        </w:tc>
        <w:tc>
          <w:tcPr>
            <w:tcW w:w="8363" w:type="dxa"/>
          </w:tcPr>
          <w:p w:rsidR="0016257D" w:rsidRPr="003C231D" w:rsidRDefault="0016257D" w:rsidP="006848F1">
            <w:pPr>
              <w:jc w:val="both"/>
              <w:rPr>
                <w:rFonts w:ascii="Times New Roman" w:hAnsi="Times New Roman"/>
                <w:color w:val="000000"/>
                <w:sz w:val="22"/>
                <w:szCs w:val="22"/>
                <w:lang w:val="el-GR"/>
              </w:rPr>
            </w:pPr>
            <w:r w:rsidRPr="003C231D">
              <w:rPr>
                <w:rFonts w:ascii="Times New Roman" w:hAnsi="Times New Roman"/>
                <w:color w:val="000000"/>
                <w:sz w:val="22"/>
                <w:szCs w:val="22"/>
                <w:lang w:val="el-GR"/>
              </w:rPr>
              <w:t>Σκοπός του μαθήματος είναι η διερεύνηση των πληροφοριακών αναγκών των επιχειρήσεων και η αντιμετώπισή τους με τη δημιουργία και λειτουργία των Λογιστικών Πληροφοριακών Συστημάτων(ΛΠΣ). Κατανόηση των ΛΠΣ από τους σπουδαστές .Αναφορά στα άρθρα της νομοθεσίας, στα οποία καθορίζονται οι υποχρεώσεις των επιτηδευματιών που τηρούν τα βιβλία τους ή και εκδίδουν τα στοιχεία τους μηχανογραφικά.</w:t>
            </w:r>
          </w:p>
          <w:p w:rsidR="0016257D" w:rsidRPr="003C231D" w:rsidRDefault="0016257D" w:rsidP="006848F1">
            <w:pPr>
              <w:jc w:val="both"/>
              <w:rPr>
                <w:rFonts w:ascii="Times New Roman" w:hAnsi="Times New Roman"/>
                <w:color w:val="000000"/>
                <w:sz w:val="22"/>
                <w:szCs w:val="22"/>
                <w:lang w:val="el-GR"/>
              </w:rPr>
            </w:pPr>
            <w:r w:rsidRPr="003C231D">
              <w:rPr>
                <w:rFonts w:ascii="Times New Roman" w:hAnsi="Times New Roman"/>
                <w:color w:val="000000"/>
                <w:sz w:val="22"/>
                <w:szCs w:val="22"/>
                <w:lang w:val="el-GR"/>
              </w:rPr>
              <w:t xml:space="preserve">Με την παρακολούθηση του μαθήματος αναμένεται οι σπουδαστές  που θα το παρακολουθήσουν  να αποκομίσουν γνώσεις και κριτική σκέψη  σχετικά με τα Λογιστικά Προγράμματα  που εφαρμόζονται σήμερα ,αφού οι εξελίξεις της τεχνολογίας στον τομέα αυτό αλλάζουν συνεχώς τις δυνατότητες της πληροφόρησης. Επί πλέον θα διδαχθούν με παραδείγματα της  εφαρμογής Μηχανογράφηση με την χρήση εξειδικευμένου λογισμικού. </w:t>
            </w:r>
          </w:p>
        </w:tc>
      </w:tr>
      <w:tr w:rsidR="0016257D" w:rsidRPr="00ED500B" w:rsidTr="006848F1">
        <w:tc>
          <w:tcPr>
            <w:tcW w:w="2052"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Μέθοδος διδασκαλίας, διάρκεια και αξιολόγηση</w:t>
            </w:r>
          </w:p>
        </w:tc>
        <w:tc>
          <w:tcPr>
            <w:tcW w:w="8363" w:type="dxa"/>
          </w:tcPr>
          <w:p w:rsidR="0016257D" w:rsidRPr="003C231D" w:rsidRDefault="0016257D" w:rsidP="006848F1">
            <w:pPr>
              <w:rPr>
                <w:rFonts w:ascii="Times New Roman" w:hAnsi="Times New Roman"/>
                <w:sz w:val="22"/>
                <w:szCs w:val="22"/>
                <w:lang w:val="el-GR"/>
              </w:rPr>
            </w:pPr>
            <w:r w:rsidRPr="003C231D">
              <w:rPr>
                <w:rFonts w:ascii="Times New Roman" w:hAnsi="Times New Roman"/>
                <w:sz w:val="22"/>
                <w:szCs w:val="22"/>
                <w:lang w:val="el-GR"/>
              </w:rPr>
              <w:t xml:space="preserve">Διαλέξεις με συνδυασμό ασκήσεων πράξης. </w:t>
            </w:r>
          </w:p>
          <w:p w:rsidR="0016257D" w:rsidRPr="003C231D" w:rsidRDefault="0016257D" w:rsidP="006848F1">
            <w:pPr>
              <w:rPr>
                <w:rFonts w:ascii="Times New Roman" w:hAnsi="Times New Roman"/>
                <w:sz w:val="22"/>
                <w:szCs w:val="22"/>
                <w:lang w:val="el-GR"/>
              </w:rPr>
            </w:pPr>
            <w:r w:rsidRPr="003C231D">
              <w:rPr>
                <w:rFonts w:ascii="Times New Roman" w:hAnsi="Times New Roman"/>
                <w:sz w:val="22"/>
                <w:szCs w:val="22"/>
                <w:lang w:val="el-GR"/>
              </w:rPr>
              <w:t xml:space="preserve">60 ώρες </w:t>
            </w:r>
          </w:p>
          <w:p w:rsidR="0016257D" w:rsidRPr="003C231D" w:rsidRDefault="0016257D" w:rsidP="006848F1">
            <w:pPr>
              <w:rPr>
                <w:rFonts w:ascii="Times New Roman" w:hAnsi="Times New Roman"/>
                <w:sz w:val="22"/>
                <w:szCs w:val="22"/>
                <w:lang w:val="en-US"/>
              </w:rPr>
            </w:pPr>
            <w:r w:rsidRPr="003C231D">
              <w:rPr>
                <w:rFonts w:ascii="Times New Roman" w:hAnsi="Times New Roman"/>
                <w:sz w:val="22"/>
                <w:szCs w:val="22"/>
                <w:lang w:val="el-GR"/>
              </w:rPr>
              <w:t xml:space="preserve">80% -100% Εξετάσεις </w:t>
            </w:r>
          </w:p>
          <w:p w:rsidR="0016257D" w:rsidRPr="003C231D" w:rsidRDefault="0016257D" w:rsidP="006848F1">
            <w:pPr>
              <w:rPr>
                <w:rFonts w:ascii="Times New Roman" w:hAnsi="Times New Roman"/>
                <w:sz w:val="22"/>
                <w:szCs w:val="22"/>
                <w:lang w:val="el-GR"/>
              </w:rPr>
            </w:pPr>
            <w:r w:rsidRPr="003C231D">
              <w:rPr>
                <w:rFonts w:ascii="Times New Roman" w:hAnsi="Times New Roman"/>
                <w:sz w:val="22"/>
                <w:szCs w:val="22"/>
                <w:lang w:val="en-US"/>
              </w:rPr>
              <w:t>2</w:t>
            </w:r>
            <w:r w:rsidRPr="003C231D">
              <w:rPr>
                <w:rFonts w:ascii="Times New Roman" w:hAnsi="Times New Roman"/>
                <w:sz w:val="22"/>
                <w:szCs w:val="22"/>
                <w:lang w:val="el-GR"/>
              </w:rPr>
              <w:t>0% Εργασίες</w:t>
            </w:r>
            <w:r w:rsidRPr="003C231D">
              <w:rPr>
                <w:rFonts w:ascii="Times New Roman" w:hAnsi="Times New Roman"/>
                <w:sz w:val="22"/>
                <w:szCs w:val="22"/>
                <w:lang w:val="en-US"/>
              </w:rPr>
              <w:t xml:space="preserve"> (</w:t>
            </w:r>
            <w:r w:rsidRPr="003C231D">
              <w:rPr>
                <w:rFonts w:ascii="Times New Roman" w:hAnsi="Times New Roman"/>
                <w:sz w:val="22"/>
                <w:szCs w:val="22"/>
                <w:lang w:val="el-GR"/>
              </w:rPr>
              <w:t>προαιρετικά)</w:t>
            </w:r>
          </w:p>
        </w:tc>
      </w:tr>
      <w:tr w:rsidR="0016257D" w:rsidRPr="00ED500B" w:rsidTr="006848F1">
        <w:tc>
          <w:tcPr>
            <w:tcW w:w="2052" w:type="dxa"/>
            <w:vAlign w:val="center"/>
          </w:tcPr>
          <w:p w:rsidR="0016257D" w:rsidRPr="003C231D" w:rsidRDefault="0016257D" w:rsidP="006848F1">
            <w:pPr>
              <w:tabs>
                <w:tab w:val="left" w:pos="4678"/>
              </w:tabs>
              <w:rPr>
                <w:rFonts w:ascii="Times New Roman" w:hAnsi="Times New Roman"/>
                <w:sz w:val="22"/>
                <w:szCs w:val="22"/>
                <w:lang w:val="en-GB"/>
              </w:rPr>
            </w:pPr>
            <w:r w:rsidRPr="003C231D">
              <w:rPr>
                <w:rFonts w:ascii="Times New Roman" w:hAnsi="Times New Roman"/>
                <w:sz w:val="22"/>
                <w:szCs w:val="22"/>
                <w:lang w:val="el-GR"/>
              </w:rPr>
              <w:t>Ενδεικτική βιβλιογραφία</w:t>
            </w:r>
          </w:p>
        </w:tc>
        <w:tc>
          <w:tcPr>
            <w:tcW w:w="8363" w:type="dxa"/>
          </w:tcPr>
          <w:p w:rsidR="0016257D" w:rsidRPr="003C231D" w:rsidRDefault="0016257D" w:rsidP="0016257D">
            <w:pPr>
              <w:pStyle w:val="ac"/>
              <w:numPr>
                <w:ilvl w:val="0"/>
                <w:numId w:val="13"/>
              </w:numPr>
              <w:ind w:left="284" w:hanging="284"/>
              <w:jc w:val="both"/>
              <w:rPr>
                <w:rFonts w:ascii="Times New Roman" w:hAnsi="Times New Roman"/>
                <w:sz w:val="22"/>
                <w:szCs w:val="22"/>
              </w:rPr>
            </w:pPr>
            <w:r w:rsidRPr="003C231D">
              <w:rPr>
                <w:rFonts w:ascii="Times New Roman" w:hAnsi="Times New Roman"/>
                <w:sz w:val="22"/>
                <w:szCs w:val="22"/>
              </w:rPr>
              <w:t>Η ΣΥΓΧΡΟΝΗ ΜΗΧΑΝΟΓΡΑΦΙΚΗ ΟΡΓΑΝΩΣΗ ΕΠΙΧΕΙΡΗΣΕΩΝ,  ΑΘΑΝΑΣΙΟΥ ΔΗΜΗΤΡΙΟΣ, 2015, ΕΚΔΟΣΕΙΣ ΔΙΣΙΓΜΑ, ISBN: 978-960-9495-65-3.</w:t>
            </w:r>
          </w:p>
          <w:p w:rsidR="0016257D" w:rsidRPr="003C231D" w:rsidRDefault="0016257D" w:rsidP="0016257D">
            <w:pPr>
              <w:pStyle w:val="ac"/>
              <w:numPr>
                <w:ilvl w:val="0"/>
                <w:numId w:val="13"/>
              </w:numPr>
              <w:ind w:left="284" w:hanging="284"/>
              <w:jc w:val="both"/>
              <w:rPr>
                <w:rFonts w:ascii="Times New Roman" w:hAnsi="Times New Roman"/>
                <w:sz w:val="22"/>
                <w:szCs w:val="22"/>
              </w:rPr>
            </w:pPr>
            <w:r w:rsidRPr="003C231D">
              <w:rPr>
                <w:rFonts w:ascii="Times New Roman" w:hAnsi="Times New Roman"/>
                <w:sz w:val="22"/>
                <w:szCs w:val="22"/>
              </w:rPr>
              <w:t>Εφαρμογές λογιστικής &amp; εμπορικής διαχείρισης με Η/Υ, 3η έκδοση,  Στεφάνου Κωνσταντίνος, 2019, University Studio Press, ISBN: 978-960-12-2462-6</w:t>
            </w:r>
          </w:p>
          <w:p w:rsidR="0016257D" w:rsidRPr="003C231D" w:rsidRDefault="0016257D" w:rsidP="0016257D">
            <w:pPr>
              <w:pStyle w:val="ac"/>
              <w:numPr>
                <w:ilvl w:val="0"/>
                <w:numId w:val="13"/>
              </w:numPr>
              <w:ind w:left="284" w:hanging="284"/>
              <w:jc w:val="both"/>
              <w:rPr>
                <w:rFonts w:ascii="Times New Roman" w:hAnsi="Times New Roman"/>
                <w:color w:val="000000"/>
                <w:sz w:val="22"/>
                <w:szCs w:val="22"/>
              </w:rPr>
            </w:pPr>
            <w:r w:rsidRPr="003C231D">
              <w:rPr>
                <w:rFonts w:ascii="Times New Roman" w:hAnsi="Times New Roman"/>
                <w:color w:val="000000"/>
                <w:sz w:val="22"/>
                <w:szCs w:val="22"/>
              </w:rPr>
              <w:t>Σημειώσεις Διδάσκοντα</w:t>
            </w:r>
          </w:p>
        </w:tc>
      </w:tr>
      <w:tr w:rsidR="0016257D" w:rsidRPr="00E574EE" w:rsidTr="006848F1">
        <w:tc>
          <w:tcPr>
            <w:tcW w:w="2052" w:type="dxa"/>
            <w:vAlign w:val="center"/>
          </w:tcPr>
          <w:p w:rsidR="0016257D" w:rsidRPr="003C231D" w:rsidRDefault="0016257D" w:rsidP="006848F1">
            <w:pPr>
              <w:tabs>
                <w:tab w:val="left" w:pos="4678"/>
              </w:tabs>
              <w:rPr>
                <w:rFonts w:ascii="Times New Roman" w:hAnsi="Times New Roman"/>
                <w:sz w:val="22"/>
                <w:szCs w:val="22"/>
                <w:lang w:val="el-GR"/>
              </w:rPr>
            </w:pPr>
            <w:r w:rsidRPr="003C231D">
              <w:rPr>
                <w:rFonts w:ascii="Times New Roman" w:hAnsi="Times New Roman"/>
                <w:sz w:val="22"/>
                <w:szCs w:val="22"/>
                <w:lang w:val="el-GR"/>
              </w:rPr>
              <w:t>Ιστοχώρος</w:t>
            </w:r>
          </w:p>
        </w:tc>
        <w:tc>
          <w:tcPr>
            <w:tcW w:w="8363" w:type="dxa"/>
          </w:tcPr>
          <w:p w:rsidR="0016257D" w:rsidRPr="003C231D" w:rsidRDefault="00D44DFC" w:rsidP="00D44DFC">
            <w:pPr>
              <w:rPr>
                <w:rFonts w:ascii="Times New Roman" w:hAnsi="Times New Roman"/>
                <w:sz w:val="22"/>
                <w:szCs w:val="22"/>
              </w:rPr>
            </w:pPr>
            <w:r w:rsidRPr="00D44DFC">
              <w:rPr>
                <w:rFonts w:ascii="Times New Roman" w:hAnsi="Times New Roman"/>
                <w:sz w:val="22"/>
                <w:szCs w:val="22"/>
              </w:rPr>
              <w:t>https://eclass.emt.duth.gr/courses/DAF1</w:t>
            </w:r>
            <w:r>
              <w:rPr>
                <w:rFonts w:ascii="Times New Roman" w:hAnsi="Times New Roman"/>
                <w:sz w:val="22"/>
                <w:szCs w:val="22"/>
              </w:rPr>
              <w:t>42</w:t>
            </w:r>
          </w:p>
        </w:tc>
      </w:tr>
    </w:tbl>
    <w:p w:rsidR="0016257D" w:rsidRPr="00966B52" w:rsidRDefault="0016257D" w:rsidP="0016257D">
      <w:pPr>
        <w:tabs>
          <w:tab w:val="left" w:pos="4678"/>
        </w:tabs>
        <w:rPr>
          <w:sz w:val="22"/>
          <w:szCs w:val="22"/>
        </w:rPr>
      </w:pPr>
    </w:p>
    <w:p w:rsidR="0016257D" w:rsidRPr="003C231D" w:rsidRDefault="0016257D" w:rsidP="0016257D">
      <w:pPr>
        <w:rPr>
          <w:rFonts w:ascii="Arial" w:hAnsi="Arial" w:cs="Arial"/>
          <w:lang w:val="el-GR"/>
        </w:rPr>
      </w:pPr>
    </w:p>
    <w:p w:rsidR="00CB490E" w:rsidRDefault="00CB490E" w:rsidP="007A3D1F">
      <w:pPr>
        <w:rPr>
          <w:rFonts w:ascii="Times New Roman" w:hAnsi="Times New Roman"/>
          <w:lang w:val="el-GR"/>
        </w:rPr>
        <w:sectPr w:rsidR="00CB490E" w:rsidSect="00ED500B">
          <w:pgSz w:w="11906" w:h="16838"/>
          <w:pgMar w:top="1134" w:right="1418" w:bottom="1134" w:left="1418" w:header="709" w:footer="851" w:gutter="0"/>
          <w:cols w:space="708"/>
          <w:docGrid w:linePitch="360"/>
        </w:sectPr>
      </w:pPr>
    </w:p>
    <w:p w:rsidR="00DA6041" w:rsidRPr="00EB653F" w:rsidRDefault="00DA6041" w:rsidP="00DA6041">
      <w:pPr>
        <w:pStyle w:val="5"/>
        <w:jc w:val="both"/>
        <w:rPr>
          <w:rFonts w:ascii="Times New Roman" w:hAnsi="Times New Roman"/>
          <w:sz w:val="28"/>
          <w:szCs w:val="28"/>
          <w:lang w:val="el-GR"/>
        </w:rPr>
      </w:pPr>
      <w:r>
        <w:rPr>
          <w:rFonts w:ascii="Times New Roman" w:hAnsi="Times New Roman"/>
          <w:sz w:val="28"/>
          <w:szCs w:val="28"/>
          <w:lang w:val="el-GR"/>
        </w:rPr>
        <w:lastRenderedPageBreak/>
        <w:t xml:space="preserve">ΙΙ. Επιλογής </w:t>
      </w:r>
      <w:r w:rsidRPr="00EB653F">
        <w:rPr>
          <w:rFonts w:ascii="Times New Roman" w:hAnsi="Times New Roman"/>
          <w:sz w:val="28"/>
          <w:szCs w:val="28"/>
          <w:lang w:val="el-GR"/>
        </w:rPr>
        <w:t>Υποχρεωτικά</w:t>
      </w:r>
    </w:p>
    <w:p w:rsidR="001422EC" w:rsidRPr="001422EC" w:rsidRDefault="001422EC" w:rsidP="00E652F8">
      <w:pPr>
        <w:rPr>
          <w:rFonts w:ascii="Arial" w:hAnsi="Arial" w:cs="Arial"/>
          <w:lang w:val="el-GR"/>
        </w:rPr>
      </w:pPr>
    </w:p>
    <w:p w:rsidR="001422EC" w:rsidRPr="008B1802" w:rsidRDefault="00963493" w:rsidP="00963493">
      <w:pPr>
        <w:pStyle w:val="5"/>
        <w:spacing w:after="120"/>
        <w:rPr>
          <w:rFonts w:ascii="Times New Roman" w:hAnsi="Times New Roman"/>
          <w:sz w:val="24"/>
          <w:szCs w:val="24"/>
          <w:lang w:val="el-GR"/>
        </w:rPr>
      </w:pPr>
      <w:r w:rsidRPr="00963493">
        <w:rPr>
          <w:rFonts w:ascii="Times New Roman" w:hAnsi="Times New Roman"/>
          <w:bCs/>
          <w:sz w:val="24"/>
          <w:szCs w:val="24"/>
          <w:lang w:val="el-GR"/>
        </w:rPr>
        <w:t>Πληροφοριακά Συστήματα Διοίκησης</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1422EC" w:rsidRPr="00E574EE" w:rsidTr="008B1802">
        <w:trPr>
          <w:jc w:val="center"/>
        </w:trPr>
        <w:tc>
          <w:tcPr>
            <w:tcW w:w="2411" w:type="dxa"/>
            <w:vAlign w:val="center"/>
          </w:tcPr>
          <w:p w:rsidR="001422EC" w:rsidRPr="00E574EE" w:rsidRDefault="001422EC" w:rsidP="00963493">
            <w:pPr>
              <w:tabs>
                <w:tab w:val="left" w:pos="4678"/>
              </w:tabs>
              <w:rPr>
                <w:rFonts w:ascii="Times New Roman" w:hAnsi="Times New Roman"/>
                <w:sz w:val="22"/>
                <w:szCs w:val="22"/>
                <w:lang w:val="el-GR"/>
              </w:rPr>
            </w:pPr>
            <w:r w:rsidRPr="00E574EE">
              <w:rPr>
                <w:rFonts w:ascii="Times New Roman" w:hAnsi="Times New Roman"/>
                <w:sz w:val="22"/>
                <w:szCs w:val="22"/>
                <w:lang w:val="el-GR"/>
              </w:rPr>
              <w:t>Υπεύθυνος καθηγητής</w:t>
            </w:r>
          </w:p>
        </w:tc>
        <w:tc>
          <w:tcPr>
            <w:tcW w:w="7654" w:type="dxa"/>
            <w:vAlign w:val="center"/>
          </w:tcPr>
          <w:p w:rsidR="001422EC" w:rsidRPr="00E574EE" w:rsidRDefault="001422EC" w:rsidP="00963493">
            <w:pPr>
              <w:tabs>
                <w:tab w:val="left" w:pos="4678"/>
              </w:tabs>
              <w:rPr>
                <w:rFonts w:ascii="Times New Roman" w:hAnsi="Times New Roman"/>
                <w:sz w:val="22"/>
                <w:szCs w:val="22"/>
                <w:lang w:val="pt-PT"/>
              </w:rPr>
            </w:pPr>
            <w:r w:rsidRPr="00E574EE">
              <w:rPr>
                <w:rFonts w:ascii="Times New Roman" w:hAnsi="Times New Roman"/>
                <w:sz w:val="22"/>
                <w:szCs w:val="22"/>
                <w:lang w:val="el-GR"/>
              </w:rPr>
              <w:t>Δρ Σταύρος Βαλσαμίδης</w:t>
            </w:r>
          </w:p>
          <w:p w:rsidR="001422EC" w:rsidRPr="00E574EE" w:rsidRDefault="001422EC" w:rsidP="00963493">
            <w:pPr>
              <w:tabs>
                <w:tab w:val="left" w:pos="4678"/>
              </w:tabs>
              <w:rPr>
                <w:rFonts w:ascii="Times New Roman" w:hAnsi="Times New Roman"/>
                <w:sz w:val="22"/>
                <w:szCs w:val="22"/>
                <w:lang w:val="pt-PT"/>
              </w:rPr>
            </w:pPr>
            <w:r w:rsidRPr="00E574EE">
              <w:rPr>
                <w:rFonts w:ascii="Times New Roman" w:hAnsi="Times New Roman"/>
                <w:sz w:val="22"/>
                <w:szCs w:val="22"/>
                <w:lang w:val="pt-PT"/>
              </w:rPr>
              <w:t>00 30 2510 462370</w:t>
            </w:r>
          </w:p>
          <w:p w:rsidR="001422EC" w:rsidRPr="00602C69" w:rsidRDefault="001422EC" w:rsidP="00963493">
            <w:pPr>
              <w:tabs>
                <w:tab w:val="left" w:pos="4678"/>
              </w:tabs>
              <w:rPr>
                <w:rFonts w:ascii="Times New Roman" w:hAnsi="Times New Roman"/>
                <w:sz w:val="22"/>
                <w:szCs w:val="22"/>
                <w:lang w:val="el-GR"/>
              </w:rPr>
            </w:pPr>
            <w:r w:rsidRPr="00E574EE">
              <w:rPr>
                <w:rFonts w:ascii="Times New Roman" w:hAnsi="Times New Roman"/>
                <w:sz w:val="22"/>
                <w:szCs w:val="22"/>
              </w:rPr>
              <w:t>svalsam</w:t>
            </w:r>
            <w:r w:rsidRPr="00602C69">
              <w:rPr>
                <w:rFonts w:ascii="Times New Roman" w:hAnsi="Times New Roman"/>
                <w:sz w:val="22"/>
                <w:szCs w:val="22"/>
                <w:lang w:val="el-GR"/>
              </w:rPr>
              <w:t>@</w:t>
            </w:r>
            <w:r w:rsidRPr="00E574EE">
              <w:rPr>
                <w:rFonts w:ascii="Times New Roman" w:hAnsi="Times New Roman"/>
                <w:sz w:val="22"/>
                <w:szCs w:val="22"/>
                <w:lang w:val="en-GB"/>
              </w:rPr>
              <w:t>tei</w:t>
            </w:r>
            <w:r>
              <w:rPr>
                <w:rFonts w:ascii="Times New Roman" w:hAnsi="Times New Roman"/>
                <w:sz w:val="22"/>
                <w:szCs w:val="22"/>
                <w:lang w:val="en-US"/>
              </w:rPr>
              <w:t>emt</w:t>
            </w:r>
            <w:r w:rsidRPr="00602C69">
              <w:rPr>
                <w:rFonts w:ascii="Times New Roman" w:hAnsi="Times New Roman"/>
                <w:sz w:val="22"/>
                <w:szCs w:val="22"/>
                <w:lang w:val="el-GR"/>
              </w:rPr>
              <w:t>.</w:t>
            </w:r>
            <w:r w:rsidRPr="00E574EE">
              <w:rPr>
                <w:rFonts w:ascii="Times New Roman" w:hAnsi="Times New Roman"/>
                <w:sz w:val="22"/>
                <w:szCs w:val="22"/>
                <w:lang w:val="en-GB"/>
              </w:rPr>
              <w:t>gr</w:t>
            </w:r>
            <w:r w:rsidRPr="00602C69">
              <w:rPr>
                <w:rFonts w:ascii="Times New Roman" w:hAnsi="Times New Roman"/>
                <w:sz w:val="22"/>
                <w:szCs w:val="22"/>
                <w:lang w:val="el-GR"/>
              </w:rPr>
              <w:t xml:space="preserve"> </w:t>
            </w:r>
          </w:p>
        </w:tc>
      </w:tr>
      <w:tr w:rsidR="001422EC" w:rsidRPr="00E574EE" w:rsidTr="008B1802">
        <w:trPr>
          <w:jc w:val="center"/>
        </w:trPr>
        <w:tc>
          <w:tcPr>
            <w:tcW w:w="2411" w:type="dxa"/>
            <w:vAlign w:val="center"/>
          </w:tcPr>
          <w:p w:rsidR="001422EC" w:rsidRPr="00E574EE" w:rsidRDefault="001422EC" w:rsidP="00963493">
            <w:pPr>
              <w:tabs>
                <w:tab w:val="left" w:pos="4678"/>
              </w:tabs>
              <w:rPr>
                <w:rFonts w:ascii="Times New Roman" w:hAnsi="Times New Roman"/>
                <w:sz w:val="22"/>
                <w:szCs w:val="22"/>
                <w:lang w:val="el-GR"/>
              </w:rPr>
            </w:pPr>
            <w:r w:rsidRPr="00E574EE">
              <w:rPr>
                <w:rFonts w:ascii="Times New Roman" w:hAnsi="Times New Roman"/>
                <w:sz w:val="22"/>
                <w:szCs w:val="22"/>
                <w:lang w:val="el-GR"/>
              </w:rPr>
              <w:t>Τίτλος</w:t>
            </w:r>
          </w:p>
        </w:tc>
        <w:tc>
          <w:tcPr>
            <w:tcW w:w="7654" w:type="dxa"/>
            <w:vAlign w:val="center"/>
          </w:tcPr>
          <w:p w:rsidR="001422EC" w:rsidRPr="00963493" w:rsidRDefault="001422EC" w:rsidP="00963493">
            <w:pPr>
              <w:tabs>
                <w:tab w:val="left" w:pos="4678"/>
              </w:tabs>
              <w:rPr>
                <w:rFonts w:ascii="Times New Roman" w:hAnsi="Times New Roman"/>
                <w:b/>
                <w:sz w:val="22"/>
                <w:szCs w:val="22"/>
                <w:lang w:val="el-GR"/>
              </w:rPr>
            </w:pPr>
            <w:r w:rsidRPr="00963493">
              <w:rPr>
                <w:rFonts w:ascii="Times New Roman" w:hAnsi="Times New Roman"/>
                <w:b/>
                <w:sz w:val="22"/>
                <w:szCs w:val="22"/>
                <w:lang w:val="el-GR"/>
              </w:rPr>
              <w:t>Πληροφοριακά Συστήματα Διοίκησης</w:t>
            </w:r>
          </w:p>
        </w:tc>
      </w:tr>
      <w:tr w:rsidR="001422EC" w:rsidRPr="00E574EE" w:rsidTr="008B1802">
        <w:trPr>
          <w:jc w:val="center"/>
        </w:trPr>
        <w:tc>
          <w:tcPr>
            <w:tcW w:w="2411" w:type="dxa"/>
            <w:vAlign w:val="center"/>
          </w:tcPr>
          <w:p w:rsidR="001422EC" w:rsidRPr="00E574EE" w:rsidRDefault="001422EC" w:rsidP="00963493">
            <w:pPr>
              <w:tabs>
                <w:tab w:val="left" w:pos="4678"/>
              </w:tabs>
              <w:rPr>
                <w:rFonts w:ascii="Times New Roman" w:hAnsi="Times New Roman"/>
                <w:sz w:val="22"/>
                <w:szCs w:val="22"/>
                <w:lang w:val="en-GB"/>
              </w:rPr>
            </w:pPr>
            <w:r w:rsidRPr="00E574EE">
              <w:rPr>
                <w:rFonts w:ascii="Times New Roman" w:hAnsi="Times New Roman"/>
                <w:sz w:val="22"/>
                <w:szCs w:val="22"/>
                <w:lang w:val="el-GR"/>
              </w:rPr>
              <w:t xml:space="preserve">Μονάδες </w:t>
            </w:r>
            <w:r w:rsidRPr="00E574EE">
              <w:rPr>
                <w:rFonts w:ascii="Times New Roman" w:hAnsi="Times New Roman"/>
                <w:sz w:val="22"/>
                <w:szCs w:val="22"/>
                <w:lang w:val="en-GB"/>
              </w:rPr>
              <w:t xml:space="preserve">ECTS </w:t>
            </w:r>
          </w:p>
        </w:tc>
        <w:tc>
          <w:tcPr>
            <w:tcW w:w="7654" w:type="dxa"/>
            <w:vAlign w:val="center"/>
          </w:tcPr>
          <w:p w:rsidR="001422EC" w:rsidRPr="00E574EE" w:rsidRDefault="001422EC" w:rsidP="00963493">
            <w:pPr>
              <w:tabs>
                <w:tab w:val="left" w:pos="4678"/>
              </w:tabs>
              <w:rPr>
                <w:rFonts w:ascii="Times New Roman" w:hAnsi="Times New Roman"/>
                <w:sz w:val="22"/>
                <w:szCs w:val="22"/>
                <w:lang w:val="en-GB"/>
              </w:rPr>
            </w:pPr>
            <w:r w:rsidRPr="00E574EE">
              <w:rPr>
                <w:rFonts w:ascii="Times New Roman" w:hAnsi="Times New Roman"/>
                <w:sz w:val="22"/>
                <w:szCs w:val="22"/>
                <w:lang w:val="en-GB"/>
              </w:rPr>
              <w:t>5</w:t>
            </w:r>
          </w:p>
        </w:tc>
      </w:tr>
      <w:tr w:rsidR="001422EC" w:rsidRPr="00E574EE" w:rsidTr="008B1802">
        <w:trPr>
          <w:jc w:val="center"/>
        </w:trPr>
        <w:tc>
          <w:tcPr>
            <w:tcW w:w="2411" w:type="dxa"/>
            <w:vAlign w:val="center"/>
          </w:tcPr>
          <w:p w:rsidR="001422EC" w:rsidRPr="00AE188B" w:rsidRDefault="001422EC" w:rsidP="00963493">
            <w:pPr>
              <w:tabs>
                <w:tab w:val="left" w:pos="4678"/>
              </w:tabs>
              <w:rPr>
                <w:rFonts w:ascii="Times New Roman" w:hAnsi="Times New Roman"/>
                <w:sz w:val="22"/>
                <w:szCs w:val="22"/>
                <w:lang w:val="el-GR"/>
              </w:rPr>
            </w:pPr>
            <w:r>
              <w:rPr>
                <w:rFonts w:ascii="Times New Roman" w:hAnsi="Times New Roman"/>
                <w:sz w:val="22"/>
                <w:szCs w:val="22"/>
                <w:lang w:val="el-GR"/>
              </w:rPr>
              <w:t>Εξάμηνο</w:t>
            </w:r>
          </w:p>
        </w:tc>
        <w:tc>
          <w:tcPr>
            <w:tcW w:w="7654" w:type="dxa"/>
            <w:vAlign w:val="center"/>
          </w:tcPr>
          <w:p w:rsidR="001422EC" w:rsidRPr="00E574EE" w:rsidRDefault="001422EC" w:rsidP="00963493">
            <w:pPr>
              <w:tabs>
                <w:tab w:val="left" w:pos="4678"/>
              </w:tabs>
              <w:rPr>
                <w:rFonts w:ascii="Times New Roman" w:hAnsi="Times New Roman"/>
                <w:sz w:val="22"/>
                <w:szCs w:val="22"/>
                <w:lang w:val="el-GR"/>
              </w:rPr>
            </w:pPr>
            <w:r>
              <w:rPr>
                <w:rFonts w:ascii="Times New Roman" w:hAnsi="Times New Roman"/>
                <w:sz w:val="22"/>
                <w:szCs w:val="22"/>
                <w:lang w:val="el-GR"/>
              </w:rPr>
              <w:t>ΣΤ'</w:t>
            </w:r>
          </w:p>
        </w:tc>
      </w:tr>
      <w:tr w:rsidR="001422EC" w:rsidRPr="00E574EE" w:rsidTr="008B1802">
        <w:trPr>
          <w:jc w:val="center"/>
        </w:trPr>
        <w:tc>
          <w:tcPr>
            <w:tcW w:w="2411" w:type="dxa"/>
            <w:vAlign w:val="center"/>
          </w:tcPr>
          <w:p w:rsidR="001422EC" w:rsidRPr="00E574EE" w:rsidRDefault="001422EC" w:rsidP="00963493">
            <w:pPr>
              <w:tabs>
                <w:tab w:val="left" w:pos="4678"/>
              </w:tabs>
              <w:rPr>
                <w:rFonts w:ascii="Times New Roman" w:hAnsi="Times New Roman"/>
                <w:sz w:val="22"/>
                <w:szCs w:val="22"/>
                <w:lang w:val="en-GB"/>
              </w:rPr>
            </w:pPr>
            <w:r w:rsidRPr="00E574EE">
              <w:rPr>
                <w:rFonts w:ascii="Times New Roman" w:hAnsi="Times New Roman"/>
                <w:sz w:val="22"/>
                <w:szCs w:val="22"/>
                <w:lang w:val="el-GR"/>
              </w:rPr>
              <w:t>Σύντομη περιγραφή</w:t>
            </w:r>
          </w:p>
        </w:tc>
        <w:tc>
          <w:tcPr>
            <w:tcW w:w="7654" w:type="dxa"/>
            <w:vAlign w:val="center"/>
          </w:tcPr>
          <w:p w:rsidR="001422EC" w:rsidRPr="00ED698C" w:rsidRDefault="001422EC" w:rsidP="00963493">
            <w:pPr>
              <w:autoSpaceDE w:val="0"/>
              <w:autoSpaceDN w:val="0"/>
              <w:adjustRightInd w:val="0"/>
              <w:jc w:val="both"/>
              <w:rPr>
                <w:rFonts w:ascii="Times New Roman" w:hAnsi="Times New Roman"/>
                <w:color w:val="000000"/>
                <w:lang w:val="el-GR"/>
              </w:rPr>
            </w:pPr>
            <w:r w:rsidRPr="00ED698C">
              <w:rPr>
                <w:rFonts w:ascii="Times New Roman" w:hAnsi="Times New Roman"/>
                <w:color w:val="000000"/>
                <w:sz w:val="22"/>
                <w:szCs w:val="22"/>
                <w:lang w:val="el-GR"/>
              </w:rPr>
              <w:t xml:space="preserve">Το μάθημα αυτό αποτελεί μια εισαγωγή στα Πληροφοριακά Συστήματα Διοίκησης (ΠΣΔ), όπως αυτά διαμορφώνονται υπό το πρίσμα των τρεχουσών οικονομικών, τεχνολογικών και κοινωνικών αλλαγών (διεθνοποίηση της οικονομίας, αποκέντρωση της οργάνωσης, ραγδαία ανάπτυξη των Τεχνολογιών της Πληροφορικής, κλπ.). </w:t>
            </w:r>
          </w:p>
          <w:p w:rsidR="001422EC" w:rsidRPr="00ED698C" w:rsidRDefault="001422EC" w:rsidP="00963493">
            <w:pPr>
              <w:autoSpaceDE w:val="0"/>
              <w:autoSpaceDN w:val="0"/>
              <w:adjustRightInd w:val="0"/>
              <w:jc w:val="both"/>
              <w:rPr>
                <w:rFonts w:ascii="Times New Roman" w:hAnsi="Times New Roman"/>
                <w:color w:val="000000"/>
                <w:lang w:val="el-GR"/>
              </w:rPr>
            </w:pPr>
            <w:r w:rsidRPr="00ED698C">
              <w:rPr>
                <w:rFonts w:ascii="Times New Roman" w:hAnsi="Times New Roman"/>
                <w:bCs/>
                <w:sz w:val="22"/>
                <w:szCs w:val="22"/>
                <w:lang w:val="el-GR"/>
              </w:rPr>
              <w:t xml:space="preserve">Το περιεχόμενο του μαθήματος στην θεωρία </w:t>
            </w:r>
            <w:r w:rsidRPr="00ED698C">
              <w:rPr>
                <w:rFonts w:ascii="Times New Roman" w:hAnsi="Times New Roman"/>
                <w:color w:val="000000"/>
                <w:sz w:val="22"/>
                <w:szCs w:val="22"/>
                <w:lang w:val="el-GR"/>
              </w:rPr>
              <w:t>ανά ενότητα είναι:</w:t>
            </w:r>
          </w:p>
          <w:p w:rsidR="001422EC" w:rsidRPr="00ED698C" w:rsidRDefault="001422EC" w:rsidP="008B1802">
            <w:pPr>
              <w:ind w:left="559" w:hanging="425"/>
              <w:rPr>
                <w:rFonts w:ascii="Times New Roman" w:hAnsi="Times New Roman"/>
                <w:color w:val="000000"/>
                <w:lang w:val="el-GR"/>
              </w:rPr>
            </w:pPr>
            <w:r w:rsidRPr="00ED698C">
              <w:rPr>
                <w:rFonts w:ascii="Times New Roman" w:hAnsi="Times New Roman"/>
                <w:color w:val="000000"/>
                <w:sz w:val="22"/>
                <w:szCs w:val="22"/>
              </w:rPr>
              <w:t>i</w:t>
            </w:r>
            <w:r w:rsidRPr="00ED698C">
              <w:rPr>
                <w:rFonts w:ascii="Times New Roman" w:hAnsi="Times New Roman"/>
                <w:color w:val="000000"/>
                <w:sz w:val="22"/>
                <w:szCs w:val="22"/>
                <w:lang w:val="el-GR"/>
              </w:rPr>
              <w:t>.</w:t>
            </w:r>
            <w:r w:rsidRPr="00ED698C">
              <w:rPr>
                <w:rFonts w:ascii="Times New Roman" w:hAnsi="Times New Roman"/>
                <w:color w:val="000000"/>
                <w:sz w:val="22"/>
                <w:szCs w:val="22"/>
                <w:lang w:val="el-GR"/>
              </w:rPr>
              <w:tab/>
              <w:t xml:space="preserve">Στοιχεία θεωρίας συστημάτων και εφαρμογή στα Πληροφοριακά Συστήματα. </w:t>
            </w:r>
          </w:p>
          <w:p w:rsidR="001422EC" w:rsidRPr="00ED698C" w:rsidRDefault="001422EC" w:rsidP="008B1802">
            <w:pPr>
              <w:ind w:left="559" w:hanging="425"/>
              <w:rPr>
                <w:rFonts w:ascii="Times New Roman" w:hAnsi="Times New Roman"/>
                <w:color w:val="000000"/>
                <w:lang w:val="el-GR"/>
              </w:rPr>
            </w:pPr>
            <w:r w:rsidRPr="00ED698C">
              <w:rPr>
                <w:rFonts w:ascii="Times New Roman" w:hAnsi="Times New Roman"/>
                <w:color w:val="000000"/>
                <w:sz w:val="22"/>
                <w:szCs w:val="22"/>
              </w:rPr>
              <w:t>ii</w:t>
            </w:r>
            <w:r w:rsidRPr="00ED698C">
              <w:rPr>
                <w:rFonts w:ascii="Times New Roman" w:hAnsi="Times New Roman"/>
                <w:color w:val="000000"/>
                <w:sz w:val="22"/>
                <w:szCs w:val="22"/>
                <w:lang w:val="el-GR"/>
              </w:rPr>
              <w:t>.</w:t>
            </w:r>
            <w:r w:rsidRPr="00ED698C">
              <w:rPr>
                <w:rFonts w:ascii="Times New Roman" w:hAnsi="Times New Roman"/>
                <w:color w:val="000000"/>
                <w:sz w:val="22"/>
                <w:szCs w:val="22"/>
                <w:lang w:val="el-GR"/>
              </w:rPr>
              <w:tab/>
              <w:t xml:space="preserve">Είδη Πληροφοριακών Συστημάτων. Εισαγωγή στα Πληροφοριακά Συστήματα Διοίκησης. </w:t>
            </w:r>
          </w:p>
          <w:p w:rsidR="001422EC" w:rsidRPr="00ED698C" w:rsidRDefault="001422EC" w:rsidP="008B1802">
            <w:pPr>
              <w:ind w:left="559" w:hanging="425"/>
              <w:rPr>
                <w:rFonts w:ascii="Times New Roman" w:hAnsi="Times New Roman"/>
                <w:color w:val="000000"/>
                <w:lang w:val="el-GR"/>
              </w:rPr>
            </w:pPr>
            <w:r w:rsidRPr="00ED698C">
              <w:rPr>
                <w:rFonts w:ascii="Times New Roman" w:hAnsi="Times New Roman"/>
                <w:color w:val="000000"/>
                <w:sz w:val="22"/>
                <w:szCs w:val="22"/>
              </w:rPr>
              <w:t>iii</w:t>
            </w:r>
            <w:r w:rsidRPr="00ED698C">
              <w:rPr>
                <w:rFonts w:ascii="Times New Roman" w:hAnsi="Times New Roman"/>
                <w:color w:val="000000"/>
                <w:sz w:val="22"/>
                <w:szCs w:val="22"/>
                <w:lang w:val="el-GR"/>
              </w:rPr>
              <w:t>.</w:t>
            </w:r>
            <w:r w:rsidRPr="00ED698C">
              <w:rPr>
                <w:rFonts w:ascii="Times New Roman" w:hAnsi="Times New Roman"/>
                <w:color w:val="000000"/>
                <w:sz w:val="22"/>
                <w:szCs w:val="22"/>
                <w:lang w:val="el-GR"/>
              </w:rPr>
              <w:tab/>
              <w:t xml:space="preserve">Τα Πληροφοριακά Συστήματα Διοίκησης στο Νέο Διοικητικό και Επιχειρησιακό Περιβάλλον. </w:t>
            </w:r>
          </w:p>
          <w:p w:rsidR="001422EC" w:rsidRPr="00ED698C" w:rsidRDefault="001422EC" w:rsidP="008B1802">
            <w:pPr>
              <w:ind w:left="559" w:hanging="425"/>
              <w:rPr>
                <w:rFonts w:ascii="Times New Roman" w:hAnsi="Times New Roman"/>
                <w:color w:val="000000"/>
                <w:lang w:val="el-GR"/>
              </w:rPr>
            </w:pPr>
            <w:r w:rsidRPr="00ED698C">
              <w:rPr>
                <w:rFonts w:ascii="Times New Roman" w:hAnsi="Times New Roman"/>
                <w:color w:val="000000"/>
                <w:sz w:val="22"/>
                <w:szCs w:val="22"/>
              </w:rPr>
              <w:t>iv</w:t>
            </w:r>
            <w:r w:rsidRPr="00ED698C">
              <w:rPr>
                <w:rFonts w:ascii="Times New Roman" w:hAnsi="Times New Roman"/>
                <w:color w:val="000000"/>
                <w:sz w:val="22"/>
                <w:szCs w:val="22"/>
                <w:lang w:val="el-GR"/>
              </w:rPr>
              <w:t>.</w:t>
            </w:r>
            <w:r w:rsidRPr="00ED698C">
              <w:rPr>
                <w:rFonts w:ascii="Times New Roman" w:hAnsi="Times New Roman"/>
                <w:color w:val="000000"/>
                <w:sz w:val="22"/>
                <w:szCs w:val="22"/>
                <w:lang w:val="el-GR"/>
              </w:rPr>
              <w:tab/>
              <w:t xml:space="preserve">Ο Στρατηγικός Ρόλος των Πληροφοριακών Συστημάτων. </w:t>
            </w:r>
          </w:p>
          <w:p w:rsidR="001422EC" w:rsidRPr="00ED698C" w:rsidRDefault="001422EC" w:rsidP="008B1802">
            <w:pPr>
              <w:ind w:left="559" w:hanging="425"/>
              <w:rPr>
                <w:rFonts w:ascii="Times New Roman" w:hAnsi="Times New Roman"/>
                <w:color w:val="000000"/>
                <w:lang w:val="el-GR"/>
              </w:rPr>
            </w:pPr>
            <w:r w:rsidRPr="00ED698C">
              <w:rPr>
                <w:rFonts w:ascii="Times New Roman" w:hAnsi="Times New Roman"/>
                <w:color w:val="000000"/>
                <w:sz w:val="22"/>
                <w:szCs w:val="22"/>
              </w:rPr>
              <w:t>v</w:t>
            </w:r>
            <w:r w:rsidRPr="00ED698C">
              <w:rPr>
                <w:rFonts w:ascii="Times New Roman" w:hAnsi="Times New Roman"/>
                <w:color w:val="000000"/>
                <w:sz w:val="22"/>
                <w:szCs w:val="22"/>
                <w:lang w:val="el-GR"/>
              </w:rPr>
              <w:t>.</w:t>
            </w:r>
            <w:r w:rsidRPr="00ED698C">
              <w:rPr>
                <w:rFonts w:ascii="Times New Roman" w:hAnsi="Times New Roman"/>
                <w:color w:val="000000"/>
                <w:sz w:val="22"/>
                <w:szCs w:val="22"/>
                <w:lang w:val="el-GR"/>
              </w:rPr>
              <w:tab/>
              <w:t>Πληροφοριακά Συστήματα, Οργανισμοί και Επιχειρησιακές. Διαδικασίες.</w:t>
            </w:r>
          </w:p>
          <w:p w:rsidR="001422EC" w:rsidRPr="00ED698C" w:rsidRDefault="001422EC" w:rsidP="008B1802">
            <w:pPr>
              <w:ind w:left="559" w:hanging="425"/>
              <w:rPr>
                <w:rFonts w:ascii="Times New Roman" w:hAnsi="Times New Roman"/>
                <w:color w:val="000000"/>
                <w:lang w:val="el-GR"/>
              </w:rPr>
            </w:pPr>
            <w:r w:rsidRPr="00ED698C">
              <w:rPr>
                <w:rFonts w:ascii="Times New Roman" w:hAnsi="Times New Roman"/>
                <w:color w:val="000000"/>
                <w:sz w:val="22"/>
                <w:szCs w:val="22"/>
              </w:rPr>
              <w:t>vi</w:t>
            </w:r>
            <w:r w:rsidRPr="00ED698C">
              <w:rPr>
                <w:rFonts w:ascii="Times New Roman" w:hAnsi="Times New Roman"/>
                <w:color w:val="000000"/>
                <w:sz w:val="22"/>
                <w:szCs w:val="22"/>
                <w:lang w:val="el-GR"/>
              </w:rPr>
              <w:t>.</w:t>
            </w:r>
            <w:r w:rsidRPr="00ED698C">
              <w:rPr>
                <w:rFonts w:ascii="Times New Roman" w:hAnsi="Times New Roman"/>
                <w:color w:val="000000"/>
                <w:sz w:val="22"/>
                <w:szCs w:val="22"/>
                <w:lang w:val="el-GR"/>
              </w:rPr>
              <w:tab/>
              <w:t>Πληροφορία, Διοίκηση και Λήψη Αποφάσεων.</w:t>
            </w:r>
          </w:p>
          <w:p w:rsidR="001422EC" w:rsidRPr="00ED698C" w:rsidRDefault="001422EC" w:rsidP="008B1802">
            <w:pPr>
              <w:ind w:left="559" w:hanging="425"/>
              <w:rPr>
                <w:rFonts w:ascii="Times New Roman" w:hAnsi="Times New Roman"/>
                <w:color w:val="000000"/>
                <w:lang w:val="el-GR"/>
              </w:rPr>
            </w:pPr>
            <w:r w:rsidRPr="00ED698C">
              <w:rPr>
                <w:rFonts w:ascii="Times New Roman" w:hAnsi="Times New Roman"/>
                <w:color w:val="000000"/>
                <w:sz w:val="22"/>
                <w:szCs w:val="22"/>
              </w:rPr>
              <w:t>vii</w:t>
            </w:r>
            <w:r w:rsidRPr="00ED698C">
              <w:rPr>
                <w:rFonts w:ascii="Times New Roman" w:hAnsi="Times New Roman"/>
                <w:color w:val="000000"/>
                <w:sz w:val="22"/>
                <w:szCs w:val="22"/>
                <w:lang w:val="el-GR"/>
              </w:rPr>
              <w:t>.</w:t>
            </w:r>
            <w:r w:rsidRPr="00ED698C">
              <w:rPr>
                <w:rFonts w:ascii="Times New Roman" w:hAnsi="Times New Roman"/>
                <w:color w:val="000000"/>
                <w:sz w:val="22"/>
                <w:szCs w:val="22"/>
                <w:lang w:val="el-GR"/>
              </w:rPr>
              <w:tab/>
              <w:t>Ηλεκτρονικοί Υπολογιστές και Επεξεργασία Πληροφοριών.</w:t>
            </w:r>
          </w:p>
          <w:p w:rsidR="001422EC" w:rsidRPr="00ED698C" w:rsidRDefault="001422EC" w:rsidP="008B1802">
            <w:pPr>
              <w:ind w:left="559" w:hanging="425"/>
              <w:rPr>
                <w:rFonts w:ascii="Times New Roman" w:hAnsi="Times New Roman"/>
                <w:color w:val="000000"/>
                <w:lang w:val="el-GR"/>
              </w:rPr>
            </w:pPr>
            <w:r w:rsidRPr="00ED698C">
              <w:rPr>
                <w:rFonts w:ascii="Times New Roman" w:hAnsi="Times New Roman"/>
                <w:color w:val="000000"/>
                <w:sz w:val="22"/>
                <w:szCs w:val="22"/>
              </w:rPr>
              <w:t>viii</w:t>
            </w:r>
            <w:r w:rsidRPr="00ED698C">
              <w:rPr>
                <w:rFonts w:ascii="Times New Roman" w:hAnsi="Times New Roman"/>
                <w:color w:val="000000"/>
                <w:sz w:val="22"/>
                <w:szCs w:val="22"/>
                <w:lang w:val="el-GR"/>
              </w:rPr>
              <w:t>.</w:t>
            </w:r>
            <w:r w:rsidRPr="00ED698C">
              <w:rPr>
                <w:rFonts w:ascii="Times New Roman" w:hAnsi="Times New Roman"/>
                <w:color w:val="000000"/>
                <w:sz w:val="22"/>
                <w:szCs w:val="22"/>
                <w:lang w:val="el-GR"/>
              </w:rPr>
              <w:tab/>
              <w:t>Λογισμικό Πληροφοριακών Συστημάτων.</w:t>
            </w:r>
          </w:p>
          <w:p w:rsidR="001422EC" w:rsidRPr="00ED698C" w:rsidRDefault="001422EC" w:rsidP="008B1802">
            <w:pPr>
              <w:ind w:left="559" w:hanging="425"/>
              <w:rPr>
                <w:rFonts w:ascii="Times New Roman" w:hAnsi="Times New Roman"/>
                <w:color w:val="000000"/>
                <w:lang w:val="el-GR"/>
              </w:rPr>
            </w:pPr>
            <w:r w:rsidRPr="00ED698C">
              <w:rPr>
                <w:rFonts w:ascii="Times New Roman" w:hAnsi="Times New Roman"/>
                <w:color w:val="000000"/>
                <w:sz w:val="22"/>
                <w:szCs w:val="22"/>
              </w:rPr>
              <w:t>ix</w:t>
            </w:r>
            <w:r w:rsidRPr="00ED698C">
              <w:rPr>
                <w:rFonts w:ascii="Times New Roman" w:hAnsi="Times New Roman"/>
                <w:color w:val="000000"/>
                <w:sz w:val="22"/>
                <w:szCs w:val="22"/>
                <w:lang w:val="el-GR"/>
              </w:rPr>
              <w:t>.</w:t>
            </w:r>
            <w:r w:rsidRPr="00ED698C">
              <w:rPr>
                <w:rFonts w:ascii="Times New Roman" w:hAnsi="Times New Roman"/>
                <w:color w:val="000000"/>
                <w:sz w:val="22"/>
                <w:szCs w:val="22"/>
                <w:lang w:val="el-GR"/>
              </w:rPr>
              <w:tab/>
              <w:t>Διαχείριση Δεδομένων.</w:t>
            </w:r>
          </w:p>
          <w:p w:rsidR="001422EC" w:rsidRPr="00ED698C" w:rsidRDefault="001422EC" w:rsidP="008B1802">
            <w:pPr>
              <w:ind w:left="559" w:hanging="425"/>
              <w:rPr>
                <w:rFonts w:ascii="Times New Roman" w:hAnsi="Times New Roman"/>
                <w:color w:val="000000"/>
                <w:lang w:val="el-GR"/>
              </w:rPr>
            </w:pPr>
            <w:r w:rsidRPr="00ED698C">
              <w:rPr>
                <w:rFonts w:ascii="Times New Roman" w:hAnsi="Times New Roman"/>
                <w:color w:val="000000"/>
                <w:sz w:val="22"/>
                <w:szCs w:val="22"/>
              </w:rPr>
              <w:t>x</w:t>
            </w:r>
            <w:r w:rsidRPr="00ED698C">
              <w:rPr>
                <w:rFonts w:ascii="Times New Roman" w:hAnsi="Times New Roman"/>
                <w:color w:val="000000"/>
                <w:sz w:val="22"/>
                <w:szCs w:val="22"/>
                <w:lang w:val="el-GR"/>
              </w:rPr>
              <w:t>.</w:t>
            </w:r>
            <w:r w:rsidRPr="00ED698C">
              <w:rPr>
                <w:rFonts w:ascii="Times New Roman" w:hAnsi="Times New Roman"/>
                <w:color w:val="000000"/>
                <w:sz w:val="22"/>
                <w:szCs w:val="22"/>
                <w:lang w:val="el-GR"/>
              </w:rPr>
              <w:tab/>
              <w:t>Τηλεπικοινωνίες και Δίκτυα.</w:t>
            </w:r>
          </w:p>
          <w:p w:rsidR="001422EC" w:rsidRPr="00ED698C" w:rsidRDefault="001422EC" w:rsidP="008B1802">
            <w:pPr>
              <w:ind w:left="559" w:hanging="425"/>
              <w:jc w:val="both"/>
              <w:rPr>
                <w:rFonts w:ascii="Times New Roman" w:hAnsi="Times New Roman"/>
                <w:color w:val="000000"/>
                <w:lang w:val="el-GR"/>
              </w:rPr>
            </w:pPr>
            <w:r w:rsidRPr="00ED698C">
              <w:rPr>
                <w:rFonts w:ascii="Times New Roman" w:hAnsi="Times New Roman"/>
                <w:color w:val="000000"/>
                <w:sz w:val="22"/>
                <w:szCs w:val="22"/>
              </w:rPr>
              <w:t>xi</w:t>
            </w:r>
            <w:r w:rsidRPr="00ED698C">
              <w:rPr>
                <w:rFonts w:ascii="Times New Roman" w:hAnsi="Times New Roman"/>
                <w:color w:val="000000"/>
                <w:sz w:val="22"/>
                <w:szCs w:val="22"/>
                <w:lang w:val="el-GR"/>
              </w:rPr>
              <w:t>.   Εισαγωγή στην Ανάπτυξη Πληροφοριακών Συστημάτων.</w:t>
            </w:r>
          </w:p>
          <w:p w:rsidR="001422EC" w:rsidRPr="00ED698C" w:rsidRDefault="001422EC" w:rsidP="00963493">
            <w:pPr>
              <w:ind w:left="454" w:hanging="454"/>
              <w:rPr>
                <w:rFonts w:ascii="Times New Roman" w:hAnsi="Times New Roman"/>
                <w:iCs/>
                <w:lang w:val="el-GR"/>
              </w:rPr>
            </w:pPr>
            <w:r w:rsidRPr="00ED698C">
              <w:rPr>
                <w:rFonts w:ascii="Times New Roman" w:hAnsi="Times New Roman"/>
                <w:bCs/>
                <w:sz w:val="22"/>
                <w:szCs w:val="22"/>
                <w:lang w:val="el-GR"/>
              </w:rPr>
              <w:t xml:space="preserve">Το περιεχόμενο του μαθήματος στο εργαστήριο είναι: </w:t>
            </w:r>
          </w:p>
          <w:p w:rsidR="001422EC" w:rsidRPr="00ED698C" w:rsidRDefault="001422EC" w:rsidP="00963493">
            <w:pPr>
              <w:rPr>
                <w:rFonts w:ascii="Times New Roman" w:hAnsi="Times New Roman"/>
                <w:bCs/>
                <w:sz w:val="22"/>
                <w:szCs w:val="22"/>
                <w:lang w:val="el-GR"/>
              </w:rPr>
            </w:pPr>
            <w:r w:rsidRPr="00ED698C">
              <w:rPr>
                <w:rFonts w:ascii="Times New Roman" w:hAnsi="Times New Roman"/>
                <w:sz w:val="22"/>
                <w:szCs w:val="22"/>
                <w:lang w:val="el-GR"/>
              </w:rPr>
              <w:t>Εισαγωγή στο Ολοκληρωμένο Πληροφοριακό Σύστημα (</w:t>
            </w:r>
            <w:r w:rsidRPr="00ED698C">
              <w:rPr>
                <w:rFonts w:ascii="Times New Roman" w:hAnsi="Times New Roman"/>
                <w:sz w:val="22"/>
                <w:szCs w:val="22"/>
              </w:rPr>
              <w:t>ERP</w:t>
            </w:r>
            <w:r w:rsidRPr="00ED698C">
              <w:rPr>
                <w:rFonts w:ascii="Times New Roman" w:hAnsi="Times New Roman"/>
                <w:sz w:val="22"/>
                <w:szCs w:val="22"/>
                <w:lang w:val="el-GR"/>
              </w:rPr>
              <w:t xml:space="preserve">). Εξοικείωση με τις βασικές διαδικασίες που υποστηρίζει το ολοκληρωμένο πληροφοριακό σύστημα σε σχέση με: τους πελάτες, τους προμηθευτές, τα είδη (προϊόντα), τις παραγγελίες. </w:t>
            </w:r>
            <w:r w:rsidRPr="00ED698C">
              <w:rPr>
                <w:rFonts w:ascii="Times New Roman" w:hAnsi="Times New Roman"/>
                <w:sz w:val="22"/>
                <w:szCs w:val="22"/>
              </w:rPr>
              <w:t xml:space="preserve">Διαχείριση σχέσεων </w:t>
            </w:r>
            <w:r>
              <w:rPr>
                <w:rFonts w:ascii="Times New Roman" w:hAnsi="Times New Roman"/>
                <w:sz w:val="22"/>
                <w:szCs w:val="22"/>
                <w:lang w:val="el-GR"/>
              </w:rPr>
              <w:t xml:space="preserve">με </w:t>
            </w:r>
            <w:r w:rsidRPr="00ED698C">
              <w:rPr>
                <w:rFonts w:ascii="Times New Roman" w:hAnsi="Times New Roman"/>
                <w:sz w:val="22"/>
                <w:szCs w:val="22"/>
              </w:rPr>
              <w:t>πελ</w:t>
            </w:r>
            <w:r>
              <w:rPr>
                <w:rFonts w:ascii="Times New Roman" w:hAnsi="Times New Roman"/>
                <w:sz w:val="22"/>
                <w:szCs w:val="22"/>
                <w:lang w:val="el-GR"/>
              </w:rPr>
              <w:t>ά</w:t>
            </w:r>
            <w:r w:rsidRPr="00ED698C">
              <w:rPr>
                <w:rFonts w:ascii="Times New Roman" w:hAnsi="Times New Roman"/>
                <w:sz w:val="22"/>
                <w:szCs w:val="22"/>
              </w:rPr>
              <w:t>τες. Αποθήκες και διακινήσεις ειδών. Διαχείριση παραγωγής.</w:t>
            </w:r>
          </w:p>
        </w:tc>
      </w:tr>
      <w:tr w:rsidR="001422EC" w:rsidRPr="00E574EE" w:rsidTr="008B1802">
        <w:trPr>
          <w:trHeight w:val="268"/>
          <w:jc w:val="center"/>
        </w:trPr>
        <w:tc>
          <w:tcPr>
            <w:tcW w:w="2411" w:type="dxa"/>
            <w:vAlign w:val="center"/>
          </w:tcPr>
          <w:p w:rsidR="001422EC" w:rsidRPr="00E574EE" w:rsidRDefault="001422EC" w:rsidP="00963493">
            <w:pPr>
              <w:tabs>
                <w:tab w:val="left" w:pos="4678"/>
              </w:tabs>
              <w:rPr>
                <w:rFonts w:ascii="Times New Roman" w:hAnsi="Times New Roman"/>
                <w:sz w:val="22"/>
                <w:szCs w:val="22"/>
                <w:lang w:val="el-GR"/>
              </w:rPr>
            </w:pPr>
            <w:r w:rsidRPr="00E574EE">
              <w:rPr>
                <w:rFonts w:ascii="Times New Roman" w:hAnsi="Times New Roman"/>
                <w:sz w:val="22"/>
                <w:szCs w:val="22"/>
                <w:lang w:val="el-GR"/>
              </w:rPr>
              <w:t>Σκοπός και στόχοι</w:t>
            </w:r>
          </w:p>
        </w:tc>
        <w:tc>
          <w:tcPr>
            <w:tcW w:w="7654" w:type="dxa"/>
            <w:vAlign w:val="center"/>
          </w:tcPr>
          <w:p w:rsidR="001422EC" w:rsidRDefault="001422EC" w:rsidP="00963493">
            <w:pPr>
              <w:jc w:val="both"/>
              <w:rPr>
                <w:rFonts w:ascii="Times New Roman" w:hAnsi="Times New Roman"/>
                <w:snapToGrid w:val="0"/>
                <w:sz w:val="22"/>
                <w:szCs w:val="22"/>
                <w:lang w:val="el-GR"/>
              </w:rPr>
            </w:pPr>
            <w:r w:rsidRPr="005836C2">
              <w:rPr>
                <w:rFonts w:ascii="Times New Roman" w:hAnsi="Times New Roman"/>
                <w:snapToGrid w:val="0"/>
                <w:sz w:val="22"/>
                <w:szCs w:val="22"/>
                <w:lang w:val="el-GR"/>
              </w:rPr>
              <w:t>Σκοπός του μαθήματος είναι η εισαγωγή στις βασικές έννοιες των πληροφοριακών συστημάτων στα είδη τους, την διαδικασία ανάπτυξης και διαχείρισης μέσα από την γνώση όλων των μεθόδων και εργαλείων δημιουργίας και διαχείρισης συστημάτων πληροφοριών διοίκησης.</w:t>
            </w:r>
          </w:p>
          <w:p w:rsidR="001422EC" w:rsidRPr="00127BF3" w:rsidRDefault="001422EC" w:rsidP="00963493">
            <w:pPr>
              <w:jc w:val="both"/>
              <w:rPr>
                <w:rFonts w:ascii="Times New Roman" w:hAnsi="Times New Roman"/>
                <w:color w:val="000000"/>
                <w:sz w:val="22"/>
                <w:szCs w:val="22"/>
                <w:lang w:val="el-GR"/>
              </w:rPr>
            </w:pPr>
            <w:r w:rsidRPr="00127BF3">
              <w:rPr>
                <w:rFonts w:ascii="Times New Roman" w:hAnsi="Times New Roman"/>
                <w:color w:val="000000"/>
                <w:sz w:val="22"/>
                <w:szCs w:val="22"/>
                <w:lang w:val="el-GR"/>
              </w:rPr>
              <w:t>Οι εκπαιδευτικοί στόχοι του μαθήματος είναι γνωστικοί και απόκτησης δεξιοτήτων. Σε γνωστικό επίπεδο οι φοιτητές μετά την ολοκληρωμένη παρακολούθηση του μαθήματος θα πρέπει:</w:t>
            </w:r>
          </w:p>
          <w:p w:rsidR="001422EC" w:rsidRPr="00127BF3" w:rsidRDefault="001422EC" w:rsidP="00963493">
            <w:pPr>
              <w:pStyle w:val="ac"/>
              <w:numPr>
                <w:ilvl w:val="0"/>
                <w:numId w:val="2"/>
              </w:numPr>
              <w:ind w:left="213" w:hanging="213"/>
              <w:jc w:val="both"/>
              <w:rPr>
                <w:rFonts w:ascii="Times New Roman" w:hAnsi="Times New Roman"/>
                <w:color w:val="000000"/>
                <w:sz w:val="22"/>
                <w:szCs w:val="22"/>
                <w:lang w:val="el-GR"/>
              </w:rPr>
            </w:pPr>
            <w:r w:rsidRPr="00127BF3">
              <w:rPr>
                <w:rFonts w:ascii="Times New Roman" w:hAnsi="Times New Roman"/>
                <w:color w:val="000000"/>
                <w:sz w:val="22"/>
                <w:szCs w:val="22"/>
                <w:lang w:val="el-GR"/>
              </w:rPr>
              <w:t>να έχουν κατανοήσει τα βασικά θέματα που σχετίζονται με τα πληροφοριακά συστήματα διοίκησης,</w:t>
            </w:r>
          </w:p>
          <w:p w:rsidR="001422EC" w:rsidRPr="00127BF3" w:rsidRDefault="001422EC" w:rsidP="00963493">
            <w:pPr>
              <w:pStyle w:val="ac"/>
              <w:numPr>
                <w:ilvl w:val="0"/>
                <w:numId w:val="2"/>
              </w:numPr>
              <w:ind w:left="213" w:hanging="213"/>
              <w:jc w:val="both"/>
              <w:rPr>
                <w:rFonts w:ascii="Times New Roman" w:hAnsi="Times New Roman"/>
                <w:color w:val="000000"/>
                <w:sz w:val="22"/>
                <w:szCs w:val="22"/>
                <w:lang w:val="el-GR"/>
              </w:rPr>
            </w:pPr>
            <w:r w:rsidRPr="00127BF3">
              <w:rPr>
                <w:rFonts w:ascii="Times New Roman" w:hAnsi="Times New Roman"/>
                <w:color w:val="000000"/>
                <w:sz w:val="22"/>
                <w:szCs w:val="22"/>
                <w:lang w:val="el-GR"/>
              </w:rPr>
              <w:t>να γίνει κατανοητή η χρησιμότητα αλλά και η πολυπλοκότητα των πληροφοριακών συστημάτων,</w:t>
            </w:r>
          </w:p>
          <w:p w:rsidR="001422EC" w:rsidRPr="00127BF3" w:rsidRDefault="001422EC" w:rsidP="00963493">
            <w:pPr>
              <w:pStyle w:val="ac"/>
              <w:numPr>
                <w:ilvl w:val="0"/>
                <w:numId w:val="2"/>
              </w:numPr>
              <w:ind w:left="213" w:hanging="213"/>
              <w:jc w:val="both"/>
              <w:rPr>
                <w:rFonts w:ascii="Times New Roman" w:hAnsi="Times New Roman"/>
                <w:color w:val="000000"/>
                <w:sz w:val="22"/>
                <w:szCs w:val="22"/>
                <w:lang w:val="el-GR"/>
              </w:rPr>
            </w:pPr>
            <w:r w:rsidRPr="00127BF3">
              <w:rPr>
                <w:rFonts w:ascii="Times New Roman" w:hAnsi="Times New Roman"/>
                <w:color w:val="000000"/>
                <w:sz w:val="22"/>
                <w:szCs w:val="22"/>
                <w:lang w:val="el-GR"/>
              </w:rPr>
              <w:t>να γνωρίζουν τη μεθοδολογία σχεδιασμού και ανάπτυξης τέτοιων εφαρμογών,</w:t>
            </w:r>
          </w:p>
          <w:p w:rsidR="001422EC" w:rsidRPr="00127BF3" w:rsidRDefault="001422EC" w:rsidP="00963493">
            <w:pPr>
              <w:pStyle w:val="ac"/>
              <w:numPr>
                <w:ilvl w:val="0"/>
                <w:numId w:val="2"/>
              </w:numPr>
              <w:ind w:left="213" w:hanging="213"/>
              <w:jc w:val="both"/>
              <w:rPr>
                <w:rFonts w:ascii="Times New Roman" w:hAnsi="Times New Roman"/>
                <w:color w:val="000000"/>
                <w:sz w:val="22"/>
                <w:szCs w:val="22"/>
                <w:lang w:val="el-GR"/>
              </w:rPr>
            </w:pPr>
            <w:r w:rsidRPr="00127BF3">
              <w:rPr>
                <w:rFonts w:ascii="Times New Roman" w:hAnsi="Times New Roman"/>
                <w:color w:val="000000"/>
                <w:sz w:val="22"/>
                <w:szCs w:val="22"/>
                <w:lang w:val="el-GR"/>
              </w:rPr>
              <w:t>να έχουν αποκτήσει σημαντική οικειότητα με τις αναγκαίες τεχνολογίες,</w:t>
            </w:r>
          </w:p>
          <w:p w:rsidR="001422EC" w:rsidRPr="00127BF3" w:rsidRDefault="001422EC" w:rsidP="00963493">
            <w:pPr>
              <w:pStyle w:val="ac"/>
              <w:numPr>
                <w:ilvl w:val="0"/>
                <w:numId w:val="2"/>
              </w:numPr>
              <w:ind w:left="213" w:hanging="213"/>
              <w:jc w:val="both"/>
              <w:rPr>
                <w:rFonts w:ascii="Times New Roman" w:hAnsi="Times New Roman"/>
                <w:color w:val="000000"/>
                <w:sz w:val="22"/>
                <w:szCs w:val="22"/>
                <w:lang w:val="el-GR"/>
              </w:rPr>
            </w:pPr>
            <w:r w:rsidRPr="00127BF3">
              <w:rPr>
                <w:rFonts w:ascii="Times New Roman" w:hAnsi="Times New Roman"/>
                <w:color w:val="000000"/>
                <w:sz w:val="22"/>
                <w:szCs w:val="22"/>
                <w:lang w:val="el-GR"/>
              </w:rPr>
              <w:t>να γνωρίζουν τις βασικές αρχέ</w:t>
            </w:r>
            <w:r>
              <w:rPr>
                <w:rFonts w:ascii="Times New Roman" w:hAnsi="Times New Roman"/>
                <w:color w:val="000000"/>
                <w:sz w:val="22"/>
                <w:szCs w:val="22"/>
                <w:lang w:val="el-GR"/>
              </w:rPr>
              <w:t>ς σχεδίασης εύχρηστων εφαρμογών.</w:t>
            </w:r>
          </w:p>
          <w:p w:rsidR="001422EC" w:rsidRPr="00127BF3" w:rsidRDefault="001422EC" w:rsidP="00963493">
            <w:pPr>
              <w:jc w:val="both"/>
              <w:rPr>
                <w:rFonts w:ascii="Times New Roman" w:hAnsi="Times New Roman"/>
                <w:color w:val="000000"/>
                <w:sz w:val="22"/>
                <w:szCs w:val="22"/>
                <w:lang w:val="el-GR"/>
              </w:rPr>
            </w:pPr>
            <w:r w:rsidRPr="00127BF3">
              <w:rPr>
                <w:rFonts w:ascii="Times New Roman" w:hAnsi="Times New Roman"/>
                <w:color w:val="000000"/>
                <w:sz w:val="22"/>
                <w:szCs w:val="22"/>
                <w:lang w:val="el-GR"/>
              </w:rPr>
              <w:t>Σε επίπεδο δεξιοτήτων οι φοιτητές θα πρέπει:</w:t>
            </w:r>
          </w:p>
          <w:p w:rsidR="001422EC" w:rsidRPr="00127BF3" w:rsidRDefault="001422EC" w:rsidP="00963493">
            <w:pPr>
              <w:pStyle w:val="ac"/>
              <w:numPr>
                <w:ilvl w:val="0"/>
                <w:numId w:val="2"/>
              </w:numPr>
              <w:ind w:left="213" w:hanging="213"/>
              <w:jc w:val="both"/>
              <w:rPr>
                <w:rFonts w:ascii="Times New Roman" w:hAnsi="Times New Roman"/>
                <w:color w:val="000000"/>
                <w:sz w:val="22"/>
                <w:szCs w:val="22"/>
                <w:lang w:val="el-GR"/>
              </w:rPr>
            </w:pPr>
            <w:r w:rsidRPr="00127BF3">
              <w:rPr>
                <w:rFonts w:ascii="Times New Roman" w:hAnsi="Times New Roman"/>
                <w:color w:val="000000"/>
                <w:sz w:val="22"/>
                <w:szCs w:val="22"/>
                <w:lang w:val="el-GR"/>
              </w:rPr>
              <w:t>να καθορίζουν τις λειτουργικές απαιτήσεις εφαρμογών πληροφοριακών συστημάτων διοίκησης,</w:t>
            </w:r>
          </w:p>
          <w:p w:rsidR="001422EC" w:rsidRPr="00127BF3" w:rsidRDefault="001422EC" w:rsidP="00963493">
            <w:pPr>
              <w:pStyle w:val="ac"/>
              <w:numPr>
                <w:ilvl w:val="0"/>
                <w:numId w:val="2"/>
              </w:numPr>
              <w:ind w:left="213" w:hanging="213"/>
              <w:jc w:val="both"/>
              <w:rPr>
                <w:rFonts w:ascii="Times New Roman" w:hAnsi="Times New Roman"/>
                <w:color w:val="000000"/>
                <w:sz w:val="22"/>
                <w:szCs w:val="22"/>
                <w:lang w:val="el-GR"/>
              </w:rPr>
            </w:pPr>
            <w:r w:rsidRPr="00127BF3">
              <w:rPr>
                <w:rFonts w:ascii="Times New Roman" w:hAnsi="Times New Roman"/>
                <w:color w:val="000000"/>
                <w:sz w:val="22"/>
                <w:szCs w:val="22"/>
                <w:lang w:val="el-GR"/>
              </w:rPr>
              <w:t>να εξοικειωθούν οι φοιτητές με τις βασικές λειτουργίες ενός πληροφοριακού συστήματος καθώς και με τον τρόπο εκμετάλλευσής του για την εξαγωγή χρήσιμων πληροφοριών,</w:t>
            </w:r>
          </w:p>
          <w:p w:rsidR="001422EC" w:rsidRPr="00127BF3" w:rsidRDefault="001422EC" w:rsidP="00963493">
            <w:pPr>
              <w:pStyle w:val="ac"/>
              <w:numPr>
                <w:ilvl w:val="0"/>
                <w:numId w:val="2"/>
              </w:numPr>
              <w:ind w:left="213" w:hanging="213"/>
              <w:jc w:val="both"/>
              <w:rPr>
                <w:rFonts w:ascii="Times New Roman" w:hAnsi="Times New Roman"/>
                <w:color w:val="000000"/>
                <w:sz w:val="22"/>
                <w:szCs w:val="22"/>
                <w:lang w:val="el-GR"/>
              </w:rPr>
            </w:pPr>
            <w:r w:rsidRPr="00127BF3">
              <w:rPr>
                <w:rFonts w:ascii="Times New Roman" w:hAnsi="Times New Roman"/>
                <w:color w:val="000000"/>
                <w:sz w:val="22"/>
                <w:szCs w:val="22"/>
                <w:lang w:val="el-GR"/>
              </w:rPr>
              <w:t>να διαχειρίζονται εφαρμογές πληροφοριακών συστημάτων διοίκησης,</w:t>
            </w:r>
          </w:p>
          <w:p w:rsidR="001422EC" w:rsidRPr="00E574EE" w:rsidRDefault="001422EC" w:rsidP="00963493">
            <w:pPr>
              <w:pStyle w:val="ac"/>
              <w:numPr>
                <w:ilvl w:val="0"/>
                <w:numId w:val="2"/>
              </w:numPr>
              <w:ind w:left="213" w:hanging="213"/>
              <w:jc w:val="both"/>
              <w:rPr>
                <w:rFonts w:ascii="Times New Roman" w:hAnsi="Times New Roman"/>
                <w:color w:val="000000"/>
                <w:sz w:val="22"/>
                <w:szCs w:val="22"/>
                <w:lang w:val="el-GR"/>
              </w:rPr>
            </w:pPr>
            <w:r w:rsidRPr="00127BF3">
              <w:rPr>
                <w:rFonts w:ascii="Times New Roman" w:hAnsi="Times New Roman"/>
                <w:color w:val="000000"/>
                <w:sz w:val="22"/>
                <w:szCs w:val="22"/>
                <w:lang w:val="el-GR"/>
              </w:rPr>
              <w:lastRenderedPageBreak/>
              <w:t>να αξιολογούν την ευχρηστία ενός πληροφοριακού συστήματος διοίκησης.</w:t>
            </w:r>
          </w:p>
        </w:tc>
      </w:tr>
      <w:tr w:rsidR="001422EC" w:rsidRPr="00E574EE" w:rsidTr="008B1802">
        <w:trPr>
          <w:jc w:val="center"/>
        </w:trPr>
        <w:tc>
          <w:tcPr>
            <w:tcW w:w="2411" w:type="dxa"/>
            <w:vAlign w:val="center"/>
          </w:tcPr>
          <w:p w:rsidR="001422EC" w:rsidRPr="00E574EE" w:rsidRDefault="001422EC" w:rsidP="00963493">
            <w:pPr>
              <w:tabs>
                <w:tab w:val="left" w:pos="4678"/>
              </w:tabs>
              <w:rPr>
                <w:rFonts w:ascii="Times New Roman" w:hAnsi="Times New Roman"/>
                <w:sz w:val="22"/>
                <w:szCs w:val="22"/>
                <w:lang w:val="el-GR"/>
              </w:rPr>
            </w:pPr>
            <w:r w:rsidRPr="00E574EE">
              <w:rPr>
                <w:rFonts w:ascii="Times New Roman" w:hAnsi="Times New Roman"/>
                <w:sz w:val="22"/>
                <w:szCs w:val="22"/>
                <w:lang w:val="el-GR"/>
              </w:rPr>
              <w:lastRenderedPageBreak/>
              <w:t>Μέθοδος διδασκαλίας, διάρκεια και αξιολόγηση</w:t>
            </w:r>
          </w:p>
        </w:tc>
        <w:tc>
          <w:tcPr>
            <w:tcW w:w="7654" w:type="dxa"/>
            <w:vAlign w:val="center"/>
          </w:tcPr>
          <w:p w:rsidR="001422EC" w:rsidRPr="00E574EE" w:rsidRDefault="001422EC" w:rsidP="00963493">
            <w:pPr>
              <w:rPr>
                <w:rFonts w:ascii="Times New Roman" w:hAnsi="Times New Roman"/>
                <w:sz w:val="22"/>
                <w:szCs w:val="22"/>
                <w:lang w:val="el-GR"/>
              </w:rPr>
            </w:pPr>
            <w:r w:rsidRPr="00E574EE">
              <w:rPr>
                <w:rFonts w:ascii="Times New Roman" w:hAnsi="Times New Roman"/>
                <w:sz w:val="22"/>
                <w:szCs w:val="22"/>
                <w:lang w:val="el-GR"/>
              </w:rPr>
              <w:t xml:space="preserve">Διαλέξεις με συνδυασμένη εργαστηρίου με υπολογιστές </w:t>
            </w:r>
          </w:p>
          <w:p w:rsidR="001422EC" w:rsidRPr="00E574EE" w:rsidRDefault="001422EC" w:rsidP="00963493">
            <w:pPr>
              <w:rPr>
                <w:rFonts w:ascii="Times New Roman" w:hAnsi="Times New Roman"/>
                <w:sz w:val="22"/>
                <w:szCs w:val="22"/>
                <w:lang w:val="el-GR"/>
              </w:rPr>
            </w:pPr>
            <w:r w:rsidRPr="00E574EE">
              <w:rPr>
                <w:rFonts w:ascii="Times New Roman" w:hAnsi="Times New Roman"/>
                <w:sz w:val="22"/>
                <w:szCs w:val="22"/>
                <w:lang w:val="el-GR"/>
              </w:rPr>
              <w:t xml:space="preserve">60 ώρες </w:t>
            </w:r>
          </w:p>
          <w:p w:rsidR="001422EC" w:rsidRPr="00E574EE" w:rsidRDefault="001422EC" w:rsidP="00963493">
            <w:pPr>
              <w:rPr>
                <w:rFonts w:ascii="Times New Roman" w:hAnsi="Times New Roman"/>
                <w:sz w:val="22"/>
                <w:szCs w:val="22"/>
                <w:lang w:val="el-GR"/>
              </w:rPr>
            </w:pPr>
            <w:r>
              <w:rPr>
                <w:rFonts w:ascii="Times New Roman" w:hAnsi="Times New Roman"/>
                <w:sz w:val="22"/>
                <w:szCs w:val="22"/>
                <w:lang w:val="el-GR"/>
              </w:rPr>
              <w:t>6</w:t>
            </w:r>
            <w:r w:rsidRPr="00E574EE">
              <w:rPr>
                <w:rFonts w:ascii="Times New Roman" w:hAnsi="Times New Roman"/>
                <w:sz w:val="22"/>
                <w:szCs w:val="22"/>
                <w:lang w:val="el-GR"/>
              </w:rPr>
              <w:t xml:space="preserve">0% Εξετάσεις </w:t>
            </w:r>
          </w:p>
          <w:p w:rsidR="001422EC" w:rsidRPr="00E574EE" w:rsidRDefault="001422EC" w:rsidP="00963493">
            <w:pPr>
              <w:rPr>
                <w:rFonts w:ascii="Times New Roman" w:hAnsi="Times New Roman"/>
                <w:sz w:val="22"/>
                <w:szCs w:val="22"/>
                <w:lang w:val="el-GR"/>
              </w:rPr>
            </w:pPr>
            <w:r>
              <w:rPr>
                <w:rFonts w:ascii="Times New Roman" w:hAnsi="Times New Roman"/>
                <w:sz w:val="22"/>
                <w:szCs w:val="22"/>
                <w:lang w:val="el-GR"/>
              </w:rPr>
              <w:t>4</w:t>
            </w:r>
            <w:r w:rsidRPr="00E574EE">
              <w:rPr>
                <w:rFonts w:ascii="Times New Roman" w:hAnsi="Times New Roman"/>
                <w:sz w:val="22"/>
                <w:szCs w:val="22"/>
                <w:lang w:val="el-GR"/>
              </w:rPr>
              <w:t>0% Εργασίες</w:t>
            </w:r>
          </w:p>
        </w:tc>
      </w:tr>
      <w:tr w:rsidR="001422EC" w:rsidRPr="00E574EE" w:rsidTr="008B1802">
        <w:trPr>
          <w:jc w:val="center"/>
        </w:trPr>
        <w:tc>
          <w:tcPr>
            <w:tcW w:w="2411" w:type="dxa"/>
            <w:vAlign w:val="center"/>
          </w:tcPr>
          <w:p w:rsidR="001422EC" w:rsidRPr="00E574EE" w:rsidRDefault="001422EC" w:rsidP="00963493">
            <w:pPr>
              <w:tabs>
                <w:tab w:val="left" w:pos="4678"/>
              </w:tabs>
              <w:rPr>
                <w:rFonts w:ascii="Times New Roman" w:hAnsi="Times New Roman"/>
                <w:sz w:val="22"/>
                <w:szCs w:val="22"/>
                <w:lang w:val="en-GB"/>
              </w:rPr>
            </w:pPr>
            <w:r w:rsidRPr="00E574EE">
              <w:rPr>
                <w:rFonts w:ascii="Times New Roman" w:hAnsi="Times New Roman"/>
                <w:sz w:val="22"/>
                <w:szCs w:val="22"/>
                <w:lang w:val="el-GR"/>
              </w:rPr>
              <w:t>Ενδεικτική βιβλιογραφία</w:t>
            </w:r>
          </w:p>
        </w:tc>
        <w:tc>
          <w:tcPr>
            <w:tcW w:w="7654" w:type="dxa"/>
            <w:vAlign w:val="center"/>
          </w:tcPr>
          <w:p w:rsidR="001422EC" w:rsidRPr="00551D53" w:rsidRDefault="001422EC" w:rsidP="00963493">
            <w:pPr>
              <w:numPr>
                <w:ilvl w:val="0"/>
                <w:numId w:val="15"/>
              </w:numPr>
              <w:tabs>
                <w:tab w:val="clear" w:pos="720"/>
              </w:tabs>
              <w:ind w:left="284" w:hanging="284"/>
              <w:jc w:val="both"/>
              <w:rPr>
                <w:rFonts w:ascii="Times New Roman" w:hAnsi="Times New Roman"/>
                <w:color w:val="000000"/>
                <w:sz w:val="22"/>
                <w:szCs w:val="22"/>
              </w:rPr>
            </w:pPr>
            <w:r w:rsidRPr="00551D53">
              <w:rPr>
                <w:rFonts w:ascii="Times New Roman" w:hAnsi="Times New Roman"/>
                <w:color w:val="000000"/>
                <w:sz w:val="22"/>
                <w:szCs w:val="22"/>
              </w:rPr>
              <w:t>Σημειώσεις Διδάσκοντα.</w:t>
            </w:r>
          </w:p>
          <w:p w:rsidR="001422EC" w:rsidRPr="00551D53" w:rsidRDefault="001422EC" w:rsidP="00963493">
            <w:pPr>
              <w:numPr>
                <w:ilvl w:val="0"/>
                <w:numId w:val="15"/>
              </w:numPr>
              <w:tabs>
                <w:tab w:val="clear" w:pos="720"/>
              </w:tabs>
              <w:ind w:left="284" w:hanging="284"/>
              <w:jc w:val="both"/>
              <w:rPr>
                <w:rFonts w:ascii="Times New Roman" w:hAnsi="Times New Roman"/>
                <w:color w:val="000000"/>
                <w:sz w:val="22"/>
                <w:szCs w:val="22"/>
              </w:rPr>
            </w:pPr>
            <w:r w:rsidRPr="00551D53">
              <w:rPr>
                <w:rFonts w:ascii="Times New Roman" w:hAnsi="Times New Roman"/>
                <w:color w:val="000000"/>
                <w:sz w:val="22"/>
                <w:szCs w:val="22"/>
              </w:rPr>
              <w:t xml:space="preserve">Laudon Jane and Laudon Kenneth, Management Information Systems: Managing the Digital Firm, Prentice Hall, 2016, 14th Edition. </w:t>
            </w:r>
          </w:p>
          <w:p w:rsidR="001422EC" w:rsidRPr="00551D53" w:rsidRDefault="001422EC" w:rsidP="00963493">
            <w:pPr>
              <w:numPr>
                <w:ilvl w:val="0"/>
                <w:numId w:val="15"/>
              </w:numPr>
              <w:tabs>
                <w:tab w:val="clear" w:pos="720"/>
              </w:tabs>
              <w:ind w:left="284" w:hanging="284"/>
              <w:jc w:val="both"/>
              <w:rPr>
                <w:rFonts w:ascii="Times New Roman" w:hAnsi="Times New Roman"/>
                <w:color w:val="000000"/>
                <w:sz w:val="22"/>
                <w:szCs w:val="22"/>
              </w:rPr>
            </w:pPr>
            <w:r w:rsidRPr="00551D53">
              <w:rPr>
                <w:rFonts w:ascii="Times New Roman" w:hAnsi="Times New Roman"/>
                <w:color w:val="000000"/>
                <w:sz w:val="22"/>
                <w:szCs w:val="22"/>
              </w:rPr>
              <w:t>Δημητριάδη, Α., Διοίκηση - Διαχείριση Πληροφοριακών Συστημάτων, Εκδόσεις Νέων Τεχνολογιών, Αθήνα, 2007.</w:t>
            </w:r>
          </w:p>
          <w:p w:rsidR="001422EC" w:rsidRPr="00551D53" w:rsidRDefault="001422EC" w:rsidP="00963493">
            <w:pPr>
              <w:numPr>
                <w:ilvl w:val="0"/>
                <w:numId w:val="15"/>
              </w:numPr>
              <w:tabs>
                <w:tab w:val="clear" w:pos="720"/>
              </w:tabs>
              <w:ind w:left="284" w:hanging="284"/>
              <w:jc w:val="both"/>
              <w:rPr>
                <w:rFonts w:ascii="Times New Roman" w:hAnsi="Times New Roman"/>
                <w:color w:val="000000"/>
                <w:sz w:val="22"/>
                <w:szCs w:val="22"/>
              </w:rPr>
            </w:pPr>
            <w:r w:rsidRPr="00551D53">
              <w:rPr>
                <w:rFonts w:ascii="Times New Roman" w:hAnsi="Times New Roman"/>
                <w:color w:val="000000"/>
                <w:sz w:val="22"/>
                <w:szCs w:val="22"/>
              </w:rPr>
              <w:t>Παπαθανασίου, Ε., Πληροφοριακά Συστήματα: Θεωρία και Εφαρμογές, Εκδόσεις Γκιούρδας, Αθήνα, 2006.</w:t>
            </w:r>
          </w:p>
          <w:p w:rsidR="001422EC" w:rsidRPr="00E574EE" w:rsidRDefault="001422EC" w:rsidP="00963493">
            <w:pPr>
              <w:numPr>
                <w:ilvl w:val="0"/>
                <w:numId w:val="15"/>
              </w:numPr>
              <w:tabs>
                <w:tab w:val="clear" w:pos="720"/>
              </w:tabs>
              <w:ind w:left="284" w:hanging="284"/>
              <w:jc w:val="both"/>
              <w:rPr>
                <w:rFonts w:ascii="Times New Roman" w:hAnsi="Times New Roman"/>
                <w:color w:val="000000"/>
                <w:sz w:val="20"/>
              </w:rPr>
            </w:pPr>
            <w:r w:rsidRPr="00551D53">
              <w:rPr>
                <w:rFonts w:ascii="Times New Roman" w:hAnsi="Times New Roman"/>
                <w:color w:val="000000"/>
                <w:sz w:val="22"/>
                <w:szCs w:val="22"/>
              </w:rPr>
              <w:t>O'Brien, J., Marakas, G., Management Information Systems, The McGraw-Hil, 2008, 8/e.</w:t>
            </w:r>
          </w:p>
        </w:tc>
      </w:tr>
      <w:tr w:rsidR="001422EC" w:rsidRPr="00E574EE" w:rsidTr="008B1802">
        <w:trPr>
          <w:jc w:val="center"/>
        </w:trPr>
        <w:tc>
          <w:tcPr>
            <w:tcW w:w="2411" w:type="dxa"/>
            <w:vAlign w:val="center"/>
          </w:tcPr>
          <w:p w:rsidR="001422EC" w:rsidRPr="00E574EE" w:rsidRDefault="001422EC" w:rsidP="00963493">
            <w:pPr>
              <w:tabs>
                <w:tab w:val="left" w:pos="4678"/>
              </w:tabs>
              <w:rPr>
                <w:rFonts w:ascii="Times New Roman" w:hAnsi="Times New Roman"/>
                <w:sz w:val="22"/>
                <w:szCs w:val="22"/>
                <w:lang w:val="el-GR"/>
              </w:rPr>
            </w:pPr>
            <w:r w:rsidRPr="00E574EE">
              <w:rPr>
                <w:rFonts w:ascii="Times New Roman" w:hAnsi="Times New Roman"/>
                <w:sz w:val="22"/>
                <w:szCs w:val="22"/>
                <w:lang w:val="el-GR"/>
              </w:rPr>
              <w:t>Ιστοχώρος</w:t>
            </w:r>
          </w:p>
        </w:tc>
        <w:tc>
          <w:tcPr>
            <w:tcW w:w="7654" w:type="dxa"/>
            <w:vAlign w:val="center"/>
          </w:tcPr>
          <w:p w:rsidR="001422EC" w:rsidRPr="00D44DFC" w:rsidRDefault="00D44DFC" w:rsidP="00963493">
            <w:pPr>
              <w:rPr>
                <w:rFonts w:ascii="Times New Roman" w:hAnsi="Times New Roman"/>
                <w:sz w:val="22"/>
                <w:szCs w:val="22"/>
                <w:highlight w:val="yellow"/>
                <w:lang w:val="el-GR"/>
              </w:rPr>
            </w:pPr>
            <w:r w:rsidRPr="00D44DFC">
              <w:rPr>
                <w:rFonts w:ascii="Times New Roman" w:hAnsi="Times New Roman"/>
                <w:color w:val="000000"/>
                <w:sz w:val="22"/>
                <w:szCs w:val="22"/>
                <w:lang w:val="en-GB"/>
              </w:rPr>
              <w:t>https</w:t>
            </w:r>
            <w:r w:rsidRPr="00D44DFC">
              <w:rPr>
                <w:rFonts w:ascii="Times New Roman" w:hAnsi="Times New Roman"/>
                <w:color w:val="000000"/>
                <w:sz w:val="22"/>
                <w:szCs w:val="22"/>
                <w:lang w:val="el-GR"/>
              </w:rPr>
              <w:t>://</w:t>
            </w:r>
            <w:r w:rsidRPr="00D44DFC">
              <w:rPr>
                <w:rFonts w:ascii="Times New Roman" w:hAnsi="Times New Roman"/>
                <w:color w:val="000000"/>
                <w:sz w:val="22"/>
                <w:szCs w:val="22"/>
                <w:lang w:val="en-GB"/>
              </w:rPr>
              <w:t>eclass</w:t>
            </w:r>
            <w:r w:rsidRPr="00D44DFC">
              <w:rPr>
                <w:rFonts w:ascii="Times New Roman" w:hAnsi="Times New Roman"/>
                <w:color w:val="000000"/>
                <w:sz w:val="22"/>
                <w:szCs w:val="22"/>
                <w:lang w:val="el-GR"/>
              </w:rPr>
              <w:t>.</w:t>
            </w:r>
            <w:r w:rsidRPr="00D44DFC">
              <w:rPr>
                <w:rFonts w:ascii="Times New Roman" w:hAnsi="Times New Roman"/>
                <w:color w:val="000000"/>
                <w:sz w:val="22"/>
                <w:szCs w:val="22"/>
                <w:lang w:val="en-GB"/>
              </w:rPr>
              <w:t>emt</w:t>
            </w:r>
            <w:r w:rsidRPr="00D44DFC">
              <w:rPr>
                <w:rFonts w:ascii="Times New Roman" w:hAnsi="Times New Roman"/>
                <w:color w:val="000000"/>
                <w:sz w:val="22"/>
                <w:szCs w:val="22"/>
                <w:lang w:val="el-GR"/>
              </w:rPr>
              <w:t>.</w:t>
            </w:r>
            <w:r w:rsidRPr="00D44DFC">
              <w:rPr>
                <w:rFonts w:ascii="Times New Roman" w:hAnsi="Times New Roman"/>
                <w:color w:val="000000"/>
                <w:sz w:val="22"/>
                <w:szCs w:val="22"/>
                <w:lang w:val="en-GB"/>
              </w:rPr>
              <w:t>duth</w:t>
            </w:r>
            <w:r w:rsidRPr="00D44DFC">
              <w:rPr>
                <w:rFonts w:ascii="Times New Roman" w:hAnsi="Times New Roman"/>
                <w:color w:val="000000"/>
                <w:sz w:val="22"/>
                <w:szCs w:val="22"/>
                <w:lang w:val="el-GR"/>
              </w:rPr>
              <w:t>.</w:t>
            </w:r>
            <w:r w:rsidRPr="00D44DFC">
              <w:rPr>
                <w:rFonts w:ascii="Times New Roman" w:hAnsi="Times New Roman"/>
                <w:color w:val="000000"/>
                <w:sz w:val="22"/>
                <w:szCs w:val="22"/>
                <w:lang w:val="en-GB"/>
              </w:rPr>
              <w:t>gr</w:t>
            </w:r>
            <w:r w:rsidRPr="00D44DFC">
              <w:rPr>
                <w:rFonts w:ascii="Times New Roman" w:hAnsi="Times New Roman"/>
                <w:color w:val="000000"/>
                <w:sz w:val="22"/>
                <w:szCs w:val="22"/>
                <w:lang w:val="el-GR"/>
              </w:rPr>
              <w:t>/</w:t>
            </w:r>
            <w:r w:rsidRPr="00D44DFC">
              <w:rPr>
                <w:rFonts w:ascii="Times New Roman" w:hAnsi="Times New Roman"/>
                <w:color w:val="000000"/>
                <w:sz w:val="22"/>
                <w:szCs w:val="22"/>
                <w:lang w:val="en-GB"/>
              </w:rPr>
              <w:t>courses</w:t>
            </w:r>
            <w:r w:rsidRPr="00D44DFC">
              <w:rPr>
                <w:rFonts w:ascii="Times New Roman" w:hAnsi="Times New Roman"/>
                <w:color w:val="000000"/>
                <w:sz w:val="22"/>
                <w:szCs w:val="22"/>
                <w:lang w:val="el-GR"/>
              </w:rPr>
              <w:t>/</w:t>
            </w:r>
            <w:r w:rsidRPr="00D44DFC">
              <w:rPr>
                <w:rFonts w:ascii="Times New Roman" w:hAnsi="Times New Roman"/>
                <w:color w:val="000000"/>
                <w:sz w:val="22"/>
                <w:szCs w:val="22"/>
                <w:lang w:val="en-GB"/>
              </w:rPr>
              <w:t>DAF</w:t>
            </w:r>
            <w:r w:rsidRPr="00D44DFC">
              <w:rPr>
                <w:rFonts w:ascii="Times New Roman" w:hAnsi="Times New Roman"/>
                <w:color w:val="000000"/>
                <w:sz w:val="22"/>
                <w:szCs w:val="22"/>
                <w:lang w:val="el-GR"/>
              </w:rPr>
              <w:t>111</w:t>
            </w:r>
          </w:p>
        </w:tc>
      </w:tr>
    </w:tbl>
    <w:p w:rsidR="001422EC" w:rsidRDefault="001422EC">
      <w:pPr>
        <w:tabs>
          <w:tab w:val="left" w:pos="4678"/>
        </w:tabs>
        <w:rPr>
          <w:sz w:val="22"/>
          <w:szCs w:val="22"/>
          <w:lang w:val="el-GR"/>
        </w:rPr>
      </w:pPr>
    </w:p>
    <w:p w:rsidR="00A01841" w:rsidRDefault="00A01841">
      <w:pPr>
        <w:rPr>
          <w:sz w:val="22"/>
          <w:szCs w:val="22"/>
          <w:lang w:val="el-GR"/>
        </w:rPr>
      </w:pPr>
      <w:r>
        <w:rPr>
          <w:sz w:val="22"/>
          <w:szCs w:val="22"/>
          <w:lang w:val="el-GR"/>
        </w:rPr>
        <w:br w:type="page"/>
      </w:r>
    </w:p>
    <w:p w:rsidR="00A01841" w:rsidRPr="001422EC" w:rsidRDefault="00A01841" w:rsidP="00A01841">
      <w:pPr>
        <w:pStyle w:val="5"/>
        <w:spacing w:after="120"/>
        <w:rPr>
          <w:rFonts w:ascii="Times New Roman" w:hAnsi="Times New Roman"/>
          <w:bCs/>
          <w:sz w:val="24"/>
          <w:szCs w:val="24"/>
          <w:lang w:val="en-GB"/>
        </w:rPr>
      </w:pPr>
      <w:r w:rsidRPr="001422EC">
        <w:rPr>
          <w:rFonts w:ascii="Times New Roman" w:hAnsi="Times New Roman"/>
          <w:bCs/>
          <w:sz w:val="24"/>
          <w:szCs w:val="24"/>
          <w:lang w:val="el-GR"/>
        </w:rPr>
        <w:lastRenderedPageBreak/>
        <w:t>Λογιστική Δημόσιου Τομέα</w:t>
      </w:r>
    </w:p>
    <w:tbl>
      <w:tblPr>
        <w:tblW w:w="104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2"/>
        <w:gridCol w:w="8363"/>
      </w:tblGrid>
      <w:tr w:rsidR="00A01841" w:rsidRPr="00ED500B" w:rsidTr="00A01841">
        <w:tc>
          <w:tcPr>
            <w:tcW w:w="2052" w:type="dxa"/>
            <w:vAlign w:val="center"/>
          </w:tcPr>
          <w:p w:rsidR="00A01841" w:rsidRPr="001422EC" w:rsidRDefault="00A01841" w:rsidP="006848F1">
            <w:pPr>
              <w:tabs>
                <w:tab w:val="left" w:pos="4678"/>
              </w:tabs>
              <w:rPr>
                <w:rFonts w:ascii="Times New Roman" w:hAnsi="Times New Roman"/>
                <w:sz w:val="22"/>
                <w:szCs w:val="22"/>
                <w:lang w:val="el-GR"/>
              </w:rPr>
            </w:pPr>
            <w:r w:rsidRPr="001422EC">
              <w:rPr>
                <w:rFonts w:ascii="Times New Roman" w:hAnsi="Times New Roman"/>
                <w:sz w:val="22"/>
                <w:szCs w:val="22"/>
                <w:lang w:val="el-GR"/>
              </w:rPr>
              <w:t>Υπεύθυνος καθηγητής</w:t>
            </w:r>
          </w:p>
        </w:tc>
        <w:tc>
          <w:tcPr>
            <w:tcW w:w="8363" w:type="dxa"/>
            <w:vAlign w:val="center"/>
          </w:tcPr>
          <w:p w:rsidR="00A01841" w:rsidRPr="001422EC" w:rsidRDefault="00A01841" w:rsidP="006848F1">
            <w:pPr>
              <w:tabs>
                <w:tab w:val="left" w:pos="4678"/>
              </w:tabs>
              <w:rPr>
                <w:rFonts w:ascii="Times New Roman" w:hAnsi="Times New Roman"/>
                <w:sz w:val="22"/>
                <w:szCs w:val="22"/>
                <w:lang w:val="pt-PT"/>
              </w:rPr>
            </w:pPr>
            <w:r w:rsidRPr="001422EC">
              <w:rPr>
                <w:rFonts w:ascii="Times New Roman" w:hAnsi="Times New Roman"/>
                <w:sz w:val="22"/>
                <w:szCs w:val="22"/>
                <w:lang w:val="el-GR"/>
              </w:rPr>
              <w:t>Επίκ.Καθηγητής Κουρτίδης Δημήτριος</w:t>
            </w:r>
          </w:p>
          <w:p w:rsidR="00A01841" w:rsidRPr="001422EC" w:rsidRDefault="00A01841" w:rsidP="00D44DFC">
            <w:pPr>
              <w:tabs>
                <w:tab w:val="left" w:pos="4678"/>
              </w:tabs>
              <w:rPr>
                <w:rFonts w:ascii="Times New Roman" w:hAnsi="Times New Roman"/>
                <w:sz w:val="22"/>
                <w:szCs w:val="22"/>
                <w:lang w:val="el-GR"/>
              </w:rPr>
            </w:pPr>
            <w:r w:rsidRPr="001422EC">
              <w:rPr>
                <w:rFonts w:ascii="Times New Roman" w:hAnsi="Times New Roman"/>
                <w:sz w:val="22"/>
                <w:szCs w:val="22"/>
                <w:lang w:val="en-US"/>
              </w:rPr>
              <w:t>kourtidis</w:t>
            </w:r>
            <w:r w:rsidRPr="001422EC">
              <w:rPr>
                <w:rFonts w:ascii="Times New Roman" w:hAnsi="Times New Roman"/>
                <w:sz w:val="22"/>
                <w:szCs w:val="22"/>
                <w:lang w:val="el-GR"/>
              </w:rPr>
              <w:t>@</w:t>
            </w:r>
            <w:r w:rsidRPr="001422EC">
              <w:rPr>
                <w:rFonts w:ascii="Times New Roman" w:hAnsi="Times New Roman"/>
                <w:sz w:val="22"/>
                <w:szCs w:val="22"/>
                <w:lang w:val="en-US"/>
              </w:rPr>
              <w:t>af</w:t>
            </w:r>
            <w:r w:rsidRPr="001422EC">
              <w:rPr>
                <w:rFonts w:ascii="Times New Roman" w:hAnsi="Times New Roman"/>
                <w:sz w:val="22"/>
                <w:szCs w:val="22"/>
                <w:lang w:val="el-GR"/>
              </w:rPr>
              <w:t>.</w:t>
            </w:r>
            <w:r w:rsidR="00D44DFC">
              <w:rPr>
                <w:rFonts w:ascii="Times New Roman" w:hAnsi="Times New Roman"/>
                <w:sz w:val="22"/>
                <w:szCs w:val="22"/>
                <w:lang w:val="en-US"/>
              </w:rPr>
              <w:t>d</w:t>
            </w:r>
            <w:r w:rsidRPr="001422EC">
              <w:rPr>
                <w:rFonts w:ascii="Times New Roman" w:hAnsi="Times New Roman"/>
                <w:sz w:val="22"/>
                <w:szCs w:val="22"/>
                <w:lang w:val="en-US"/>
              </w:rPr>
              <w:t>u</w:t>
            </w:r>
            <w:r w:rsidR="00D44DFC">
              <w:rPr>
                <w:rFonts w:ascii="Times New Roman" w:hAnsi="Times New Roman"/>
                <w:sz w:val="22"/>
                <w:szCs w:val="22"/>
                <w:lang w:val="en-US"/>
              </w:rPr>
              <w:t>th</w:t>
            </w:r>
            <w:r w:rsidRPr="001422EC">
              <w:rPr>
                <w:rFonts w:ascii="Times New Roman" w:hAnsi="Times New Roman"/>
                <w:sz w:val="22"/>
                <w:szCs w:val="22"/>
                <w:lang w:val="el-GR"/>
              </w:rPr>
              <w:t>.</w:t>
            </w:r>
            <w:r w:rsidRPr="001422EC">
              <w:rPr>
                <w:rFonts w:ascii="Times New Roman" w:hAnsi="Times New Roman"/>
                <w:sz w:val="22"/>
                <w:szCs w:val="22"/>
                <w:lang w:val="en-US"/>
              </w:rPr>
              <w:t>gr</w:t>
            </w:r>
          </w:p>
        </w:tc>
      </w:tr>
      <w:tr w:rsidR="00A01841" w:rsidRPr="00ED500B" w:rsidTr="00A01841">
        <w:tc>
          <w:tcPr>
            <w:tcW w:w="2052" w:type="dxa"/>
            <w:vAlign w:val="center"/>
          </w:tcPr>
          <w:p w:rsidR="00A01841" w:rsidRPr="001422EC" w:rsidRDefault="00A01841" w:rsidP="006848F1">
            <w:pPr>
              <w:tabs>
                <w:tab w:val="left" w:pos="4678"/>
              </w:tabs>
              <w:rPr>
                <w:rFonts w:ascii="Times New Roman" w:hAnsi="Times New Roman"/>
                <w:sz w:val="22"/>
                <w:szCs w:val="22"/>
                <w:lang w:val="el-GR"/>
              </w:rPr>
            </w:pPr>
            <w:r w:rsidRPr="001422EC">
              <w:rPr>
                <w:rFonts w:ascii="Times New Roman" w:hAnsi="Times New Roman"/>
                <w:sz w:val="22"/>
                <w:szCs w:val="22"/>
                <w:lang w:val="el-GR"/>
              </w:rPr>
              <w:t>Τίτλος</w:t>
            </w:r>
          </w:p>
        </w:tc>
        <w:tc>
          <w:tcPr>
            <w:tcW w:w="8363" w:type="dxa"/>
            <w:vAlign w:val="center"/>
          </w:tcPr>
          <w:p w:rsidR="00A01841" w:rsidRPr="001422EC" w:rsidRDefault="00A01841" w:rsidP="006848F1">
            <w:pPr>
              <w:tabs>
                <w:tab w:val="left" w:pos="4678"/>
              </w:tabs>
              <w:rPr>
                <w:rFonts w:ascii="Times New Roman" w:hAnsi="Times New Roman"/>
                <w:b/>
                <w:sz w:val="22"/>
                <w:szCs w:val="22"/>
                <w:lang w:val="el-GR"/>
              </w:rPr>
            </w:pPr>
            <w:r w:rsidRPr="001422EC">
              <w:rPr>
                <w:rFonts w:ascii="Times New Roman" w:hAnsi="Times New Roman"/>
                <w:b/>
                <w:sz w:val="22"/>
                <w:szCs w:val="22"/>
                <w:lang w:val="el-GR"/>
              </w:rPr>
              <w:t>Λογιστική Δημόσιου Τομέα</w:t>
            </w:r>
          </w:p>
        </w:tc>
      </w:tr>
      <w:tr w:rsidR="00A01841" w:rsidRPr="00ED500B" w:rsidTr="00A01841">
        <w:tc>
          <w:tcPr>
            <w:tcW w:w="2052" w:type="dxa"/>
            <w:vAlign w:val="center"/>
          </w:tcPr>
          <w:p w:rsidR="00A01841" w:rsidRPr="001422EC" w:rsidRDefault="00A01841" w:rsidP="006848F1">
            <w:pPr>
              <w:tabs>
                <w:tab w:val="left" w:pos="4678"/>
              </w:tabs>
              <w:rPr>
                <w:rFonts w:ascii="Times New Roman" w:hAnsi="Times New Roman"/>
                <w:sz w:val="22"/>
                <w:szCs w:val="22"/>
                <w:lang w:val="el-GR"/>
              </w:rPr>
            </w:pPr>
            <w:r w:rsidRPr="001422EC">
              <w:rPr>
                <w:rFonts w:ascii="Times New Roman" w:hAnsi="Times New Roman"/>
                <w:sz w:val="22"/>
                <w:szCs w:val="22"/>
                <w:lang w:val="el-GR"/>
              </w:rPr>
              <w:t xml:space="preserve">Μονάδες </w:t>
            </w:r>
            <w:r w:rsidRPr="001422EC">
              <w:rPr>
                <w:rFonts w:ascii="Times New Roman" w:hAnsi="Times New Roman"/>
                <w:sz w:val="22"/>
                <w:szCs w:val="22"/>
                <w:lang w:val="en-GB"/>
              </w:rPr>
              <w:t>ECTS</w:t>
            </w:r>
            <w:r w:rsidRPr="001422EC">
              <w:rPr>
                <w:rFonts w:ascii="Times New Roman" w:hAnsi="Times New Roman"/>
                <w:sz w:val="22"/>
                <w:szCs w:val="22"/>
                <w:lang w:val="el-GR"/>
              </w:rPr>
              <w:t xml:space="preserve"> </w:t>
            </w:r>
          </w:p>
        </w:tc>
        <w:tc>
          <w:tcPr>
            <w:tcW w:w="8363" w:type="dxa"/>
            <w:vAlign w:val="center"/>
          </w:tcPr>
          <w:p w:rsidR="00A01841" w:rsidRPr="001422EC" w:rsidRDefault="00A01841" w:rsidP="006848F1">
            <w:pPr>
              <w:tabs>
                <w:tab w:val="left" w:pos="4678"/>
              </w:tabs>
              <w:rPr>
                <w:rFonts w:ascii="Times New Roman" w:hAnsi="Times New Roman"/>
                <w:sz w:val="22"/>
                <w:szCs w:val="22"/>
                <w:lang w:val="el-GR"/>
              </w:rPr>
            </w:pPr>
          </w:p>
        </w:tc>
      </w:tr>
      <w:tr w:rsidR="00A01841" w:rsidRPr="00ED500B" w:rsidTr="00A01841">
        <w:tc>
          <w:tcPr>
            <w:tcW w:w="2052" w:type="dxa"/>
            <w:vAlign w:val="center"/>
          </w:tcPr>
          <w:p w:rsidR="00A01841" w:rsidRPr="001422EC" w:rsidRDefault="00A01841" w:rsidP="006848F1">
            <w:pPr>
              <w:tabs>
                <w:tab w:val="left" w:pos="4678"/>
              </w:tabs>
              <w:rPr>
                <w:rFonts w:ascii="Times New Roman" w:hAnsi="Times New Roman"/>
                <w:sz w:val="22"/>
                <w:szCs w:val="22"/>
                <w:lang w:val="el-GR"/>
              </w:rPr>
            </w:pPr>
            <w:r w:rsidRPr="001422EC">
              <w:rPr>
                <w:rFonts w:ascii="Times New Roman" w:hAnsi="Times New Roman"/>
                <w:sz w:val="22"/>
                <w:szCs w:val="22"/>
                <w:lang w:val="el-GR"/>
              </w:rPr>
              <w:t>Εξάμηνο</w:t>
            </w:r>
          </w:p>
        </w:tc>
        <w:tc>
          <w:tcPr>
            <w:tcW w:w="8363" w:type="dxa"/>
            <w:vAlign w:val="center"/>
          </w:tcPr>
          <w:p w:rsidR="00A01841" w:rsidRPr="001422EC" w:rsidRDefault="00A01841" w:rsidP="006848F1">
            <w:pPr>
              <w:tabs>
                <w:tab w:val="left" w:pos="4678"/>
              </w:tabs>
              <w:rPr>
                <w:rFonts w:ascii="Times New Roman" w:hAnsi="Times New Roman"/>
                <w:sz w:val="22"/>
                <w:szCs w:val="22"/>
                <w:lang w:val="el-GR"/>
              </w:rPr>
            </w:pPr>
            <w:r w:rsidRPr="001422EC">
              <w:rPr>
                <w:rFonts w:ascii="Times New Roman" w:hAnsi="Times New Roman"/>
                <w:sz w:val="22"/>
                <w:szCs w:val="22"/>
                <w:lang w:val="el-GR"/>
              </w:rPr>
              <w:t>ΣΤ’</w:t>
            </w:r>
          </w:p>
        </w:tc>
      </w:tr>
      <w:tr w:rsidR="00A01841" w:rsidRPr="00ED500B" w:rsidTr="00A01841">
        <w:tc>
          <w:tcPr>
            <w:tcW w:w="2052" w:type="dxa"/>
            <w:vAlign w:val="center"/>
          </w:tcPr>
          <w:p w:rsidR="00A01841" w:rsidRPr="001422EC" w:rsidRDefault="00A01841" w:rsidP="006848F1">
            <w:pPr>
              <w:tabs>
                <w:tab w:val="left" w:pos="4678"/>
              </w:tabs>
              <w:rPr>
                <w:rFonts w:ascii="Times New Roman" w:hAnsi="Times New Roman"/>
                <w:sz w:val="22"/>
                <w:szCs w:val="22"/>
                <w:lang w:val="el-GR"/>
              </w:rPr>
            </w:pPr>
            <w:r w:rsidRPr="001422EC">
              <w:rPr>
                <w:rFonts w:ascii="Times New Roman" w:hAnsi="Times New Roman"/>
                <w:sz w:val="22"/>
                <w:szCs w:val="22"/>
                <w:lang w:val="el-GR"/>
              </w:rPr>
              <w:t>Σύντομη περιγραφή</w:t>
            </w:r>
          </w:p>
        </w:tc>
        <w:tc>
          <w:tcPr>
            <w:tcW w:w="8363" w:type="dxa"/>
            <w:vAlign w:val="center"/>
          </w:tcPr>
          <w:p w:rsidR="00A01841" w:rsidRPr="001422EC" w:rsidRDefault="00A01841" w:rsidP="006848F1">
            <w:pPr>
              <w:autoSpaceDE w:val="0"/>
              <w:autoSpaceDN w:val="0"/>
              <w:adjustRightInd w:val="0"/>
              <w:jc w:val="both"/>
              <w:rPr>
                <w:rFonts w:ascii="Times New Roman" w:hAnsi="Times New Roman"/>
                <w:bCs/>
                <w:sz w:val="22"/>
                <w:szCs w:val="22"/>
                <w:lang w:val="el-GR"/>
              </w:rPr>
            </w:pPr>
            <w:r w:rsidRPr="001422EC">
              <w:rPr>
                <w:rFonts w:ascii="Times New Roman" w:hAnsi="Times New Roman"/>
                <w:bCs/>
                <w:sz w:val="22"/>
                <w:szCs w:val="22"/>
                <w:lang w:val="el-GR"/>
              </w:rPr>
              <w:t>Το κύρια σημεία ανάλυσης του μαθήματος είναι:</w:t>
            </w:r>
          </w:p>
          <w:p w:rsidR="00A01841" w:rsidRPr="001422EC" w:rsidRDefault="00A01841" w:rsidP="006848F1">
            <w:pPr>
              <w:pStyle w:val="ac"/>
              <w:numPr>
                <w:ilvl w:val="0"/>
                <w:numId w:val="14"/>
              </w:numPr>
              <w:ind w:left="430"/>
              <w:jc w:val="both"/>
              <w:rPr>
                <w:rFonts w:ascii="Times New Roman" w:hAnsi="Times New Roman"/>
                <w:bCs/>
                <w:sz w:val="22"/>
                <w:szCs w:val="22"/>
              </w:rPr>
            </w:pPr>
            <w:r w:rsidRPr="001422EC">
              <w:rPr>
                <w:rFonts w:ascii="Times New Roman" w:hAnsi="Times New Roman"/>
                <w:bCs/>
                <w:sz w:val="22"/>
                <w:szCs w:val="22"/>
              </w:rPr>
              <w:t>Η διάκριση και τα χαρακτηριστικά κερδοσκοπικών και μη κερδοσκοπικών οργανισμών.</w:t>
            </w:r>
          </w:p>
          <w:p w:rsidR="00A01841" w:rsidRPr="001422EC" w:rsidRDefault="00A01841" w:rsidP="006848F1">
            <w:pPr>
              <w:pStyle w:val="ac"/>
              <w:numPr>
                <w:ilvl w:val="0"/>
                <w:numId w:val="14"/>
              </w:numPr>
              <w:ind w:left="430"/>
              <w:jc w:val="both"/>
              <w:rPr>
                <w:rFonts w:ascii="Times New Roman" w:hAnsi="Times New Roman"/>
                <w:bCs/>
                <w:sz w:val="22"/>
                <w:szCs w:val="22"/>
              </w:rPr>
            </w:pPr>
            <w:r w:rsidRPr="001422EC">
              <w:rPr>
                <w:rFonts w:ascii="Times New Roman" w:hAnsi="Times New Roman"/>
                <w:bCs/>
                <w:sz w:val="22"/>
                <w:szCs w:val="22"/>
              </w:rPr>
              <w:t>Η Νέα Δημόσια Διοίκηση (ΝΔΔ). Κριτική και απόψεις.</w:t>
            </w:r>
          </w:p>
          <w:p w:rsidR="00A01841" w:rsidRPr="001422EC" w:rsidRDefault="00A01841" w:rsidP="006848F1">
            <w:pPr>
              <w:pStyle w:val="ac"/>
              <w:numPr>
                <w:ilvl w:val="0"/>
                <w:numId w:val="14"/>
              </w:numPr>
              <w:ind w:left="430"/>
              <w:jc w:val="both"/>
              <w:rPr>
                <w:rFonts w:ascii="Times New Roman" w:hAnsi="Times New Roman"/>
                <w:bCs/>
                <w:sz w:val="22"/>
                <w:szCs w:val="22"/>
              </w:rPr>
            </w:pPr>
            <w:r w:rsidRPr="001422EC">
              <w:rPr>
                <w:rFonts w:ascii="Times New Roman" w:hAnsi="Times New Roman"/>
                <w:bCs/>
                <w:sz w:val="22"/>
                <w:szCs w:val="22"/>
              </w:rPr>
              <w:t>Η Νέα Δημόσια Χρηματοοικονομική Διοίκηση (ΝΔΧΔ).</w:t>
            </w:r>
          </w:p>
          <w:p w:rsidR="00A01841" w:rsidRPr="001422EC" w:rsidRDefault="00A01841" w:rsidP="006848F1">
            <w:pPr>
              <w:pStyle w:val="ac"/>
              <w:numPr>
                <w:ilvl w:val="0"/>
                <w:numId w:val="14"/>
              </w:numPr>
              <w:ind w:left="430"/>
              <w:jc w:val="both"/>
              <w:rPr>
                <w:rFonts w:ascii="Times New Roman" w:hAnsi="Times New Roman"/>
                <w:bCs/>
                <w:sz w:val="22"/>
                <w:szCs w:val="22"/>
              </w:rPr>
            </w:pPr>
            <w:r w:rsidRPr="001422EC">
              <w:rPr>
                <w:rFonts w:ascii="Times New Roman" w:hAnsi="Times New Roman"/>
                <w:bCs/>
                <w:sz w:val="22"/>
                <w:szCs w:val="22"/>
              </w:rPr>
              <w:t>Ταμειακή λογιστική και δεδουλευμένη λογιστική. Χαρακτηριστικά των δύο συστημάτων-παραδείγματα.</w:t>
            </w:r>
          </w:p>
          <w:p w:rsidR="00A01841" w:rsidRPr="001422EC" w:rsidRDefault="00A01841" w:rsidP="006848F1">
            <w:pPr>
              <w:pStyle w:val="ac"/>
              <w:numPr>
                <w:ilvl w:val="0"/>
                <w:numId w:val="14"/>
              </w:numPr>
              <w:ind w:left="430"/>
              <w:jc w:val="both"/>
              <w:rPr>
                <w:rFonts w:ascii="Times New Roman" w:hAnsi="Times New Roman"/>
                <w:bCs/>
                <w:sz w:val="22"/>
                <w:szCs w:val="22"/>
              </w:rPr>
            </w:pPr>
            <w:r w:rsidRPr="001422EC">
              <w:rPr>
                <w:rFonts w:ascii="Times New Roman" w:hAnsi="Times New Roman"/>
                <w:bCs/>
                <w:sz w:val="22"/>
                <w:szCs w:val="22"/>
              </w:rPr>
              <w:t>Φύση, έννοια και λειτουργία των Προϋπολογισμών</w:t>
            </w:r>
          </w:p>
          <w:p w:rsidR="00A01841" w:rsidRPr="001422EC" w:rsidRDefault="00A01841" w:rsidP="006848F1">
            <w:pPr>
              <w:pStyle w:val="ac"/>
              <w:numPr>
                <w:ilvl w:val="0"/>
                <w:numId w:val="14"/>
              </w:numPr>
              <w:ind w:left="430"/>
              <w:jc w:val="both"/>
              <w:rPr>
                <w:rFonts w:ascii="Times New Roman" w:hAnsi="Times New Roman"/>
                <w:bCs/>
                <w:sz w:val="22"/>
                <w:szCs w:val="22"/>
              </w:rPr>
            </w:pPr>
            <w:r w:rsidRPr="001422EC">
              <w:rPr>
                <w:rFonts w:ascii="Times New Roman" w:hAnsi="Times New Roman"/>
                <w:bCs/>
                <w:sz w:val="22"/>
                <w:szCs w:val="22"/>
              </w:rPr>
              <w:t>Η εμφάνιση φαινομένων, όπως η διαχείριση των αποτελεσμάτων (earnings management) στο δημόσιο τομέα- αιτίες και κίνητρα.</w:t>
            </w:r>
          </w:p>
          <w:p w:rsidR="00A01841" w:rsidRPr="001422EC" w:rsidRDefault="00A01841" w:rsidP="006848F1">
            <w:pPr>
              <w:pStyle w:val="ac"/>
              <w:numPr>
                <w:ilvl w:val="0"/>
                <w:numId w:val="14"/>
              </w:numPr>
              <w:ind w:left="430"/>
              <w:jc w:val="both"/>
              <w:rPr>
                <w:rFonts w:ascii="Times New Roman" w:hAnsi="Times New Roman"/>
                <w:bCs/>
                <w:sz w:val="22"/>
                <w:szCs w:val="22"/>
              </w:rPr>
            </w:pPr>
            <w:r w:rsidRPr="001422EC">
              <w:rPr>
                <w:rFonts w:ascii="Times New Roman" w:hAnsi="Times New Roman"/>
                <w:bCs/>
                <w:sz w:val="22"/>
                <w:szCs w:val="22"/>
              </w:rPr>
              <w:t>Οι λογιστικές μεταρρυθμίσεις στην Ελλάδα μέσα από τα Προεδρικά Διατάγματα  80/1997,  205/1998, 315/1999, 146/2003, 15/2011 και 54/2018.</w:t>
            </w:r>
          </w:p>
          <w:p w:rsidR="00A01841" w:rsidRPr="001422EC" w:rsidRDefault="00A01841" w:rsidP="006848F1">
            <w:pPr>
              <w:pStyle w:val="ac"/>
              <w:numPr>
                <w:ilvl w:val="0"/>
                <w:numId w:val="14"/>
              </w:numPr>
              <w:ind w:left="430"/>
              <w:jc w:val="both"/>
              <w:rPr>
                <w:rFonts w:ascii="Times New Roman" w:hAnsi="Times New Roman"/>
                <w:bCs/>
                <w:sz w:val="22"/>
                <w:szCs w:val="22"/>
              </w:rPr>
            </w:pPr>
            <w:r w:rsidRPr="001422EC">
              <w:rPr>
                <w:rFonts w:ascii="Times New Roman" w:hAnsi="Times New Roman"/>
                <w:bCs/>
                <w:sz w:val="22"/>
                <w:szCs w:val="22"/>
              </w:rPr>
              <w:t>Τα</w:t>
            </w:r>
            <w:r w:rsidRPr="001422EC">
              <w:rPr>
                <w:rFonts w:ascii="Times New Roman" w:hAnsi="Times New Roman"/>
                <w:bCs/>
                <w:sz w:val="22"/>
                <w:szCs w:val="22"/>
                <w:lang w:val="en-US"/>
              </w:rPr>
              <w:t xml:space="preserve"> </w:t>
            </w:r>
            <w:r w:rsidRPr="001422EC">
              <w:rPr>
                <w:rFonts w:ascii="Times New Roman" w:hAnsi="Times New Roman"/>
                <w:bCs/>
                <w:sz w:val="22"/>
                <w:szCs w:val="22"/>
              </w:rPr>
              <w:t>διεθνή</w:t>
            </w:r>
            <w:r w:rsidRPr="001422EC">
              <w:rPr>
                <w:rFonts w:ascii="Times New Roman" w:hAnsi="Times New Roman"/>
                <w:bCs/>
                <w:sz w:val="22"/>
                <w:szCs w:val="22"/>
                <w:lang w:val="en-US"/>
              </w:rPr>
              <w:t xml:space="preserve"> </w:t>
            </w:r>
            <w:r w:rsidRPr="001422EC">
              <w:rPr>
                <w:rFonts w:ascii="Times New Roman" w:hAnsi="Times New Roman"/>
                <w:bCs/>
                <w:sz w:val="22"/>
                <w:szCs w:val="22"/>
              </w:rPr>
              <w:t>λογιστικά</w:t>
            </w:r>
            <w:r w:rsidRPr="001422EC">
              <w:rPr>
                <w:rFonts w:ascii="Times New Roman" w:hAnsi="Times New Roman"/>
                <w:bCs/>
                <w:sz w:val="22"/>
                <w:szCs w:val="22"/>
                <w:lang w:val="en-US"/>
              </w:rPr>
              <w:t xml:space="preserve"> </w:t>
            </w:r>
            <w:r w:rsidRPr="001422EC">
              <w:rPr>
                <w:rFonts w:ascii="Times New Roman" w:hAnsi="Times New Roman"/>
                <w:bCs/>
                <w:sz w:val="22"/>
                <w:szCs w:val="22"/>
              </w:rPr>
              <w:t>πρότυπα</w:t>
            </w:r>
            <w:r w:rsidRPr="001422EC">
              <w:rPr>
                <w:rFonts w:ascii="Times New Roman" w:hAnsi="Times New Roman"/>
                <w:bCs/>
                <w:sz w:val="22"/>
                <w:szCs w:val="22"/>
                <w:lang w:val="en-US"/>
              </w:rPr>
              <w:t xml:space="preserve"> </w:t>
            </w:r>
            <w:r w:rsidRPr="001422EC">
              <w:rPr>
                <w:rFonts w:ascii="Times New Roman" w:hAnsi="Times New Roman"/>
                <w:bCs/>
                <w:sz w:val="22"/>
                <w:szCs w:val="22"/>
              </w:rPr>
              <w:t>δημόσιου</w:t>
            </w:r>
            <w:r w:rsidRPr="001422EC">
              <w:rPr>
                <w:rFonts w:ascii="Times New Roman" w:hAnsi="Times New Roman"/>
                <w:bCs/>
                <w:sz w:val="22"/>
                <w:szCs w:val="22"/>
                <w:lang w:val="en-US"/>
              </w:rPr>
              <w:t xml:space="preserve"> </w:t>
            </w:r>
            <w:r w:rsidRPr="001422EC">
              <w:rPr>
                <w:rFonts w:ascii="Times New Roman" w:hAnsi="Times New Roman"/>
                <w:bCs/>
                <w:sz w:val="22"/>
                <w:szCs w:val="22"/>
              </w:rPr>
              <w:t>τομέα</w:t>
            </w:r>
            <w:r w:rsidRPr="001422EC">
              <w:rPr>
                <w:rFonts w:ascii="Times New Roman" w:hAnsi="Times New Roman"/>
                <w:bCs/>
                <w:sz w:val="22"/>
                <w:szCs w:val="22"/>
                <w:lang w:val="en-US"/>
              </w:rPr>
              <w:t xml:space="preserve"> (International Public Sector Accounting Standards- IPSAS). </w:t>
            </w:r>
            <w:r w:rsidRPr="001422EC">
              <w:rPr>
                <w:rFonts w:ascii="Times New Roman" w:hAnsi="Times New Roman"/>
                <w:bCs/>
                <w:sz w:val="22"/>
                <w:szCs w:val="22"/>
              </w:rPr>
              <w:t>Διερεύνηση των προτύπων .</w:t>
            </w:r>
          </w:p>
          <w:p w:rsidR="00A01841" w:rsidRPr="001422EC" w:rsidRDefault="00A01841" w:rsidP="006848F1">
            <w:pPr>
              <w:pStyle w:val="ac"/>
              <w:numPr>
                <w:ilvl w:val="0"/>
                <w:numId w:val="14"/>
              </w:numPr>
              <w:ind w:left="430"/>
              <w:jc w:val="both"/>
              <w:rPr>
                <w:rFonts w:ascii="Times New Roman" w:hAnsi="Times New Roman"/>
                <w:bCs/>
                <w:sz w:val="22"/>
                <w:szCs w:val="22"/>
                <w:lang w:val="en-US"/>
              </w:rPr>
            </w:pPr>
            <w:r w:rsidRPr="001422EC">
              <w:rPr>
                <w:rFonts w:ascii="Times New Roman" w:hAnsi="Times New Roman"/>
                <w:bCs/>
                <w:sz w:val="22"/>
                <w:szCs w:val="22"/>
              </w:rPr>
              <w:t>Τα</w:t>
            </w:r>
            <w:r w:rsidRPr="001422EC">
              <w:rPr>
                <w:rFonts w:ascii="Times New Roman" w:hAnsi="Times New Roman"/>
                <w:bCs/>
                <w:sz w:val="22"/>
                <w:szCs w:val="22"/>
                <w:lang w:val="en-US"/>
              </w:rPr>
              <w:t xml:space="preserve"> </w:t>
            </w:r>
            <w:r w:rsidRPr="001422EC">
              <w:rPr>
                <w:rFonts w:ascii="Times New Roman" w:hAnsi="Times New Roman"/>
                <w:bCs/>
                <w:sz w:val="22"/>
                <w:szCs w:val="22"/>
              </w:rPr>
              <w:t>Ευρωπαϊκά</w:t>
            </w:r>
            <w:r w:rsidRPr="001422EC">
              <w:rPr>
                <w:rFonts w:ascii="Times New Roman" w:hAnsi="Times New Roman"/>
                <w:bCs/>
                <w:sz w:val="22"/>
                <w:szCs w:val="22"/>
                <w:lang w:val="en-US"/>
              </w:rPr>
              <w:t xml:space="preserve"> </w:t>
            </w:r>
            <w:r w:rsidRPr="001422EC">
              <w:rPr>
                <w:rFonts w:ascii="Times New Roman" w:hAnsi="Times New Roman"/>
                <w:bCs/>
                <w:sz w:val="22"/>
                <w:szCs w:val="22"/>
              </w:rPr>
              <w:t>λογιστικά</w:t>
            </w:r>
            <w:r w:rsidRPr="001422EC">
              <w:rPr>
                <w:rFonts w:ascii="Times New Roman" w:hAnsi="Times New Roman"/>
                <w:bCs/>
                <w:sz w:val="22"/>
                <w:szCs w:val="22"/>
                <w:lang w:val="en-US"/>
              </w:rPr>
              <w:t xml:space="preserve"> </w:t>
            </w:r>
            <w:r w:rsidRPr="001422EC">
              <w:rPr>
                <w:rFonts w:ascii="Times New Roman" w:hAnsi="Times New Roman"/>
                <w:bCs/>
                <w:sz w:val="22"/>
                <w:szCs w:val="22"/>
              </w:rPr>
              <w:t>πρότυπα</w:t>
            </w:r>
            <w:r w:rsidRPr="001422EC">
              <w:rPr>
                <w:rFonts w:ascii="Times New Roman" w:hAnsi="Times New Roman"/>
                <w:bCs/>
                <w:sz w:val="22"/>
                <w:szCs w:val="22"/>
                <w:lang w:val="en-US"/>
              </w:rPr>
              <w:t xml:space="preserve"> </w:t>
            </w:r>
            <w:r w:rsidRPr="001422EC">
              <w:rPr>
                <w:rFonts w:ascii="Times New Roman" w:hAnsi="Times New Roman"/>
                <w:bCs/>
                <w:sz w:val="22"/>
                <w:szCs w:val="22"/>
              </w:rPr>
              <w:t>δημόσιου</w:t>
            </w:r>
            <w:r w:rsidRPr="001422EC">
              <w:rPr>
                <w:rFonts w:ascii="Times New Roman" w:hAnsi="Times New Roman"/>
                <w:bCs/>
                <w:sz w:val="22"/>
                <w:szCs w:val="22"/>
                <w:lang w:val="en-US"/>
              </w:rPr>
              <w:t xml:space="preserve"> </w:t>
            </w:r>
            <w:r w:rsidRPr="001422EC">
              <w:rPr>
                <w:rFonts w:ascii="Times New Roman" w:hAnsi="Times New Roman"/>
                <w:bCs/>
                <w:sz w:val="22"/>
                <w:szCs w:val="22"/>
              </w:rPr>
              <w:t>τομέα</w:t>
            </w:r>
            <w:r w:rsidRPr="001422EC">
              <w:rPr>
                <w:rFonts w:ascii="Times New Roman" w:hAnsi="Times New Roman"/>
                <w:bCs/>
                <w:sz w:val="22"/>
                <w:szCs w:val="22"/>
                <w:lang w:val="en-US"/>
              </w:rPr>
              <w:t xml:space="preserve"> (European Public Sector Accounting Standards- EPSAS).</w:t>
            </w:r>
          </w:p>
          <w:p w:rsidR="00A01841" w:rsidRPr="001422EC" w:rsidRDefault="00A01841" w:rsidP="006848F1">
            <w:pPr>
              <w:pStyle w:val="ac"/>
              <w:numPr>
                <w:ilvl w:val="0"/>
                <w:numId w:val="14"/>
              </w:numPr>
              <w:ind w:left="430"/>
              <w:jc w:val="both"/>
              <w:rPr>
                <w:rFonts w:ascii="Times New Roman" w:hAnsi="Times New Roman"/>
                <w:bCs/>
                <w:sz w:val="22"/>
                <w:szCs w:val="22"/>
              </w:rPr>
            </w:pPr>
            <w:r w:rsidRPr="001422EC">
              <w:rPr>
                <w:rFonts w:ascii="Times New Roman" w:hAnsi="Times New Roman"/>
                <w:bCs/>
                <w:sz w:val="22"/>
                <w:szCs w:val="22"/>
              </w:rPr>
              <w:t>Ασκήσεις-παραδείγματα.</w:t>
            </w:r>
          </w:p>
        </w:tc>
      </w:tr>
      <w:tr w:rsidR="00A01841" w:rsidRPr="00ED500B" w:rsidTr="00A01841">
        <w:trPr>
          <w:trHeight w:val="680"/>
        </w:trPr>
        <w:tc>
          <w:tcPr>
            <w:tcW w:w="2052" w:type="dxa"/>
            <w:vAlign w:val="center"/>
          </w:tcPr>
          <w:p w:rsidR="00A01841" w:rsidRPr="001422EC" w:rsidRDefault="00A01841" w:rsidP="006848F1">
            <w:pPr>
              <w:tabs>
                <w:tab w:val="left" w:pos="4678"/>
              </w:tabs>
              <w:rPr>
                <w:rFonts w:ascii="Times New Roman" w:hAnsi="Times New Roman"/>
                <w:sz w:val="22"/>
                <w:szCs w:val="22"/>
                <w:lang w:val="el-GR"/>
              </w:rPr>
            </w:pPr>
            <w:r w:rsidRPr="001422EC">
              <w:rPr>
                <w:rFonts w:ascii="Times New Roman" w:hAnsi="Times New Roman"/>
                <w:sz w:val="22"/>
                <w:szCs w:val="22"/>
                <w:lang w:val="el-GR"/>
              </w:rPr>
              <w:t>Σκοπός και στόχοι</w:t>
            </w:r>
          </w:p>
        </w:tc>
        <w:tc>
          <w:tcPr>
            <w:tcW w:w="8363" w:type="dxa"/>
            <w:vAlign w:val="center"/>
          </w:tcPr>
          <w:p w:rsidR="00A01841" w:rsidRPr="001422EC" w:rsidRDefault="00A01841" w:rsidP="006848F1">
            <w:pPr>
              <w:pStyle w:val="ac"/>
              <w:ind w:left="0"/>
              <w:rPr>
                <w:rFonts w:ascii="Times New Roman" w:hAnsi="Times New Roman"/>
                <w:bCs/>
                <w:sz w:val="22"/>
                <w:szCs w:val="22"/>
              </w:rPr>
            </w:pPr>
            <w:r w:rsidRPr="001422EC">
              <w:rPr>
                <w:rFonts w:ascii="Times New Roman" w:hAnsi="Times New Roman"/>
                <w:bCs/>
                <w:sz w:val="22"/>
                <w:szCs w:val="22"/>
              </w:rPr>
              <w:t>Αντικείμενο της λογιστικής Δημόσιου τομέα είναι η διερεύνηση της εξέλιξης του Δημόσιου Τομέα υπό το δόγμα της Νέας Δημόσιας Διοίκησης και εν τέλει η μελέτη  της αναμόρφωσης των λογιστικών συστημάτων των οντοτήτων Δημόσιου Τομέα με τη μετάβαση από το σύστημα ταμειακής βάσης στο διπλογραφικό σύστημα.</w:t>
            </w:r>
          </w:p>
          <w:p w:rsidR="00A01841" w:rsidRPr="001422EC" w:rsidRDefault="00A01841" w:rsidP="006848F1">
            <w:pPr>
              <w:pStyle w:val="ac"/>
              <w:ind w:left="0"/>
              <w:rPr>
                <w:rFonts w:ascii="Times New Roman" w:hAnsi="Times New Roman"/>
                <w:bCs/>
                <w:sz w:val="22"/>
                <w:szCs w:val="22"/>
              </w:rPr>
            </w:pPr>
            <w:r w:rsidRPr="001422EC">
              <w:rPr>
                <w:rFonts w:ascii="Times New Roman" w:hAnsi="Times New Roman"/>
                <w:bCs/>
                <w:sz w:val="22"/>
                <w:szCs w:val="22"/>
              </w:rPr>
              <w:t>Στα πλαίσια του μαθήματος αυτού, θα γίνει ανάλυση των φαινομένων (διαχείριση των αποτελεσμάτων) που συνεπάγεται η ευθυγράμμιση με τα λογιστικά συστήματα του ιδιωτικού τομέα και θα διερευνηθούν οι αιτίες και τα κίνητρα πίσω από τη συμπεριφορά αυτή.</w:t>
            </w:r>
          </w:p>
          <w:p w:rsidR="00A01841" w:rsidRPr="001422EC" w:rsidRDefault="00A01841" w:rsidP="006848F1">
            <w:pPr>
              <w:pStyle w:val="ac"/>
              <w:ind w:left="0"/>
              <w:rPr>
                <w:rFonts w:ascii="Times New Roman" w:hAnsi="Times New Roman"/>
                <w:bCs/>
                <w:sz w:val="22"/>
                <w:szCs w:val="22"/>
              </w:rPr>
            </w:pPr>
            <w:r w:rsidRPr="001422EC">
              <w:rPr>
                <w:rFonts w:ascii="Times New Roman" w:hAnsi="Times New Roman"/>
                <w:bCs/>
                <w:sz w:val="22"/>
                <w:szCs w:val="22"/>
              </w:rPr>
              <w:t>Επιπλέον, θα γίνει παρουσίαση των Π.Δ που αναμόρφωσαν τα λογιστικά συστήματα των φορέων του δημόσιου τομέα (ΟΤΑ, Δημόσιες Μονάδες Υγείας κτλ.) και θα αναλυθεί η διάρθρωση των λογαριασμών του κλαδικού λογιστικού σχεδίου. Επιπλέον, θα αναλυθούν τα κύρια σημεία του κάθε Π.Δ. με σκοπό να γίνει κατανοητός ο τρόπος που εφαρμόζεται η δεδουλευμένη λογιστική.</w:t>
            </w:r>
          </w:p>
          <w:p w:rsidR="00A01841" w:rsidRPr="001422EC" w:rsidRDefault="00A01841" w:rsidP="006848F1">
            <w:pPr>
              <w:pStyle w:val="ac"/>
              <w:ind w:left="0"/>
              <w:rPr>
                <w:rFonts w:ascii="Times New Roman" w:hAnsi="Times New Roman"/>
                <w:bCs/>
                <w:sz w:val="22"/>
                <w:szCs w:val="22"/>
              </w:rPr>
            </w:pPr>
            <w:r w:rsidRPr="001422EC">
              <w:rPr>
                <w:rFonts w:ascii="Times New Roman" w:hAnsi="Times New Roman"/>
                <w:bCs/>
                <w:sz w:val="22"/>
                <w:szCs w:val="22"/>
              </w:rPr>
              <w:t>Ακόμη, το μάθημα αυτό θα εστιάσει στα Διεθνή Λογιστικά Πρότυπα Δημόσιου Τομέα (International Public Sector Accounting Standards-IPSAS) που αναπτύχθηκαν με σκοπό την αναβάθμιση της ποιότητας της λογιστικής πληροφορίας και που εφεξής θα εφαρμόζονται και στους Ελληνικούς φορείς δημόσιου τομέα. Σκοπός είναι η εξοικείωση με τα σημαντικότερα πρότυπα.</w:t>
            </w:r>
          </w:p>
          <w:p w:rsidR="00A01841" w:rsidRPr="001422EC" w:rsidRDefault="00A01841" w:rsidP="006848F1">
            <w:pPr>
              <w:pStyle w:val="ac"/>
              <w:ind w:left="0"/>
              <w:rPr>
                <w:rFonts w:ascii="Times New Roman" w:hAnsi="Times New Roman"/>
                <w:color w:val="000000"/>
                <w:sz w:val="22"/>
                <w:szCs w:val="22"/>
              </w:rPr>
            </w:pPr>
            <w:r w:rsidRPr="001422EC">
              <w:rPr>
                <w:rFonts w:ascii="Times New Roman" w:hAnsi="Times New Roman"/>
                <w:bCs/>
                <w:sz w:val="22"/>
                <w:szCs w:val="22"/>
              </w:rPr>
              <w:t>Προς κατανόηση των συστημάτων αυτών θα υπάρξουν ασκήσεις πράξης που θα αφορούν συγκεκριμένες εφαρμογές του κλαδικού λογιστικού σχεδίου σε ΟΤΑ, Δημόσιες Μονάδες Υγείας κτλ.</w:t>
            </w:r>
          </w:p>
        </w:tc>
      </w:tr>
      <w:tr w:rsidR="00A01841" w:rsidRPr="00ED500B" w:rsidTr="00A01841">
        <w:tc>
          <w:tcPr>
            <w:tcW w:w="2052" w:type="dxa"/>
            <w:vAlign w:val="center"/>
          </w:tcPr>
          <w:p w:rsidR="00A01841" w:rsidRPr="001422EC" w:rsidRDefault="00A01841" w:rsidP="006848F1">
            <w:pPr>
              <w:tabs>
                <w:tab w:val="left" w:pos="4678"/>
              </w:tabs>
              <w:rPr>
                <w:rFonts w:ascii="Times New Roman" w:hAnsi="Times New Roman"/>
                <w:sz w:val="22"/>
                <w:szCs w:val="22"/>
                <w:lang w:val="el-GR"/>
              </w:rPr>
            </w:pPr>
            <w:r w:rsidRPr="001422EC">
              <w:rPr>
                <w:rFonts w:ascii="Times New Roman" w:hAnsi="Times New Roman"/>
                <w:sz w:val="22"/>
                <w:szCs w:val="22"/>
                <w:lang w:val="el-GR"/>
              </w:rPr>
              <w:t>Μέθοδος διδασκαλίας, διάρκεια και αξιολόγηση</w:t>
            </w:r>
          </w:p>
        </w:tc>
        <w:tc>
          <w:tcPr>
            <w:tcW w:w="8363" w:type="dxa"/>
            <w:vAlign w:val="center"/>
          </w:tcPr>
          <w:p w:rsidR="00A01841" w:rsidRPr="001422EC" w:rsidRDefault="00A01841" w:rsidP="006848F1">
            <w:pPr>
              <w:rPr>
                <w:rFonts w:ascii="Times New Roman" w:hAnsi="Times New Roman"/>
                <w:sz w:val="22"/>
                <w:szCs w:val="22"/>
                <w:lang w:val="el-GR"/>
              </w:rPr>
            </w:pPr>
            <w:r w:rsidRPr="001422EC">
              <w:rPr>
                <w:rFonts w:ascii="Times New Roman" w:hAnsi="Times New Roman"/>
                <w:sz w:val="22"/>
                <w:szCs w:val="22"/>
                <w:lang w:val="el-GR"/>
              </w:rPr>
              <w:t xml:space="preserve">Διαλέξεις με συνδυασμό ασκήσεων πράξης. </w:t>
            </w:r>
          </w:p>
          <w:p w:rsidR="00A01841" w:rsidRPr="001422EC" w:rsidRDefault="00A01841" w:rsidP="006848F1">
            <w:pPr>
              <w:rPr>
                <w:rFonts w:ascii="Times New Roman" w:hAnsi="Times New Roman"/>
                <w:sz w:val="22"/>
                <w:szCs w:val="22"/>
                <w:lang w:val="el-GR"/>
              </w:rPr>
            </w:pPr>
            <w:r w:rsidRPr="001422EC">
              <w:rPr>
                <w:rFonts w:ascii="Times New Roman" w:hAnsi="Times New Roman"/>
                <w:sz w:val="22"/>
                <w:szCs w:val="22"/>
                <w:lang w:val="el-GR"/>
              </w:rPr>
              <w:t xml:space="preserve">Εξετάσεις </w:t>
            </w:r>
          </w:p>
          <w:p w:rsidR="00A01841" w:rsidRPr="001422EC" w:rsidRDefault="00A01841" w:rsidP="006848F1">
            <w:pPr>
              <w:rPr>
                <w:rFonts w:ascii="Times New Roman" w:hAnsi="Times New Roman"/>
                <w:sz w:val="22"/>
                <w:szCs w:val="22"/>
                <w:lang w:val="el-GR"/>
              </w:rPr>
            </w:pPr>
            <w:r w:rsidRPr="001422EC">
              <w:rPr>
                <w:rFonts w:ascii="Times New Roman" w:hAnsi="Times New Roman"/>
                <w:sz w:val="22"/>
                <w:szCs w:val="22"/>
                <w:lang w:val="el-GR"/>
              </w:rPr>
              <w:t>Εργασίες</w:t>
            </w:r>
          </w:p>
        </w:tc>
      </w:tr>
      <w:tr w:rsidR="00A01841" w:rsidRPr="00ED500B" w:rsidTr="00A01841">
        <w:tc>
          <w:tcPr>
            <w:tcW w:w="2052" w:type="dxa"/>
            <w:vAlign w:val="center"/>
          </w:tcPr>
          <w:p w:rsidR="00A01841" w:rsidRPr="001422EC" w:rsidRDefault="00A01841" w:rsidP="006848F1">
            <w:pPr>
              <w:tabs>
                <w:tab w:val="left" w:pos="4678"/>
              </w:tabs>
              <w:rPr>
                <w:rFonts w:ascii="Times New Roman" w:hAnsi="Times New Roman"/>
                <w:sz w:val="22"/>
                <w:szCs w:val="22"/>
                <w:lang w:val="en-GB"/>
              </w:rPr>
            </w:pPr>
            <w:r w:rsidRPr="001422EC">
              <w:rPr>
                <w:rFonts w:ascii="Times New Roman" w:hAnsi="Times New Roman"/>
                <w:sz w:val="22"/>
                <w:szCs w:val="22"/>
                <w:lang w:val="el-GR"/>
              </w:rPr>
              <w:t>Ενδεικτική βιβλιογραφία</w:t>
            </w:r>
          </w:p>
        </w:tc>
        <w:tc>
          <w:tcPr>
            <w:tcW w:w="8363" w:type="dxa"/>
            <w:vAlign w:val="center"/>
          </w:tcPr>
          <w:p w:rsidR="00A01841" w:rsidRPr="001422EC" w:rsidRDefault="00A01841" w:rsidP="006848F1">
            <w:pPr>
              <w:rPr>
                <w:rFonts w:ascii="Times New Roman" w:hAnsi="Times New Roman"/>
                <w:color w:val="000000"/>
                <w:sz w:val="22"/>
                <w:szCs w:val="22"/>
              </w:rPr>
            </w:pPr>
            <w:r w:rsidRPr="001422EC">
              <w:rPr>
                <w:rFonts w:ascii="Times New Roman" w:hAnsi="Times New Roman"/>
                <w:color w:val="000000"/>
                <w:sz w:val="22"/>
                <w:szCs w:val="22"/>
              </w:rPr>
              <w:t xml:space="preserve">Σημειώσεις Διδάσκοντα. </w:t>
            </w:r>
          </w:p>
        </w:tc>
      </w:tr>
      <w:tr w:rsidR="00A01841" w:rsidRPr="00E574EE" w:rsidTr="00A01841">
        <w:tc>
          <w:tcPr>
            <w:tcW w:w="2052" w:type="dxa"/>
            <w:vAlign w:val="center"/>
          </w:tcPr>
          <w:p w:rsidR="00A01841" w:rsidRPr="001422EC" w:rsidRDefault="00A01841" w:rsidP="006848F1">
            <w:pPr>
              <w:tabs>
                <w:tab w:val="left" w:pos="4678"/>
              </w:tabs>
              <w:rPr>
                <w:rFonts w:ascii="Times New Roman" w:hAnsi="Times New Roman"/>
                <w:sz w:val="22"/>
                <w:szCs w:val="22"/>
                <w:lang w:val="el-GR"/>
              </w:rPr>
            </w:pPr>
            <w:r w:rsidRPr="001422EC">
              <w:rPr>
                <w:rFonts w:ascii="Times New Roman" w:hAnsi="Times New Roman"/>
                <w:sz w:val="22"/>
                <w:szCs w:val="22"/>
                <w:lang w:val="el-GR"/>
              </w:rPr>
              <w:t>Ιστοχώρος</w:t>
            </w:r>
          </w:p>
        </w:tc>
        <w:tc>
          <w:tcPr>
            <w:tcW w:w="8363" w:type="dxa"/>
            <w:vAlign w:val="center"/>
          </w:tcPr>
          <w:p w:rsidR="00A01841" w:rsidRPr="00D44DFC" w:rsidRDefault="00D44DFC" w:rsidP="00D44DFC">
            <w:pPr>
              <w:rPr>
                <w:rFonts w:ascii="Times New Roman" w:hAnsi="Times New Roman"/>
                <w:sz w:val="22"/>
                <w:szCs w:val="22"/>
                <w:lang w:val="el-GR"/>
              </w:rPr>
            </w:pPr>
            <w:r w:rsidRPr="00D44DFC">
              <w:rPr>
                <w:rFonts w:ascii="Times New Roman" w:hAnsi="Times New Roman"/>
                <w:sz w:val="22"/>
                <w:szCs w:val="22"/>
                <w:lang w:val="en-GB"/>
              </w:rPr>
              <w:t>https</w:t>
            </w:r>
            <w:r w:rsidRPr="00D44DFC">
              <w:rPr>
                <w:rFonts w:ascii="Times New Roman" w:hAnsi="Times New Roman"/>
                <w:sz w:val="22"/>
                <w:szCs w:val="22"/>
                <w:lang w:val="el-GR"/>
              </w:rPr>
              <w:t>://</w:t>
            </w:r>
            <w:r w:rsidRPr="00D44DFC">
              <w:rPr>
                <w:rFonts w:ascii="Times New Roman" w:hAnsi="Times New Roman"/>
                <w:sz w:val="22"/>
                <w:szCs w:val="22"/>
                <w:lang w:val="en-GB"/>
              </w:rPr>
              <w:t>eclass</w:t>
            </w:r>
            <w:r w:rsidRPr="00D44DFC">
              <w:rPr>
                <w:rFonts w:ascii="Times New Roman" w:hAnsi="Times New Roman"/>
                <w:sz w:val="22"/>
                <w:szCs w:val="22"/>
                <w:lang w:val="el-GR"/>
              </w:rPr>
              <w:t>.</w:t>
            </w:r>
            <w:r w:rsidRPr="00D44DFC">
              <w:rPr>
                <w:rFonts w:ascii="Times New Roman" w:hAnsi="Times New Roman"/>
                <w:sz w:val="22"/>
                <w:szCs w:val="22"/>
                <w:lang w:val="en-GB"/>
              </w:rPr>
              <w:t>emt</w:t>
            </w:r>
            <w:r w:rsidRPr="00D44DFC">
              <w:rPr>
                <w:rFonts w:ascii="Times New Roman" w:hAnsi="Times New Roman"/>
                <w:sz w:val="22"/>
                <w:szCs w:val="22"/>
                <w:lang w:val="el-GR"/>
              </w:rPr>
              <w:t>.</w:t>
            </w:r>
            <w:r w:rsidRPr="00D44DFC">
              <w:rPr>
                <w:rFonts w:ascii="Times New Roman" w:hAnsi="Times New Roman"/>
                <w:sz w:val="22"/>
                <w:szCs w:val="22"/>
                <w:lang w:val="en-GB"/>
              </w:rPr>
              <w:t>duth</w:t>
            </w:r>
            <w:r w:rsidRPr="00D44DFC">
              <w:rPr>
                <w:rFonts w:ascii="Times New Roman" w:hAnsi="Times New Roman"/>
                <w:sz w:val="22"/>
                <w:szCs w:val="22"/>
                <w:lang w:val="el-GR"/>
              </w:rPr>
              <w:t>.</w:t>
            </w:r>
            <w:r w:rsidRPr="00D44DFC">
              <w:rPr>
                <w:rFonts w:ascii="Times New Roman" w:hAnsi="Times New Roman"/>
                <w:sz w:val="22"/>
                <w:szCs w:val="22"/>
                <w:lang w:val="en-GB"/>
              </w:rPr>
              <w:t>gr</w:t>
            </w:r>
            <w:r w:rsidRPr="00D44DFC">
              <w:rPr>
                <w:rFonts w:ascii="Times New Roman" w:hAnsi="Times New Roman"/>
                <w:sz w:val="22"/>
                <w:szCs w:val="22"/>
                <w:lang w:val="el-GR"/>
              </w:rPr>
              <w:t>/</w:t>
            </w:r>
            <w:r w:rsidRPr="00D44DFC">
              <w:rPr>
                <w:rFonts w:ascii="Times New Roman" w:hAnsi="Times New Roman"/>
                <w:sz w:val="22"/>
                <w:szCs w:val="22"/>
                <w:lang w:val="en-GB"/>
              </w:rPr>
              <w:t>courses</w:t>
            </w:r>
            <w:r w:rsidRPr="00D44DFC">
              <w:rPr>
                <w:rFonts w:ascii="Times New Roman" w:hAnsi="Times New Roman"/>
                <w:sz w:val="22"/>
                <w:szCs w:val="22"/>
                <w:lang w:val="el-GR"/>
              </w:rPr>
              <w:t>/</w:t>
            </w:r>
          </w:p>
        </w:tc>
      </w:tr>
    </w:tbl>
    <w:p w:rsidR="00A01841" w:rsidRPr="00966B52" w:rsidRDefault="00A01841" w:rsidP="00A01841">
      <w:pPr>
        <w:tabs>
          <w:tab w:val="left" w:pos="4678"/>
        </w:tabs>
        <w:rPr>
          <w:sz w:val="22"/>
          <w:szCs w:val="22"/>
        </w:rPr>
      </w:pPr>
    </w:p>
    <w:p w:rsidR="00A01841" w:rsidRPr="00A01841" w:rsidRDefault="00A01841">
      <w:pPr>
        <w:tabs>
          <w:tab w:val="left" w:pos="4678"/>
        </w:tabs>
        <w:rPr>
          <w:sz w:val="22"/>
          <w:szCs w:val="22"/>
        </w:rPr>
      </w:pPr>
    </w:p>
    <w:p w:rsidR="00A01841" w:rsidRDefault="00A01841">
      <w:pPr>
        <w:rPr>
          <w:sz w:val="22"/>
          <w:szCs w:val="22"/>
          <w:lang w:val="el-GR"/>
        </w:rPr>
      </w:pPr>
      <w:r>
        <w:rPr>
          <w:sz w:val="22"/>
          <w:szCs w:val="22"/>
          <w:lang w:val="el-GR"/>
        </w:rPr>
        <w:br w:type="page"/>
      </w:r>
    </w:p>
    <w:p w:rsidR="00A01841" w:rsidRPr="00551D53" w:rsidRDefault="00A01841">
      <w:pPr>
        <w:tabs>
          <w:tab w:val="left" w:pos="4678"/>
        </w:tabs>
        <w:rPr>
          <w:sz w:val="22"/>
          <w:szCs w:val="22"/>
          <w:lang w:val="el-GR"/>
        </w:rPr>
      </w:pPr>
    </w:p>
    <w:p w:rsidR="00963493" w:rsidRPr="00A01841" w:rsidRDefault="00A01841" w:rsidP="00A01841">
      <w:pPr>
        <w:pStyle w:val="5"/>
        <w:spacing w:after="120"/>
        <w:rPr>
          <w:rFonts w:ascii="Times New Roman" w:hAnsi="Times New Roman"/>
          <w:sz w:val="24"/>
          <w:szCs w:val="24"/>
          <w:lang w:val="en-GB"/>
        </w:rPr>
      </w:pPr>
      <w:r w:rsidRPr="00A01841">
        <w:rPr>
          <w:rFonts w:ascii="Times New Roman" w:hAnsi="Times New Roman"/>
          <w:bCs/>
          <w:iCs/>
          <w:sz w:val="24"/>
          <w:szCs w:val="24"/>
          <w:lang w:val="en-GB"/>
        </w:rPr>
        <w:t>Εφαρμοσμένη Στατιστική</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963493" w:rsidRPr="00963493" w:rsidTr="00A01841">
        <w:tc>
          <w:tcPr>
            <w:tcW w:w="2411" w:type="dxa"/>
            <w:vAlign w:val="center"/>
          </w:tcPr>
          <w:p w:rsidR="00963493" w:rsidRPr="00963493" w:rsidRDefault="00963493" w:rsidP="00A01841">
            <w:pPr>
              <w:tabs>
                <w:tab w:val="left" w:pos="4678"/>
              </w:tabs>
              <w:rPr>
                <w:rFonts w:ascii="Times New Roman" w:hAnsi="Times New Roman"/>
                <w:sz w:val="22"/>
                <w:szCs w:val="22"/>
                <w:lang w:val="el-GR"/>
              </w:rPr>
            </w:pPr>
            <w:r w:rsidRPr="00963493">
              <w:rPr>
                <w:rFonts w:ascii="Times New Roman" w:hAnsi="Times New Roman"/>
                <w:sz w:val="22"/>
                <w:szCs w:val="22"/>
                <w:lang w:val="el-GR"/>
              </w:rPr>
              <w:t>Υπεύθυνος καθηγητής</w:t>
            </w:r>
          </w:p>
        </w:tc>
        <w:tc>
          <w:tcPr>
            <w:tcW w:w="7654" w:type="dxa"/>
            <w:vAlign w:val="center"/>
          </w:tcPr>
          <w:p w:rsidR="00963493" w:rsidRPr="00963493" w:rsidRDefault="00963493" w:rsidP="00A01841">
            <w:pPr>
              <w:tabs>
                <w:tab w:val="left" w:pos="4678"/>
              </w:tabs>
              <w:rPr>
                <w:rFonts w:ascii="Times New Roman" w:hAnsi="Times New Roman"/>
                <w:bCs/>
                <w:sz w:val="22"/>
                <w:szCs w:val="22"/>
                <w:lang w:val="el-GR" w:eastAsia="en-US"/>
              </w:rPr>
            </w:pPr>
            <w:r w:rsidRPr="00963493">
              <w:rPr>
                <w:rFonts w:ascii="Times New Roman" w:hAnsi="Times New Roman"/>
                <w:bCs/>
                <w:sz w:val="22"/>
                <w:szCs w:val="22"/>
                <w:lang w:eastAsia="en-US"/>
              </w:rPr>
              <w:t xml:space="preserve">Φλώρου Γιαννούλα </w:t>
            </w:r>
          </w:p>
          <w:p w:rsidR="00963493" w:rsidRPr="00963493" w:rsidRDefault="00963493" w:rsidP="00A01841">
            <w:pPr>
              <w:tabs>
                <w:tab w:val="left" w:pos="4678"/>
              </w:tabs>
              <w:rPr>
                <w:rFonts w:ascii="Times New Roman" w:hAnsi="Times New Roman"/>
                <w:sz w:val="22"/>
                <w:szCs w:val="22"/>
                <w:lang w:val="el-GR"/>
              </w:rPr>
            </w:pPr>
            <w:r w:rsidRPr="00963493">
              <w:rPr>
                <w:rFonts w:ascii="Times New Roman" w:hAnsi="Times New Roman"/>
                <w:sz w:val="22"/>
                <w:szCs w:val="22"/>
                <w:lang w:val="pt-PT"/>
              </w:rPr>
              <w:t>00 30 2510 462</w:t>
            </w:r>
            <w:r w:rsidRPr="00963493">
              <w:rPr>
                <w:rFonts w:ascii="Times New Roman" w:hAnsi="Times New Roman"/>
                <w:sz w:val="22"/>
                <w:szCs w:val="22"/>
                <w:lang w:val="el-GR"/>
              </w:rPr>
              <w:t>158</w:t>
            </w:r>
          </w:p>
          <w:p w:rsidR="00963493" w:rsidRPr="00963493" w:rsidRDefault="00963493" w:rsidP="00A01841">
            <w:pPr>
              <w:tabs>
                <w:tab w:val="left" w:pos="4678"/>
              </w:tabs>
              <w:rPr>
                <w:rFonts w:ascii="Times New Roman" w:hAnsi="Times New Roman"/>
                <w:sz w:val="22"/>
                <w:szCs w:val="22"/>
                <w:lang w:val="el-GR"/>
              </w:rPr>
            </w:pPr>
            <w:r w:rsidRPr="00963493">
              <w:rPr>
                <w:rFonts w:ascii="Times New Roman" w:hAnsi="Times New Roman"/>
                <w:sz w:val="22"/>
                <w:szCs w:val="22"/>
              </w:rPr>
              <w:t>gflorou</w:t>
            </w:r>
            <w:r w:rsidRPr="00963493">
              <w:rPr>
                <w:rFonts w:ascii="Times New Roman" w:hAnsi="Times New Roman"/>
                <w:sz w:val="22"/>
                <w:szCs w:val="22"/>
                <w:lang w:val="el-GR"/>
              </w:rPr>
              <w:t>@</w:t>
            </w:r>
            <w:r w:rsidRPr="00963493">
              <w:rPr>
                <w:rFonts w:ascii="Times New Roman" w:hAnsi="Times New Roman"/>
                <w:sz w:val="22"/>
                <w:szCs w:val="22"/>
                <w:lang w:val="en-GB"/>
              </w:rPr>
              <w:t>teiemt</w:t>
            </w:r>
            <w:r w:rsidRPr="00963493">
              <w:rPr>
                <w:rFonts w:ascii="Times New Roman" w:hAnsi="Times New Roman"/>
                <w:sz w:val="22"/>
                <w:szCs w:val="22"/>
                <w:lang w:val="el-GR"/>
              </w:rPr>
              <w:t>.</w:t>
            </w:r>
            <w:r w:rsidRPr="00963493">
              <w:rPr>
                <w:rFonts w:ascii="Times New Roman" w:hAnsi="Times New Roman"/>
                <w:sz w:val="22"/>
                <w:szCs w:val="22"/>
                <w:lang w:val="en-GB"/>
              </w:rPr>
              <w:t>gr</w:t>
            </w:r>
            <w:r w:rsidRPr="00963493">
              <w:rPr>
                <w:rFonts w:ascii="Times New Roman" w:hAnsi="Times New Roman"/>
                <w:sz w:val="22"/>
                <w:szCs w:val="22"/>
                <w:lang w:val="el-GR"/>
              </w:rPr>
              <w:t xml:space="preserve"> </w:t>
            </w:r>
          </w:p>
        </w:tc>
      </w:tr>
      <w:tr w:rsidR="00963493" w:rsidRPr="00963493" w:rsidTr="00A01841">
        <w:tc>
          <w:tcPr>
            <w:tcW w:w="2411" w:type="dxa"/>
            <w:vAlign w:val="center"/>
          </w:tcPr>
          <w:p w:rsidR="00963493" w:rsidRPr="00963493" w:rsidRDefault="00963493" w:rsidP="00A01841">
            <w:pPr>
              <w:tabs>
                <w:tab w:val="left" w:pos="4678"/>
              </w:tabs>
              <w:rPr>
                <w:rFonts w:ascii="Times New Roman" w:hAnsi="Times New Roman"/>
                <w:sz w:val="22"/>
                <w:szCs w:val="22"/>
                <w:lang w:val="el-GR"/>
              </w:rPr>
            </w:pPr>
            <w:r w:rsidRPr="00963493">
              <w:rPr>
                <w:rFonts w:ascii="Times New Roman" w:hAnsi="Times New Roman"/>
                <w:sz w:val="22"/>
                <w:szCs w:val="22"/>
                <w:lang w:val="el-GR"/>
              </w:rPr>
              <w:t>Τίτλος</w:t>
            </w:r>
          </w:p>
        </w:tc>
        <w:tc>
          <w:tcPr>
            <w:tcW w:w="7654" w:type="dxa"/>
            <w:vAlign w:val="center"/>
          </w:tcPr>
          <w:p w:rsidR="00963493" w:rsidRPr="00A01841" w:rsidRDefault="00963493" w:rsidP="00A01841">
            <w:pPr>
              <w:tabs>
                <w:tab w:val="left" w:pos="4678"/>
              </w:tabs>
              <w:rPr>
                <w:rFonts w:ascii="Times New Roman" w:hAnsi="Times New Roman"/>
                <w:b/>
                <w:iCs/>
                <w:sz w:val="22"/>
                <w:szCs w:val="22"/>
                <w:lang w:val="el-GR"/>
              </w:rPr>
            </w:pPr>
            <w:r w:rsidRPr="00A01841">
              <w:rPr>
                <w:rFonts w:ascii="Times New Roman" w:hAnsi="Times New Roman"/>
                <w:b/>
                <w:iCs/>
                <w:sz w:val="22"/>
                <w:szCs w:val="22"/>
                <w:lang w:val="en-GB"/>
              </w:rPr>
              <w:t>Εφαρμοσμένη Στατιστική</w:t>
            </w:r>
          </w:p>
        </w:tc>
      </w:tr>
      <w:tr w:rsidR="00963493" w:rsidRPr="00963493" w:rsidTr="00A01841">
        <w:tc>
          <w:tcPr>
            <w:tcW w:w="2411" w:type="dxa"/>
            <w:vAlign w:val="center"/>
          </w:tcPr>
          <w:p w:rsidR="00963493" w:rsidRPr="00963493" w:rsidRDefault="00963493" w:rsidP="00A01841">
            <w:pPr>
              <w:tabs>
                <w:tab w:val="left" w:pos="4678"/>
              </w:tabs>
              <w:rPr>
                <w:rFonts w:ascii="Times New Roman" w:hAnsi="Times New Roman"/>
                <w:sz w:val="22"/>
                <w:szCs w:val="22"/>
                <w:lang w:val="en-GB"/>
              </w:rPr>
            </w:pPr>
            <w:r w:rsidRPr="00963493">
              <w:rPr>
                <w:rFonts w:ascii="Times New Roman" w:hAnsi="Times New Roman"/>
                <w:sz w:val="22"/>
                <w:szCs w:val="22"/>
                <w:lang w:val="el-GR"/>
              </w:rPr>
              <w:t xml:space="preserve">Μονάδες </w:t>
            </w:r>
            <w:r w:rsidRPr="00963493">
              <w:rPr>
                <w:rFonts w:ascii="Times New Roman" w:hAnsi="Times New Roman"/>
                <w:sz w:val="22"/>
                <w:szCs w:val="22"/>
                <w:lang w:val="en-GB"/>
              </w:rPr>
              <w:t xml:space="preserve">ECTS </w:t>
            </w:r>
          </w:p>
        </w:tc>
        <w:tc>
          <w:tcPr>
            <w:tcW w:w="7654" w:type="dxa"/>
            <w:vAlign w:val="center"/>
          </w:tcPr>
          <w:p w:rsidR="00963493" w:rsidRPr="00963493" w:rsidRDefault="00963493" w:rsidP="00A01841">
            <w:pPr>
              <w:tabs>
                <w:tab w:val="left" w:pos="4678"/>
              </w:tabs>
              <w:rPr>
                <w:rFonts w:ascii="Times New Roman" w:hAnsi="Times New Roman"/>
                <w:sz w:val="22"/>
                <w:szCs w:val="22"/>
                <w:lang w:val="en-GB"/>
              </w:rPr>
            </w:pPr>
            <w:r w:rsidRPr="00963493">
              <w:rPr>
                <w:rFonts w:ascii="Times New Roman" w:hAnsi="Times New Roman"/>
                <w:sz w:val="22"/>
                <w:szCs w:val="22"/>
                <w:lang w:val="en-GB"/>
              </w:rPr>
              <w:t>5</w:t>
            </w:r>
          </w:p>
        </w:tc>
      </w:tr>
      <w:tr w:rsidR="00963493" w:rsidRPr="00963493" w:rsidTr="00A01841">
        <w:tc>
          <w:tcPr>
            <w:tcW w:w="2411" w:type="dxa"/>
            <w:vAlign w:val="center"/>
          </w:tcPr>
          <w:p w:rsidR="00963493" w:rsidRPr="00963493" w:rsidRDefault="00963493" w:rsidP="00A01841">
            <w:pPr>
              <w:tabs>
                <w:tab w:val="left" w:pos="4678"/>
              </w:tabs>
              <w:rPr>
                <w:rFonts w:ascii="Times New Roman" w:hAnsi="Times New Roman"/>
                <w:sz w:val="22"/>
                <w:szCs w:val="22"/>
                <w:lang w:val="el-GR"/>
              </w:rPr>
            </w:pPr>
            <w:r w:rsidRPr="00963493">
              <w:rPr>
                <w:rFonts w:ascii="Times New Roman" w:hAnsi="Times New Roman"/>
                <w:sz w:val="22"/>
                <w:szCs w:val="22"/>
                <w:lang w:val="el-GR"/>
              </w:rPr>
              <w:t>Εξάμηνο</w:t>
            </w:r>
          </w:p>
        </w:tc>
        <w:tc>
          <w:tcPr>
            <w:tcW w:w="7654" w:type="dxa"/>
            <w:vAlign w:val="center"/>
          </w:tcPr>
          <w:p w:rsidR="00963493" w:rsidRPr="00963493" w:rsidRDefault="00963493" w:rsidP="00A01841">
            <w:pPr>
              <w:tabs>
                <w:tab w:val="left" w:pos="4678"/>
              </w:tabs>
              <w:rPr>
                <w:rFonts w:ascii="Times New Roman" w:hAnsi="Times New Roman"/>
                <w:sz w:val="22"/>
                <w:szCs w:val="22"/>
                <w:lang w:val="el-GR"/>
              </w:rPr>
            </w:pPr>
            <w:r w:rsidRPr="00963493">
              <w:rPr>
                <w:rFonts w:ascii="Times New Roman" w:hAnsi="Times New Roman"/>
                <w:sz w:val="22"/>
                <w:szCs w:val="22"/>
                <w:lang w:val="el-GR"/>
              </w:rPr>
              <w:t>ΣΤ’</w:t>
            </w:r>
          </w:p>
        </w:tc>
      </w:tr>
      <w:tr w:rsidR="00963493" w:rsidRPr="00963493" w:rsidTr="00A01841">
        <w:tc>
          <w:tcPr>
            <w:tcW w:w="2411" w:type="dxa"/>
            <w:vAlign w:val="center"/>
          </w:tcPr>
          <w:p w:rsidR="00963493" w:rsidRPr="00963493" w:rsidRDefault="00963493" w:rsidP="00A01841">
            <w:pPr>
              <w:tabs>
                <w:tab w:val="left" w:pos="4678"/>
              </w:tabs>
              <w:rPr>
                <w:rFonts w:ascii="Times New Roman" w:hAnsi="Times New Roman"/>
                <w:sz w:val="22"/>
                <w:szCs w:val="22"/>
                <w:lang w:val="en-GB"/>
              </w:rPr>
            </w:pPr>
            <w:r w:rsidRPr="00963493">
              <w:rPr>
                <w:rFonts w:ascii="Times New Roman" w:hAnsi="Times New Roman"/>
                <w:sz w:val="22"/>
                <w:szCs w:val="22"/>
                <w:lang w:val="el-GR"/>
              </w:rPr>
              <w:t>Σύντομη περιγραφή</w:t>
            </w:r>
          </w:p>
        </w:tc>
        <w:tc>
          <w:tcPr>
            <w:tcW w:w="7654" w:type="dxa"/>
            <w:vAlign w:val="center"/>
          </w:tcPr>
          <w:p w:rsidR="00963493" w:rsidRPr="00A01841" w:rsidRDefault="00963493" w:rsidP="00A01841">
            <w:pPr>
              <w:autoSpaceDE w:val="0"/>
              <w:autoSpaceDN w:val="0"/>
              <w:adjustRightInd w:val="0"/>
              <w:jc w:val="both"/>
              <w:rPr>
                <w:rFonts w:ascii="Times New Roman" w:hAnsi="Times New Roman"/>
                <w:color w:val="000000"/>
                <w:sz w:val="22"/>
                <w:szCs w:val="22"/>
                <w:lang w:val="el-GR"/>
              </w:rPr>
            </w:pPr>
            <w:r w:rsidRPr="00A01841">
              <w:rPr>
                <w:rFonts w:ascii="Times New Roman" w:hAnsi="Times New Roman"/>
                <w:color w:val="000000"/>
                <w:sz w:val="22"/>
                <w:szCs w:val="22"/>
                <w:lang w:val="el-GR"/>
              </w:rPr>
              <w:t xml:space="preserve">Βασικές έννοιες, βασικά στοιχεία στατιστικών ελέγχων, πιθανότητα λανθασμένης απόφασης, περιθώριο σφάλματος. </w:t>
            </w:r>
          </w:p>
          <w:p w:rsidR="00963493" w:rsidRPr="00A01841" w:rsidRDefault="00963493" w:rsidP="00A01841">
            <w:pPr>
              <w:autoSpaceDE w:val="0"/>
              <w:autoSpaceDN w:val="0"/>
              <w:adjustRightInd w:val="0"/>
              <w:jc w:val="both"/>
              <w:rPr>
                <w:rFonts w:ascii="Times New Roman" w:hAnsi="Times New Roman"/>
                <w:color w:val="000000"/>
                <w:sz w:val="22"/>
                <w:szCs w:val="22"/>
                <w:lang w:val="el-GR"/>
              </w:rPr>
            </w:pPr>
            <w:r w:rsidRPr="00A01841">
              <w:rPr>
                <w:rFonts w:ascii="Times New Roman" w:hAnsi="Times New Roman"/>
                <w:color w:val="000000"/>
                <w:sz w:val="22"/>
                <w:szCs w:val="22"/>
                <w:lang w:val="el-GR"/>
              </w:rPr>
              <w:t>Διάστημα εμπιστοσύνης.</w:t>
            </w:r>
          </w:p>
          <w:p w:rsidR="00963493" w:rsidRPr="00A01841" w:rsidRDefault="00963493" w:rsidP="00A01841">
            <w:pPr>
              <w:autoSpaceDE w:val="0"/>
              <w:autoSpaceDN w:val="0"/>
              <w:adjustRightInd w:val="0"/>
              <w:jc w:val="both"/>
              <w:rPr>
                <w:rFonts w:ascii="Times New Roman" w:hAnsi="Times New Roman"/>
                <w:color w:val="000000"/>
                <w:sz w:val="22"/>
                <w:szCs w:val="22"/>
                <w:lang w:val="el-GR"/>
              </w:rPr>
            </w:pPr>
            <w:r w:rsidRPr="00A01841">
              <w:rPr>
                <w:rFonts w:ascii="Times New Roman" w:hAnsi="Times New Roman"/>
                <w:color w:val="000000"/>
                <w:sz w:val="22"/>
                <w:szCs w:val="22"/>
                <w:lang w:val="el-GR"/>
              </w:rPr>
              <w:t xml:space="preserve"> Έλεγχοι υποθέσεων. </w:t>
            </w:r>
          </w:p>
          <w:p w:rsidR="00963493" w:rsidRPr="00A01841" w:rsidRDefault="00963493" w:rsidP="00A01841">
            <w:pPr>
              <w:autoSpaceDE w:val="0"/>
              <w:autoSpaceDN w:val="0"/>
              <w:adjustRightInd w:val="0"/>
              <w:jc w:val="both"/>
              <w:rPr>
                <w:rFonts w:ascii="Times New Roman" w:hAnsi="Times New Roman"/>
                <w:color w:val="000000"/>
                <w:sz w:val="22"/>
                <w:szCs w:val="22"/>
                <w:lang w:val="el-GR"/>
              </w:rPr>
            </w:pPr>
            <w:r w:rsidRPr="00A01841">
              <w:rPr>
                <w:rFonts w:ascii="Times New Roman" w:hAnsi="Times New Roman"/>
                <w:color w:val="000000"/>
                <w:sz w:val="22"/>
                <w:szCs w:val="22"/>
                <w:lang w:val="el-GR"/>
              </w:rPr>
              <w:t xml:space="preserve">Δημιουργία-κατάρτιση ερωτηματολογίων, σημεία προσοχής, είδη ερωτήσεων, έλεγχος αξιοπιστίας ερωτηματολογίου. </w:t>
            </w:r>
          </w:p>
          <w:p w:rsidR="00963493" w:rsidRPr="00A01841" w:rsidRDefault="00963493" w:rsidP="00A01841">
            <w:pPr>
              <w:autoSpaceDE w:val="0"/>
              <w:autoSpaceDN w:val="0"/>
              <w:adjustRightInd w:val="0"/>
              <w:jc w:val="both"/>
              <w:rPr>
                <w:rFonts w:ascii="Times New Roman" w:hAnsi="Times New Roman"/>
                <w:color w:val="000000"/>
                <w:sz w:val="22"/>
                <w:szCs w:val="22"/>
                <w:lang w:val="el-GR"/>
              </w:rPr>
            </w:pPr>
            <w:r w:rsidRPr="00A01841">
              <w:rPr>
                <w:rFonts w:ascii="Times New Roman" w:hAnsi="Times New Roman"/>
                <w:color w:val="000000"/>
                <w:sz w:val="22"/>
                <w:szCs w:val="22"/>
                <w:lang w:val="el-GR"/>
              </w:rPr>
              <w:t xml:space="preserve">Πολλαπλή παλινδρόμηση, δημιουργία μοντέλου παλινδρόμησης, έλεγχος καταλληλότητας του μοντέλου. </w:t>
            </w:r>
          </w:p>
          <w:p w:rsidR="00963493" w:rsidRPr="00A01841" w:rsidRDefault="00963493" w:rsidP="00A01841">
            <w:pPr>
              <w:autoSpaceDE w:val="0"/>
              <w:autoSpaceDN w:val="0"/>
              <w:adjustRightInd w:val="0"/>
              <w:jc w:val="both"/>
              <w:rPr>
                <w:rFonts w:ascii="Times New Roman" w:hAnsi="Times New Roman"/>
                <w:color w:val="000000"/>
                <w:sz w:val="22"/>
                <w:szCs w:val="22"/>
                <w:lang w:val="el-GR"/>
              </w:rPr>
            </w:pPr>
            <w:r w:rsidRPr="00A01841">
              <w:rPr>
                <w:rFonts w:ascii="Times New Roman" w:hAnsi="Times New Roman"/>
                <w:color w:val="000000"/>
                <w:sz w:val="22"/>
                <w:szCs w:val="22"/>
                <w:lang w:val="el-GR"/>
              </w:rPr>
              <w:t xml:space="preserve">Πρόβλεψη και σφάλμα πρόβλεψης. </w:t>
            </w:r>
          </w:p>
          <w:p w:rsidR="00963493" w:rsidRPr="00A01841" w:rsidRDefault="00963493" w:rsidP="00A01841">
            <w:pPr>
              <w:autoSpaceDE w:val="0"/>
              <w:autoSpaceDN w:val="0"/>
              <w:adjustRightInd w:val="0"/>
              <w:jc w:val="both"/>
              <w:rPr>
                <w:rFonts w:ascii="Times New Roman" w:hAnsi="Times New Roman"/>
                <w:color w:val="000000"/>
                <w:sz w:val="22"/>
                <w:szCs w:val="22"/>
                <w:lang w:val="el-GR"/>
              </w:rPr>
            </w:pPr>
            <w:r w:rsidRPr="00A01841">
              <w:rPr>
                <w:rFonts w:ascii="Times New Roman" w:hAnsi="Times New Roman"/>
                <w:color w:val="000000"/>
                <w:sz w:val="22"/>
                <w:szCs w:val="22"/>
                <w:lang w:val="el-GR"/>
              </w:rPr>
              <w:t xml:space="preserve">Παραγοντική Ανάλυση πολλαπλών δεδομένων. </w:t>
            </w:r>
          </w:p>
          <w:p w:rsidR="00963493" w:rsidRPr="00A01841" w:rsidRDefault="00963493" w:rsidP="00A01841">
            <w:pPr>
              <w:autoSpaceDE w:val="0"/>
              <w:autoSpaceDN w:val="0"/>
              <w:adjustRightInd w:val="0"/>
              <w:jc w:val="both"/>
              <w:rPr>
                <w:rFonts w:ascii="Times New Roman" w:hAnsi="Times New Roman"/>
                <w:color w:val="000000"/>
                <w:sz w:val="22"/>
                <w:szCs w:val="22"/>
                <w:lang w:val="el-GR"/>
              </w:rPr>
            </w:pPr>
            <w:r w:rsidRPr="00A01841">
              <w:rPr>
                <w:rFonts w:ascii="Times New Roman" w:hAnsi="Times New Roman"/>
                <w:color w:val="000000"/>
                <w:sz w:val="22"/>
                <w:szCs w:val="22"/>
                <w:lang w:val="el-GR"/>
              </w:rPr>
              <w:t>Ιεραρχική Ταξινόμηση.</w:t>
            </w:r>
          </w:p>
          <w:p w:rsidR="00963493" w:rsidRPr="00A01841" w:rsidRDefault="00963493" w:rsidP="00A01841">
            <w:pPr>
              <w:rPr>
                <w:rFonts w:ascii="Times New Roman" w:hAnsi="Times New Roman"/>
                <w:bCs/>
                <w:sz w:val="22"/>
                <w:szCs w:val="22"/>
              </w:rPr>
            </w:pPr>
            <w:r w:rsidRPr="00A01841">
              <w:rPr>
                <w:rFonts w:ascii="Times New Roman" w:hAnsi="Times New Roman"/>
                <w:color w:val="000000"/>
                <w:sz w:val="22"/>
                <w:szCs w:val="22"/>
                <w:lang w:val="el-GR"/>
              </w:rPr>
              <w:t>Εφαρμογές σε οικονομικά προβλήματα.</w:t>
            </w:r>
          </w:p>
        </w:tc>
      </w:tr>
      <w:tr w:rsidR="00963493" w:rsidRPr="00963493" w:rsidTr="00A01841">
        <w:trPr>
          <w:trHeight w:val="268"/>
        </w:trPr>
        <w:tc>
          <w:tcPr>
            <w:tcW w:w="2411" w:type="dxa"/>
            <w:vAlign w:val="center"/>
          </w:tcPr>
          <w:p w:rsidR="00963493" w:rsidRPr="00963493" w:rsidRDefault="00963493" w:rsidP="00A01841">
            <w:pPr>
              <w:tabs>
                <w:tab w:val="left" w:pos="4678"/>
              </w:tabs>
              <w:rPr>
                <w:rFonts w:ascii="Times New Roman" w:hAnsi="Times New Roman"/>
                <w:sz w:val="22"/>
                <w:szCs w:val="22"/>
                <w:lang w:val="el-GR"/>
              </w:rPr>
            </w:pPr>
            <w:r w:rsidRPr="00963493">
              <w:rPr>
                <w:rFonts w:ascii="Times New Roman" w:hAnsi="Times New Roman"/>
                <w:sz w:val="22"/>
                <w:szCs w:val="22"/>
                <w:lang w:val="el-GR"/>
              </w:rPr>
              <w:t>Σκοπός και στόχοι</w:t>
            </w:r>
          </w:p>
        </w:tc>
        <w:tc>
          <w:tcPr>
            <w:tcW w:w="7654" w:type="dxa"/>
            <w:vAlign w:val="center"/>
          </w:tcPr>
          <w:p w:rsidR="00963493" w:rsidRPr="00963493" w:rsidRDefault="00963493" w:rsidP="00A01841">
            <w:pPr>
              <w:jc w:val="both"/>
              <w:rPr>
                <w:rFonts w:ascii="Times New Roman" w:hAnsi="Times New Roman"/>
                <w:snapToGrid w:val="0"/>
                <w:sz w:val="22"/>
                <w:szCs w:val="22"/>
                <w:lang w:val="el-GR"/>
              </w:rPr>
            </w:pPr>
            <w:r w:rsidRPr="00963493">
              <w:rPr>
                <w:rFonts w:ascii="Times New Roman" w:hAnsi="Times New Roman"/>
                <w:snapToGrid w:val="0"/>
                <w:sz w:val="22"/>
                <w:szCs w:val="22"/>
                <w:lang w:val="el-GR"/>
              </w:rPr>
              <w:t>Σκοπός του μαθήματος  είναι να εισαγάγει  στις εφαρμογές στατιστικών μεθόδων σε πραγματικά προβλήματα.</w:t>
            </w:r>
          </w:p>
          <w:p w:rsidR="00963493" w:rsidRPr="00963493" w:rsidRDefault="00963493" w:rsidP="00A01841">
            <w:pPr>
              <w:jc w:val="both"/>
              <w:rPr>
                <w:rFonts w:ascii="Times New Roman" w:hAnsi="Times New Roman"/>
                <w:i/>
                <w:snapToGrid w:val="0"/>
                <w:sz w:val="22"/>
                <w:szCs w:val="22"/>
              </w:rPr>
            </w:pPr>
            <w:r w:rsidRPr="00963493">
              <w:rPr>
                <w:rFonts w:ascii="Times New Roman" w:hAnsi="Times New Roman"/>
                <w:snapToGrid w:val="0"/>
                <w:sz w:val="22"/>
                <w:szCs w:val="22"/>
                <w:lang w:val="el-GR"/>
              </w:rPr>
              <w:t>Με την παρακολούθηση του μαθήματος αναμένεται αυτός που θα το παρακολουθήσει  να αποκομίσει γνώσεις και δεξιότητες οι  οποίες δεν μπορούν να αποκτηθούν αποκλειστικά και μόνο με τη μελέτη του διδακτικού υλικού. Τέτοιες γνώσεις αφορούν την καθημερινή πρακτική όπως αυτή βιώνεται με τη συνδρομή παραδειγμάτων. Επίσης, ο συμμετέχων στην εκπαιδευτική διαδικασία αναμένεται να αποκτήσει την ικανότητα κριτικής σκέψης.</w:t>
            </w:r>
          </w:p>
        </w:tc>
      </w:tr>
      <w:tr w:rsidR="00963493" w:rsidRPr="00963493" w:rsidTr="00A01841">
        <w:tc>
          <w:tcPr>
            <w:tcW w:w="2411" w:type="dxa"/>
            <w:vAlign w:val="center"/>
          </w:tcPr>
          <w:p w:rsidR="00963493" w:rsidRPr="00963493" w:rsidRDefault="00963493" w:rsidP="00A01841">
            <w:pPr>
              <w:tabs>
                <w:tab w:val="left" w:pos="4678"/>
              </w:tabs>
              <w:rPr>
                <w:rFonts w:ascii="Times New Roman" w:hAnsi="Times New Roman"/>
                <w:sz w:val="22"/>
                <w:szCs w:val="22"/>
                <w:lang w:val="el-GR"/>
              </w:rPr>
            </w:pPr>
            <w:r w:rsidRPr="00963493">
              <w:rPr>
                <w:rFonts w:ascii="Times New Roman" w:hAnsi="Times New Roman"/>
                <w:sz w:val="22"/>
                <w:szCs w:val="22"/>
                <w:lang w:val="el-GR"/>
              </w:rPr>
              <w:t>Μέθοδος διδασκαλίας, διάρκεια και αξιολόγηση</w:t>
            </w:r>
          </w:p>
        </w:tc>
        <w:tc>
          <w:tcPr>
            <w:tcW w:w="7654" w:type="dxa"/>
            <w:vAlign w:val="center"/>
          </w:tcPr>
          <w:p w:rsidR="00963493" w:rsidRPr="00963493" w:rsidRDefault="00963493" w:rsidP="00A01841">
            <w:pPr>
              <w:rPr>
                <w:rFonts w:ascii="Times New Roman" w:hAnsi="Times New Roman"/>
                <w:sz w:val="22"/>
                <w:szCs w:val="22"/>
                <w:lang w:val="el-GR"/>
              </w:rPr>
            </w:pPr>
            <w:r w:rsidRPr="00963493">
              <w:rPr>
                <w:rFonts w:ascii="Times New Roman" w:hAnsi="Times New Roman"/>
                <w:sz w:val="22"/>
                <w:szCs w:val="22"/>
                <w:lang w:val="el-GR"/>
              </w:rPr>
              <w:t xml:space="preserve">Διαλέξεις  13 </w:t>
            </w:r>
            <w:r w:rsidRPr="00963493">
              <w:rPr>
                <w:rFonts w:ascii="Times New Roman" w:hAnsi="Times New Roman"/>
                <w:sz w:val="22"/>
                <w:szCs w:val="22"/>
                <w:lang w:val="en-US"/>
              </w:rPr>
              <w:t>x</w:t>
            </w:r>
            <w:r w:rsidRPr="00963493">
              <w:rPr>
                <w:rFonts w:ascii="Times New Roman" w:hAnsi="Times New Roman"/>
                <w:sz w:val="22"/>
                <w:szCs w:val="22"/>
                <w:lang w:val="el-GR"/>
              </w:rPr>
              <w:t xml:space="preserve">2 =26 ώρες  Εργαστήριο με χρήση ΗΥ 13 </w:t>
            </w:r>
            <w:r w:rsidRPr="00963493">
              <w:rPr>
                <w:rFonts w:ascii="Times New Roman" w:hAnsi="Times New Roman"/>
                <w:sz w:val="22"/>
                <w:szCs w:val="22"/>
                <w:lang w:val="en-US"/>
              </w:rPr>
              <w:t>x</w:t>
            </w:r>
            <w:r w:rsidRPr="00963493">
              <w:rPr>
                <w:rFonts w:ascii="Times New Roman" w:hAnsi="Times New Roman"/>
                <w:sz w:val="22"/>
                <w:szCs w:val="22"/>
                <w:lang w:val="el-GR"/>
              </w:rPr>
              <w:t xml:space="preserve">2 =26 ώρες  </w:t>
            </w:r>
          </w:p>
          <w:p w:rsidR="00963493" w:rsidRPr="00963493" w:rsidRDefault="00963493" w:rsidP="00A01841">
            <w:pPr>
              <w:rPr>
                <w:rFonts w:ascii="Times New Roman" w:hAnsi="Times New Roman"/>
                <w:sz w:val="22"/>
                <w:szCs w:val="22"/>
                <w:lang w:val="el-GR"/>
              </w:rPr>
            </w:pPr>
            <w:r w:rsidRPr="00963493">
              <w:rPr>
                <w:rFonts w:ascii="Times New Roman" w:hAnsi="Times New Roman"/>
                <w:sz w:val="22"/>
                <w:szCs w:val="22"/>
                <w:lang w:val="el-GR"/>
              </w:rPr>
              <w:t>Αξιολόγηση με  Τελικές γραπτές Εξετάσεις  και εξετάσεις σε υπολογιστή</w:t>
            </w:r>
          </w:p>
        </w:tc>
      </w:tr>
      <w:tr w:rsidR="00963493" w:rsidRPr="00963493" w:rsidTr="00A01841">
        <w:tc>
          <w:tcPr>
            <w:tcW w:w="2411" w:type="dxa"/>
            <w:vAlign w:val="center"/>
          </w:tcPr>
          <w:p w:rsidR="00963493" w:rsidRPr="00963493" w:rsidRDefault="00963493" w:rsidP="00A01841">
            <w:pPr>
              <w:tabs>
                <w:tab w:val="left" w:pos="4678"/>
              </w:tabs>
              <w:rPr>
                <w:rFonts w:ascii="Times New Roman" w:hAnsi="Times New Roman"/>
                <w:sz w:val="22"/>
                <w:szCs w:val="22"/>
                <w:lang w:val="en-GB"/>
              </w:rPr>
            </w:pPr>
            <w:r w:rsidRPr="00963493">
              <w:rPr>
                <w:rFonts w:ascii="Times New Roman" w:hAnsi="Times New Roman"/>
                <w:sz w:val="22"/>
                <w:szCs w:val="22"/>
                <w:lang w:val="el-GR"/>
              </w:rPr>
              <w:t>Ενδεικτική βιβλιογραφία</w:t>
            </w:r>
          </w:p>
        </w:tc>
        <w:tc>
          <w:tcPr>
            <w:tcW w:w="7654" w:type="dxa"/>
            <w:vAlign w:val="center"/>
          </w:tcPr>
          <w:p w:rsidR="00963493" w:rsidRPr="00963493" w:rsidRDefault="00963493" w:rsidP="00A01841">
            <w:pPr>
              <w:numPr>
                <w:ilvl w:val="0"/>
                <w:numId w:val="17"/>
              </w:numPr>
              <w:tabs>
                <w:tab w:val="clear" w:pos="720"/>
              </w:tabs>
              <w:ind w:left="341" w:hanging="284"/>
              <w:jc w:val="both"/>
              <w:rPr>
                <w:rFonts w:ascii="Times New Roman" w:hAnsi="Times New Roman"/>
                <w:color w:val="000000"/>
                <w:sz w:val="22"/>
                <w:szCs w:val="22"/>
                <w:lang w:val="el-GR"/>
              </w:rPr>
            </w:pPr>
            <w:r w:rsidRPr="00963493">
              <w:rPr>
                <w:rFonts w:ascii="Times New Roman" w:hAnsi="Times New Roman"/>
                <w:color w:val="000000"/>
                <w:sz w:val="22"/>
                <w:szCs w:val="22"/>
                <w:lang w:val="el-GR"/>
              </w:rPr>
              <w:t>Δημητριάδης Ευστάθιος Επιχειρήσεων με εφαρμογές σε SPSS και LISREL,Εκδόσεις Κριτική, 2012</w:t>
            </w:r>
          </w:p>
          <w:p w:rsidR="00963493" w:rsidRPr="00963493" w:rsidRDefault="00963493" w:rsidP="00A01841">
            <w:pPr>
              <w:numPr>
                <w:ilvl w:val="0"/>
                <w:numId w:val="17"/>
              </w:numPr>
              <w:tabs>
                <w:tab w:val="clear" w:pos="720"/>
              </w:tabs>
              <w:ind w:left="341" w:hanging="284"/>
              <w:jc w:val="both"/>
              <w:rPr>
                <w:rFonts w:ascii="Times New Roman" w:hAnsi="Times New Roman"/>
                <w:color w:val="000000"/>
                <w:sz w:val="22"/>
                <w:szCs w:val="22"/>
                <w:lang w:val="el-GR"/>
              </w:rPr>
            </w:pPr>
            <w:r w:rsidRPr="00963493">
              <w:rPr>
                <w:rFonts w:ascii="Times New Roman" w:hAnsi="Times New Roman"/>
                <w:color w:val="000000"/>
                <w:sz w:val="22"/>
                <w:szCs w:val="22"/>
                <w:lang w:val="el-GR"/>
              </w:rPr>
              <w:t xml:space="preserve">ΧΡΗΣΤΟΣ ΦΡΑΓΚΟΣ, ΜΕΘΟΔΟΛΟΓΙΑ ΕΡΕΥΝΑΣ ΑΓΟΡΑΣ ΚΑΙ ΑΝΑΛΥΣΗ ΔΕΔΟΜΕΝΩΝ ΜΕ ΧΡΗΣΗ ΤΟΥ ΣΤΑΤΙΣΤΙΚΟΥ ΠΑΚΕΤΟΥ </w:t>
            </w:r>
            <w:r w:rsidRPr="00963493">
              <w:rPr>
                <w:rFonts w:ascii="Times New Roman" w:hAnsi="Times New Roman"/>
                <w:color w:val="000000"/>
                <w:sz w:val="22"/>
                <w:szCs w:val="22"/>
                <w:lang w:val="en-US"/>
              </w:rPr>
              <w:t>SPSS</w:t>
            </w:r>
            <w:r w:rsidRPr="00963493">
              <w:rPr>
                <w:rFonts w:ascii="Times New Roman" w:hAnsi="Times New Roman"/>
                <w:color w:val="000000"/>
                <w:sz w:val="22"/>
                <w:szCs w:val="22"/>
                <w:lang w:val="el-GR"/>
              </w:rPr>
              <w:t xml:space="preserve">, Εκδόσεις </w:t>
            </w:r>
            <w:r w:rsidRPr="00963493">
              <w:rPr>
                <w:rFonts w:ascii="Times New Roman" w:hAnsi="Times New Roman"/>
                <w:color w:val="000000"/>
                <w:sz w:val="22"/>
                <w:szCs w:val="22"/>
                <w:lang w:val="en-US"/>
              </w:rPr>
              <w:t>Interbooks</w:t>
            </w:r>
            <w:r w:rsidRPr="00963493">
              <w:rPr>
                <w:rFonts w:ascii="Times New Roman" w:hAnsi="Times New Roman"/>
                <w:color w:val="000000"/>
                <w:sz w:val="22"/>
                <w:szCs w:val="22"/>
                <w:lang w:val="el-GR"/>
              </w:rPr>
              <w:t>, 2004</w:t>
            </w:r>
          </w:p>
          <w:p w:rsidR="00963493" w:rsidRPr="00963493" w:rsidRDefault="00963493" w:rsidP="00A01841">
            <w:pPr>
              <w:numPr>
                <w:ilvl w:val="0"/>
                <w:numId w:val="17"/>
              </w:numPr>
              <w:tabs>
                <w:tab w:val="clear" w:pos="720"/>
              </w:tabs>
              <w:ind w:left="341" w:hanging="284"/>
              <w:jc w:val="both"/>
              <w:rPr>
                <w:rFonts w:ascii="Times New Roman" w:hAnsi="Times New Roman"/>
                <w:color w:val="000000"/>
                <w:sz w:val="22"/>
                <w:szCs w:val="22"/>
                <w:lang w:val="el-GR"/>
              </w:rPr>
            </w:pPr>
            <w:r w:rsidRPr="00963493">
              <w:rPr>
                <w:rFonts w:ascii="Times New Roman" w:hAnsi="Times New Roman"/>
                <w:color w:val="000000"/>
                <w:sz w:val="22"/>
                <w:szCs w:val="22"/>
                <w:lang w:val="el-GR"/>
              </w:rPr>
              <w:t>ΠΕΤΡΟΣ ΚΙΟΧΟΣ, ΑΠΟΣΤΟΛΟΣ ΚΙΟΧΟΣ, ΣΤΑΤΙΣΤΙΚΗ ΓΙΑ ΤΙΣ ΕΠΙΧΕΙΡΗΣΕΙΣ ΚΑΙ ΤΗΝ ΟΙΚΟΝΟΜΙΑ, εκδ. ΚΙΟΧΟΥ, 2011</w:t>
            </w:r>
          </w:p>
          <w:p w:rsidR="00963493" w:rsidRPr="00A01841" w:rsidRDefault="00963493" w:rsidP="00A01841">
            <w:pPr>
              <w:numPr>
                <w:ilvl w:val="0"/>
                <w:numId w:val="17"/>
              </w:numPr>
              <w:tabs>
                <w:tab w:val="clear" w:pos="720"/>
              </w:tabs>
              <w:ind w:left="341" w:hanging="284"/>
              <w:jc w:val="both"/>
              <w:rPr>
                <w:rFonts w:ascii="Times New Roman" w:hAnsi="Times New Roman"/>
                <w:color w:val="000000"/>
                <w:sz w:val="22"/>
                <w:szCs w:val="22"/>
                <w:lang w:val="el-GR"/>
              </w:rPr>
            </w:pPr>
            <w:r w:rsidRPr="00963493">
              <w:rPr>
                <w:rFonts w:ascii="Times New Roman" w:hAnsi="Times New Roman"/>
                <w:color w:val="000000"/>
                <w:sz w:val="22"/>
                <w:szCs w:val="22"/>
                <w:lang w:val="el-GR"/>
              </w:rPr>
              <w:t>Σημειώσεις διδάσκοντα</w:t>
            </w:r>
          </w:p>
        </w:tc>
      </w:tr>
      <w:tr w:rsidR="00963493" w:rsidRPr="00963493" w:rsidTr="00A01841">
        <w:tc>
          <w:tcPr>
            <w:tcW w:w="2411" w:type="dxa"/>
            <w:vAlign w:val="center"/>
          </w:tcPr>
          <w:p w:rsidR="00963493" w:rsidRPr="00963493" w:rsidRDefault="00963493" w:rsidP="00A01841">
            <w:pPr>
              <w:tabs>
                <w:tab w:val="left" w:pos="4678"/>
              </w:tabs>
              <w:rPr>
                <w:rFonts w:ascii="Times New Roman" w:hAnsi="Times New Roman"/>
                <w:sz w:val="22"/>
                <w:szCs w:val="22"/>
                <w:lang w:val="el-GR"/>
              </w:rPr>
            </w:pPr>
            <w:r w:rsidRPr="00963493">
              <w:rPr>
                <w:rFonts w:ascii="Times New Roman" w:hAnsi="Times New Roman"/>
                <w:sz w:val="22"/>
                <w:szCs w:val="22"/>
                <w:lang w:val="el-GR"/>
              </w:rPr>
              <w:t>Ιστοχώρος</w:t>
            </w:r>
          </w:p>
        </w:tc>
        <w:tc>
          <w:tcPr>
            <w:tcW w:w="7654" w:type="dxa"/>
            <w:vAlign w:val="center"/>
          </w:tcPr>
          <w:p w:rsidR="00963493" w:rsidRPr="00963493" w:rsidRDefault="00D44DFC" w:rsidP="00D44DFC">
            <w:pPr>
              <w:rPr>
                <w:rFonts w:ascii="Times New Roman" w:hAnsi="Times New Roman"/>
                <w:sz w:val="22"/>
                <w:szCs w:val="22"/>
                <w:highlight w:val="yellow"/>
                <w:lang w:val="el-GR"/>
              </w:rPr>
            </w:pPr>
            <w:hyperlink r:id="rId8" w:history="1">
              <w:r w:rsidRPr="00E233EF">
                <w:rPr>
                  <w:rStyle w:val="-"/>
                  <w:rFonts w:ascii="Times New Roman" w:hAnsi="Times New Roman"/>
                  <w:sz w:val="22"/>
                  <w:szCs w:val="22"/>
                  <w:lang w:val="en-GB"/>
                </w:rPr>
                <w:t>https</w:t>
              </w:r>
              <w:r w:rsidRPr="00D44DFC">
                <w:rPr>
                  <w:rStyle w:val="-"/>
                  <w:rFonts w:ascii="Times New Roman" w:hAnsi="Times New Roman"/>
                  <w:sz w:val="22"/>
                  <w:szCs w:val="22"/>
                  <w:lang w:val="el-GR"/>
                </w:rPr>
                <w:t>://</w:t>
              </w:r>
              <w:r w:rsidRPr="00E233EF">
                <w:rPr>
                  <w:rStyle w:val="-"/>
                  <w:rFonts w:ascii="Times New Roman" w:hAnsi="Times New Roman"/>
                  <w:sz w:val="22"/>
                  <w:szCs w:val="22"/>
                  <w:lang w:val="en-GB"/>
                </w:rPr>
                <w:t>eclass</w:t>
              </w:r>
              <w:r w:rsidRPr="00D44DFC">
                <w:rPr>
                  <w:rStyle w:val="-"/>
                  <w:rFonts w:ascii="Times New Roman" w:hAnsi="Times New Roman"/>
                  <w:sz w:val="22"/>
                  <w:szCs w:val="22"/>
                  <w:lang w:val="el-GR"/>
                </w:rPr>
                <w:t>.</w:t>
              </w:r>
              <w:r w:rsidRPr="00E233EF">
                <w:rPr>
                  <w:rStyle w:val="-"/>
                  <w:rFonts w:ascii="Times New Roman" w:hAnsi="Times New Roman"/>
                  <w:sz w:val="22"/>
                  <w:szCs w:val="22"/>
                  <w:lang w:val="en-GB"/>
                </w:rPr>
                <w:t>emt</w:t>
              </w:r>
              <w:r w:rsidRPr="00D44DFC">
                <w:rPr>
                  <w:rStyle w:val="-"/>
                  <w:rFonts w:ascii="Times New Roman" w:hAnsi="Times New Roman"/>
                  <w:sz w:val="22"/>
                  <w:szCs w:val="22"/>
                  <w:lang w:val="el-GR"/>
                </w:rPr>
                <w:t>.</w:t>
              </w:r>
              <w:r w:rsidRPr="00E233EF">
                <w:rPr>
                  <w:rStyle w:val="-"/>
                  <w:rFonts w:ascii="Times New Roman" w:hAnsi="Times New Roman"/>
                  <w:sz w:val="22"/>
                  <w:szCs w:val="22"/>
                  <w:lang w:val="en-GB"/>
                </w:rPr>
                <w:t>duth</w:t>
              </w:r>
              <w:r w:rsidRPr="00D44DFC">
                <w:rPr>
                  <w:rStyle w:val="-"/>
                  <w:rFonts w:ascii="Times New Roman" w:hAnsi="Times New Roman"/>
                  <w:sz w:val="22"/>
                  <w:szCs w:val="22"/>
                  <w:lang w:val="el-GR"/>
                </w:rPr>
                <w:t>.</w:t>
              </w:r>
              <w:r w:rsidRPr="00E233EF">
                <w:rPr>
                  <w:rStyle w:val="-"/>
                  <w:rFonts w:ascii="Times New Roman" w:hAnsi="Times New Roman"/>
                  <w:sz w:val="22"/>
                  <w:szCs w:val="22"/>
                  <w:lang w:val="en-GB"/>
                </w:rPr>
                <w:t>gr</w:t>
              </w:r>
              <w:r w:rsidRPr="00D44DFC">
                <w:rPr>
                  <w:rStyle w:val="-"/>
                  <w:rFonts w:ascii="Times New Roman" w:hAnsi="Times New Roman"/>
                  <w:sz w:val="22"/>
                  <w:szCs w:val="22"/>
                  <w:lang w:val="el-GR"/>
                </w:rPr>
                <w:t>/</w:t>
              </w:r>
              <w:r w:rsidRPr="00E233EF">
                <w:rPr>
                  <w:rStyle w:val="-"/>
                  <w:rFonts w:ascii="Times New Roman" w:hAnsi="Times New Roman"/>
                  <w:sz w:val="22"/>
                  <w:szCs w:val="22"/>
                  <w:lang w:val="en-GB"/>
                </w:rPr>
                <w:t>courses</w:t>
              </w:r>
              <w:r w:rsidRPr="00D44DFC">
                <w:rPr>
                  <w:rStyle w:val="-"/>
                  <w:rFonts w:ascii="Times New Roman" w:hAnsi="Times New Roman"/>
                  <w:sz w:val="22"/>
                  <w:szCs w:val="22"/>
                  <w:lang w:val="el-GR"/>
                </w:rPr>
                <w:t>/</w:t>
              </w:r>
              <w:r w:rsidRPr="00E233EF">
                <w:rPr>
                  <w:rStyle w:val="-"/>
                  <w:rFonts w:ascii="Times New Roman" w:hAnsi="Times New Roman"/>
                  <w:sz w:val="22"/>
                  <w:szCs w:val="22"/>
                  <w:lang w:val="en-GB"/>
                </w:rPr>
                <w:t>DAF</w:t>
              </w:r>
              <w:r w:rsidRPr="00D44DFC">
                <w:rPr>
                  <w:rStyle w:val="-"/>
                  <w:rFonts w:ascii="Times New Roman" w:hAnsi="Times New Roman"/>
                  <w:sz w:val="22"/>
                  <w:szCs w:val="22"/>
                  <w:lang w:val="el-GR"/>
                </w:rPr>
                <w:t>160</w:t>
              </w:r>
            </w:hyperlink>
            <w:r w:rsidRPr="00D44DFC">
              <w:rPr>
                <w:rFonts w:ascii="Times New Roman" w:hAnsi="Times New Roman"/>
                <w:sz w:val="22"/>
                <w:szCs w:val="22"/>
                <w:lang w:val="el-GR"/>
              </w:rPr>
              <w:t xml:space="preserve"> </w:t>
            </w:r>
          </w:p>
        </w:tc>
      </w:tr>
    </w:tbl>
    <w:p w:rsidR="00963493" w:rsidRPr="00963493" w:rsidRDefault="00963493" w:rsidP="00963493">
      <w:pPr>
        <w:tabs>
          <w:tab w:val="left" w:pos="4678"/>
        </w:tabs>
        <w:rPr>
          <w:rFonts w:ascii="Times New Roman" w:hAnsi="Times New Roman"/>
          <w:sz w:val="22"/>
          <w:szCs w:val="22"/>
          <w:lang w:val="el-GR"/>
        </w:rPr>
      </w:pPr>
    </w:p>
    <w:p w:rsidR="00A01841" w:rsidRDefault="00A01841">
      <w:pPr>
        <w:rPr>
          <w:rFonts w:ascii="Times New Roman" w:hAnsi="Times New Roman"/>
          <w:b/>
          <w:iCs/>
          <w:color w:val="000000" w:themeColor="text1"/>
          <w:szCs w:val="24"/>
          <w:lang w:val="el-GR"/>
        </w:rPr>
      </w:pPr>
      <w:r>
        <w:rPr>
          <w:rFonts w:ascii="Times New Roman" w:hAnsi="Times New Roman"/>
          <w:iCs/>
          <w:color w:val="000000" w:themeColor="text1"/>
          <w:szCs w:val="24"/>
          <w:lang w:val="el-GR"/>
        </w:rPr>
        <w:br w:type="page"/>
      </w:r>
    </w:p>
    <w:p w:rsidR="00963493" w:rsidRPr="00963493" w:rsidRDefault="00963493" w:rsidP="00963493">
      <w:pPr>
        <w:pStyle w:val="5"/>
        <w:spacing w:after="120"/>
        <w:rPr>
          <w:rFonts w:ascii="Times New Roman" w:hAnsi="Times New Roman"/>
          <w:color w:val="000000" w:themeColor="text1"/>
          <w:sz w:val="24"/>
          <w:szCs w:val="24"/>
          <w:lang w:val="en-GB"/>
        </w:rPr>
      </w:pPr>
      <w:r w:rsidRPr="00963493">
        <w:rPr>
          <w:rFonts w:ascii="Times New Roman" w:hAnsi="Times New Roman"/>
          <w:iCs/>
          <w:color w:val="000000" w:themeColor="text1"/>
          <w:sz w:val="24"/>
          <w:szCs w:val="24"/>
          <w:lang w:val="el-GR"/>
        </w:rPr>
        <w:lastRenderedPageBreak/>
        <w:t>Δίκαιο Συναλλαγών</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8079"/>
      </w:tblGrid>
      <w:tr w:rsidR="00963493" w:rsidRPr="00963493" w:rsidTr="008B1802">
        <w:tc>
          <w:tcPr>
            <w:tcW w:w="2411" w:type="dxa"/>
            <w:vAlign w:val="center"/>
          </w:tcPr>
          <w:p w:rsidR="00963493" w:rsidRPr="00963493" w:rsidRDefault="00963493" w:rsidP="00963493">
            <w:pPr>
              <w:tabs>
                <w:tab w:val="left" w:pos="4678"/>
              </w:tabs>
              <w:rPr>
                <w:rFonts w:ascii="Times New Roman" w:hAnsi="Times New Roman"/>
                <w:color w:val="000000" w:themeColor="text1"/>
                <w:sz w:val="22"/>
                <w:szCs w:val="22"/>
                <w:lang w:val="el-GR"/>
              </w:rPr>
            </w:pPr>
            <w:bookmarkStart w:id="0" w:name="_GoBack" w:colFirst="0" w:colLast="1"/>
            <w:r w:rsidRPr="00963493">
              <w:rPr>
                <w:rFonts w:ascii="Times New Roman" w:hAnsi="Times New Roman"/>
                <w:color w:val="000000" w:themeColor="text1"/>
                <w:sz w:val="22"/>
                <w:szCs w:val="22"/>
                <w:lang w:val="el-GR"/>
              </w:rPr>
              <w:t>Τίτλος</w:t>
            </w:r>
          </w:p>
        </w:tc>
        <w:tc>
          <w:tcPr>
            <w:tcW w:w="8079" w:type="dxa"/>
            <w:vAlign w:val="center"/>
          </w:tcPr>
          <w:p w:rsidR="00963493" w:rsidRPr="00963493" w:rsidRDefault="00963493" w:rsidP="00963493">
            <w:pPr>
              <w:tabs>
                <w:tab w:val="left" w:pos="4678"/>
              </w:tabs>
              <w:rPr>
                <w:rFonts w:ascii="Times New Roman" w:hAnsi="Times New Roman"/>
                <w:b/>
                <w:iCs/>
                <w:color w:val="000000" w:themeColor="text1"/>
                <w:sz w:val="22"/>
                <w:szCs w:val="22"/>
                <w:lang w:val="el-GR"/>
              </w:rPr>
            </w:pPr>
            <w:r w:rsidRPr="00963493">
              <w:rPr>
                <w:rFonts w:ascii="Times New Roman" w:hAnsi="Times New Roman"/>
                <w:b/>
                <w:iCs/>
                <w:color w:val="000000" w:themeColor="text1"/>
                <w:sz w:val="22"/>
                <w:szCs w:val="22"/>
                <w:lang w:val="el-GR"/>
              </w:rPr>
              <w:t>Δίκαιο Συναλλαγών</w:t>
            </w:r>
          </w:p>
        </w:tc>
      </w:tr>
      <w:tr w:rsidR="00963493" w:rsidRPr="00963493" w:rsidTr="008B1802">
        <w:tc>
          <w:tcPr>
            <w:tcW w:w="2411" w:type="dxa"/>
            <w:vAlign w:val="center"/>
          </w:tcPr>
          <w:p w:rsidR="00963493" w:rsidRPr="00963493" w:rsidRDefault="00963493" w:rsidP="00963493">
            <w:pPr>
              <w:tabs>
                <w:tab w:val="left" w:pos="4678"/>
              </w:tabs>
              <w:rPr>
                <w:rFonts w:ascii="Times New Roman" w:hAnsi="Times New Roman"/>
                <w:sz w:val="22"/>
                <w:szCs w:val="22"/>
                <w:lang w:val="en-GB"/>
              </w:rPr>
            </w:pPr>
            <w:r w:rsidRPr="00963493">
              <w:rPr>
                <w:rFonts w:ascii="Times New Roman" w:hAnsi="Times New Roman"/>
                <w:sz w:val="22"/>
                <w:szCs w:val="22"/>
                <w:lang w:val="el-GR"/>
              </w:rPr>
              <w:t xml:space="preserve">Μονάδες </w:t>
            </w:r>
            <w:r w:rsidRPr="00963493">
              <w:rPr>
                <w:rFonts w:ascii="Times New Roman" w:hAnsi="Times New Roman"/>
                <w:sz w:val="22"/>
                <w:szCs w:val="22"/>
                <w:lang w:val="en-GB"/>
              </w:rPr>
              <w:t xml:space="preserve">ECTS </w:t>
            </w:r>
          </w:p>
        </w:tc>
        <w:tc>
          <w:tcPr>
            <w:tcW w:w="8079" w:type="dxa"/>
            <w:vAlign w:val="center"/>
          </w:tcPr>
          <w:p w:rsidR="00963493" w:rsidRPr="00963493" w:rsidRDefault="00963493" w:rsidP="00963493">
            <w:pPr>
              <w:tabs>
                <w:tab w:val="left" w:pos="4678"/>
              </w:tabs>
              <w:rPr>
                <w:rFonts w:ascii="Times New Roman" w:hAnsi="Times New Roman"/>
                <w:sz w:val="22"/>
                <w:szCs w:val="22"/>
                <w:lang w:val="en-GB"/>
              </w:rPr>
            </w:pPr>
            <w:r w:rsidRPr="00963493">
              <w:rPr>
                <w:rFonts w:ascii="Times New Roman" w:hAnsi="Times New Roman"/>
                <w:sz w:val="22"/>
                <w:szCs w:val="22"/>
                <w:lang w:val="en-GB"/>
              </w:rPr>
              <w:t>5</w:t>
            </w:r>
          </w:p>
        </w:tc>
      </w:tr>
      <w:tr w:rsidR="00963493" w:rsidRPr="00963493" w:rsidTr="008B1802">
        <w:tc>
          <w:tcPr>
            <w:tcW w:w="2411" w:type="dxa"/>
            <w:vAlign w:val="center"/>
          </w:tcPr>
          <w:p w:rsidR="00963493" w:rsidRPr="00963493" w:rsidRDefault="00963493" w:rsidP="00963493">
            <w:pPr>
              <w:tabs>
                <w:tab w:val="left" w:pos="4678"/>
              </w:tabs>
              <w:rPr>
                <w:rFonts w:ascii="Times New Roman" w:hAnsi="Times New Roman"/>
                <w:color w:val="000000" w:themeColor="text1"/>
                <w:sz w:val="22"/>
                <w:szCs w:val="22"/>
                <w:lang w:val="el-GR"/>
              </w:rPr>
            </w:pPr>
            <w:r w:rsidRPr="00963493">
              <w:rPr>
                <w:rFonts w:ascii="Times New Roman" w:hAnsi="Times New Roman"/>
                <w:color w:val="000000" w:themeColor="text1"/>
                <w:sz w:val="22"/>
                <w:szCs w:val="22"/>
                <w:lang w:val="el-GR"/>
              </w:rPr>
              <w:t>Εξάμηνο</w:t>
            </w:r>
          </w:p>
        </w:tc>
        <w:tc>
          <w:tcPr>
            <w:tcW w:w="8079" w:type="dxa"/>
            <w:vAlign w:val="center"/>
          </w:tcPr>
          <w:p w:rsidR="00963493" w:rsidRPr="00963493" w:rsidRDefault="00963493" w:rsidP="00963493">
            <w:pPr>
              <w:tabs>
                <w:tab w:val="left" w:pos="4678"/>
              </w:tabs>
              <w:rPr>
                <w:rFonts w:ascii="Times New Roman" w:hAnsi="Times New Roman"/>
                <w:color w:val="000000" w:themeColor="text1"/>
                <w:sz w:val="22"/>
                <w:szCs w:val="22"/>
                <w:lang w:val="el-GR"/>
              </w:rPr>
            </w:pPr>
            <w:r w:rsidRPr="00963493">
              <w:rPr>
                <w:rFonts w:ascii="Times New Roman" w:hAnsi="Times New Roman"/>
                <w:color w:val="000000" w:themeColor="text1"/>
                <w:sz w:val="22"/>
                <w:szCs w:val="22"/>
                <w:lang w:val="el-GR"/>
              </w:rPr>
              <w:t>Στ'</w:t>
            </w:r>
          </w:p>
        </w:tc>
      </w:tr>
      <w:tr w:rsidR="00963493" w:rsidRPr="00963493" w:rsidTr="008B1802">
        <w:tc>
          <w:tcPr>
            <w:tcW w:w="2411" w:type="dxa"/>
            <w:vAlign w:val="center"/>
          </w:tcPr>
          <w:p w:rsidR="00963493" w:rsidRPr="00963493" w:rsidRDefault="00963493" w:rsidP="00963493">
            <w:pPr>
              <w:tabs>
                <w:tab w:val="left" w:pos="4678"/>
              </w:tabs>
              <w:rPr>
                <w:rFonts w:ascii="Times New Roman" w:hAnsi="Times New Roman"/>
                <w:color w:val="000000" w:themeColor="text1"/>
                <w:sz w:val="22"/>
                <w:szCs w:val="22"/>
                <w:lang w:val="en-GB"/>
              </w:rPr>
            </w:pPr>
            <w:r w:rsidRPr="00963493">
              <w:rPr>
                <w:rFonts w:ascii="Times New Roman" w:hAnsi="Times New Roman"/>
                <w:color w:val="000000" w:themeColor="text1"/>
                <w:sz w:val="22"/>
                <w:szCs w:val="22"/>
                <w:lang w:val="el-GR"/>
              </w:rPr>
              <w:t>Σύντομη περιγραφή</w:t>
            </w:r>
          </w:p>
        </w:tc>
        <w:tc>
          <w:tcPr>
            <w:tcW w:w="8079" w:type="dxa"/>
            <w:vAlign w:val="center"/>
          </w:tcPr>
          <w:p w:rsidR="00963493" w:rsidRPr="00963493" w:rsidRDefault="00963493" w:rsidP="00963493">
            <w:pPr>
              <w:autoSpaceDE w:val="0"/>
              <w:autoSpaceDN w:val="0"/>
              <w:adjustRightInd w:val="0"/>
              <w:jc w:val="both"/>
              <w:rPr>
                <w:rFonts w:ascii="Times New Roman" w:hAnsi="Times New Roman"/>
                <w:color w:val="000000" w:themeColor="text1"/>
                <w:sz w:val="22"/>
                <w:szCs w:val="22"/>
                <w:lang w:val="el-GR"/>
              </w:rPr>
            </w:pPr>
            <w:r w:rsidRPr="00963493">
              <w:rPr>
                <w:rFonts w:ascii="Times New Roman" w:hAnsi="Times New Roman"/>
                <w:color w:val="000000" w:themeColor="text1"/>
                <w:sz w:val="22"/>
                <w:szCs w:val="22"/>
                <w:lang w:val="el-GR"/>
              </w:rPr>
              <w:t xml:space="preserve">Το μάθημα αυτό περιλαμβάνει ειδικές νομοθετικές ρυθμίσεις και πιο συγκεκριμένα εξετάζει ειδικά πεδία του δικαίου όπως το δίκαιο ηλεκτρονικών συναλλαγών, το δίκαιο του αθέμιτου και του ελεύθερου ανταγωνισμού, το δίκαιο προστασίας του καταναλωτή και το δίκαιο προστασίας προσωπικών δεδομένων. </w:t>
            </w:r>
          </w:p>
          <w:p w:rsidR="00963493" w:rsidRPr="00963493" w:rsidRDefault="00963493" w:rsidP="00963493">
            <w:pPr>
              <w:autoSpaceDE w:val="0"/>
              <w:autoSpaceDN w:val="0"/>
              <w:adjustRightInd w:val="0"/>
              <w:jc w:val="both"/>
              <w:rPr>
                <w:rFonts w:ascii="Times New Roman" w:hAnsi="Times New Roman"/>
                <w:bCs/>
                <w:color w:val="000000" w:themeColor="text1"/>
                <w:sz w:val="22"/>
                <w:szCs w:val="22"/>
                <w:lang w:val="el-GR"/>
              </w:rPr>
            </w:pPr>
            <w:r w:rsidRPr="00963493">
              <w:rPr>
                <w:rFonts w:ascii="Times New Roman" w:hAnsi="Times New Roman"/>
                <w:color w:val="000000" w:themeColor="text1"/>
                <w:sz w:val="22"/>
                <w:szCs w:val="22"/>
                <w:lang w:val="el-GR"/>
              </w:rPr>
              <w:t>Στο πλαίσιο της ύλης περιλαμβάνονται οι βασικοί κανόνες  του αθέμιτου ανταγωνισμού καθώς και του ελεύθερου ανταγωνισμού για  την επίτευξη ίσων όρων πρόσβασης στην αγορά, την αποφυγή πρακτικών περιορισμού, αποκλεισμού και νόθευσης του ανταγωνισμού, την απαγόρευση καταχρηστικής άσκησης δεσπόζουσας θέσης στην αγορά. Σε άλλο κεφάλαιο γίνεται αναφορά και ανάλυση των διατάξεων για την προστασία του καταναλωτή, τους καταχρηστικούς ΓΟΣ, τις αγορές από απόσταση και τις εκτός εμπορικού καταστήματος συναλλαγές. Τέλος, αναλύονται οι έννοιες των προσωπικών δεδομένων και τα δικαιώματα των προσώπων στη λήψη, διατήρηση και κυρίως στην  επεξεργασία των προσωπικών τους στοιχείων και ειδικότερα των ευαίσθητων δεδομένων τους.</w:t>
            </w:r>
            <w:r w:rsidRPr="00963493">
              <w:rPr>
                <w:rFonts w:ascii="Times New Roman" w:hAnsi="Times New Roman"/>
                <w:i/>
                <w:iCs/>
                <w:color w:val="000000" w:themeColor="text1"/>
                <w:sz w:val="22"/>
                <w:szCs w:val="22"/>
                <w:lang w:val="el-GR"/>
              </w:rPr>
              <w:t xml:space="preserve"> </w:t>
            </w:r>
          </w:p>
        </w:tc>
      </w:tr>
      <w:tr w:rsidR="00963493" w:rsidRPr="00963493" w:rsidTr="008B1802">
        <w:trPr>
          <w:trHeight w:val="268"/>
        </w:trPr>
        <w:tc>
          <w:tcPr>
            <w:tcW w:w="2411" w:type="dxa"/>
            <w:vAlign w:val="center"/>
          </w:tcPr>
          <w:p w:rsidR="00963493" w:rsidRPr="00963493" w:rsidRDefault="00963493" w:rsidP="00963493">
            <w:pPr>
              <w:tabs>
                <w:tab w:val="left" w:pos="4678"/>
              </w:tabs>
              <w:rPr>
                <w:rFonts w:ascii="Times New Roman" w:hAnsi="Times New Roman"/>
                <w:color w:val="000000" w:themeColor="text1"/>
                <w:sz w:val="22"/>
                <w:szCs w:val="22"/>
                <w:lang w:val="el-GR"/>
              </w:rPr>
            </w:pPr>
            <w:r w:rsidRPr="00963493">
              <w:rPr>
                <w:rFonts w:ascii="Times New Roman" w:hAnsi="Times New Roman"/>
                <w:color w:val="000000" w:themeColor="text1"/>
                <w:sz w:val="22"/>
                <w:szCs w:val="22"/>
                <w:lang w:val="el-GR"/>
              </w:rPr>
              <w:t>Σκοπός και στόχοι</w:t>
            </w:r>
          </w:p>
        </w:tc>
        <w:tc>
          <w:tcPr>
            <w:tcW w:w="8079" w:type="dxa"/>
            <w:shd w:val="clear" w:color="auto" w:fill="auto"/>
            <w:vAlign w:val="center"/>
          </w:tcPr>
          <w:p w:rsidR="00A01841" w:rsidRDefault="00963493" w:rsidP="00963493">
            <w:pPr>
              <w:shd w:val="clear" w:color="auto" w:fill="F9FAFB"/>
              <w:jc w:val="both"/>
              <w:rPr>
                <w:rFonts w:ascii="Times New Roman" w:hAnsi="Times New Roman"/>
                <w:color w:val="000000" w:themeColor="text1"/>
                <w:sz w:val="22"/>
                <w:szCs w:val="22"/>
                <w:lang w:val="el-GR"/>
              </w:rPr>
            </w:pPr>
            <w:r w:rsidRPr="00963493">
              <w:rPr>
                <w:rFonts w:ascii="Times New Roman" w:hAnsi="Times New Roman"/>
                <w:color w:val="000000" w:themeColor="text1"/>
                <w:sz w:val="22"/>
                <w:szCs w:val="22"/>
                <w:lang w:val="el-GR"/>
              </w:rPr>
              <w:t>Σκοπός  του μαθήματος είναι οι φοιτητές να αποκτήσουν ευρύτερη και ειδικότερη γνώση θεμάτων του δικαίου των συναλλαγών, στο πλαίσιο του οποίου θα δραστηριοποιούνται οι ίδιοι ή θα καλύπτουν συμβουλευτικά τους πελάτες τους ή θα ασχολούνται επιστημονικά και ερευνητικά με σχετικά θέματα.</w:t>
            </w:r>
          </w:p>
          <w:p w:rsidR="00963493" w:rsidRPr="00963493" w:rsidRDefault="00963493" w:rsidP="00963493">
            <w:pPr>
              <w:shd w:val="clear" w:color="auto" w:fill="F9FAFB"/>
              <w:jc w:val="both"/>
              <w:rPr>
                <w:rFonts w:ascii="Times New Roman" w:hAnsi="Times New Roman"/>
                <w:color w:val="000000" w:themeColor="text1"/>
                <w:sz w:val="22"/>
                <w:szCs w:val="22"/>
                <w:lang w:val="el-GR"/>
              </w:rPr>
            </w:pPr>
            <w:r w:rsidRPr="00963493">
              <w:rPr>
                <w:rFonts w:ascii="Times New Roman" w:hAnsi="Times New Roman"/>
                <w:color w:val="000000" w:themeColor="text1"/>
                <w:sz w:val="22"/>
                <w:szCs w:val="22"/>
                <w:lang w:val="el-GR"/>
              </w:rPr>
              <w:t xml:space="preserve">Στόχοι του μαθήματος είναι να κατανοήσει ο φοιτητής και να μπορεί να εφαρμόσει στην πράξη τη θεωρία επί όλων των επιστημονικών νομικών θεμάτων του μαθήματος.  </w:t>
            </w:r>
          </w:p>
        </w:tc>
      </w:tr>
      <w:tr w:rsidR="00963493" w:rsidRPr="00963493" w:rsidTr="008B1802">
        <w:tc>
          <w:tcPr>
            <w:tcW w:w="2411" w:type="dxa"/>
            <w:vAlign w:val="center"/>
          </w:tcPr>
          <w:p w:rsidR="00963493" w:rsidRPr="00963493" w:rsidRDefault="00963493" w:rsidP="00963493">
            <w:pPr>
              <w:tabs>
                <w:tab w:val="left" w:pos="4678"/>
              </w:tabs>
              <w:rPr>
                <w:rFonts w:ascii="Times New Roman" w:hAnsi="Times New Roman"/>
                <w:color w:val="000000" w:themeColor="text1"/>
                <w:sz w:val="22"/>
                <w:szCs w:val="22"/>
                <w:lang w:val="el-GR"/>
              </w:rPr>
            </w:pPr>
            <w:r w:rsidRPr="00963493">
              <w:rPr>
                <w:rFonts w:ascii="Times New Roman" w:hAnsi="Times New Roman"/>
                <w:color w:val="000000" w:themeColor="text1"/>
                <w:sz w:val="22"/>
                <w:szCs w:val="22"/>
                <w:lang w:val="el-GR"/>
              </w:rPr>
              <w:t>Μέθοδος διδασκαλίας, διάρκεια και αξιολόγηση</w:t>
            </w:r>
          </w:p>
        </w:tc>
        <w:tc>
          <w:tcPr>
            <w:tcW w:w="8079" w:type="dxa"/>
            <w:shd w:val="clear" w:color="auto" w:fill="auto"/>
            <w:vAlign w:val="center"/>
          </w:tcPr>
          <w:p w:rsidR="00963493" w:rsidRPr="00963493" w:rsidRDefault="00963493" w:rsidP="00963493">
            <w:pPr>
              <w:rPr>
                <w:rFonts w:ascii="Times New Roman" w:hAnsi="Times New Roman"/>
                <w:color w:val="000000" w:themeColor="text1"/>
                <w:sz w:val="22"/>
                <w:szCs w:val="22"/>
                <w:lang w:val="el-GR"/>
              </w:rPr>
            </w:pPr>
            <w:r w:rsidRPr="00963493">
              <w:rPr>
                <w:rFonts w:ascii="Times New Roman" w:hAnsi="Times New Roman"/>
                <w:color w:val="000000" w:themeColor="text1"/>
                <w:sz w:val="22"/>
                <w:szCs w:val="22"/>
                <w:lang w:val="el-GR"/>
              </w:rPr>
              <w:t xml:space="preserve">Διαλέξεις  13 </w:t>
            </w:r>
            <w:r w:rsidRPr="00963493">
              <w:rPr>
                <w:rFonts w:ascii="Times New Roman" w:hAnsi="Times New Roman"/>
                <w:color w:val="000000" w:themeColor="text1"/>
                <w:sz w:val="22"/>
                <w:szCs w:val="22"/>
              </w:rPr>
              <w:t>x</w:t>
            </w:r>
            <w:r w:rsidRPr="00963493">
              <w:rPr>
                <w:rFonts w:ascii="Times New Roman" w:hAnsi="Times New Roman"/>
                <w:color w:val="000000" w:themeColor="text1"/>
                <w:sz w:val="22"/>
                <w:szCs w:val="22"/>
                <w:lang w:val="el-GR"/>
              </w:rPr>
              <w:t xml:space="preserve"> 3 = 39 ώρες </w:t>
            </w:r>
          </w:p>
          <w:p w:rsidR="00963493" w:rsidRPr="00963493" w:rsidRDefault="00963493" w:rsidP="00963493">
            <w:pPr>
              <w:rPr>
                <w:rFonts w:ascii="Times New Roman" w:hAnsi="Times New Roman"/>
                <w:color w:val="000000" w:themeColor="text1"/>
                <w:sz w:val="22"/>
                <w:szCs w:val="22"/>
                <w:lang w:val="el-GR"/>
              </w:rPr>
            </w:pPr>
            <w:r w:rsidRPr="00963493">
              <w:rPr>
                <w:rFonts w:ascii="Times New Roman" w:hAnsi="Times New Roman"/>
                <w:color w:val="000000" w:themeColor="text1"/>
                <w:sz w:val="22"/>
                <w:szCs w:val="22"/>
                <w:lang w:val="el-GR"/>
              </w:rPr>
              <w:t xml:space="preserve">Αξιολόγηση με  Τελικές Εξετάσεις </w:t>
            </w:r>
          </w:p>
        </w:tc>
      </w:tr>
      <w:tr w:rsidR="00963493" w:rsidRPr="00963493" w:rsidTr="008B1802">
        <w:tc>
          <w:tcPr>
            <w:tcW w:w="2411" w:type="dxa"/>
            <w:vAlign w:val="center"/>
          </w:tcPr>
          <w:p w:rsidR="00963493" w:rsidRPr="00963493" w:rsidRDefault="00963493" w:rsidP="00963493">
            <w:pPr>
              <w:tabs>
                <w:tab w:val="left" w:pos="4678"/>
              </w:tabs>
              <w:rPr>
                <w:rFonts w:ascii="Times New Roman" w:hAnsi="Times New Roman"/>
                <w:color w:val="000000" w:themeColor="text1"/>
                <w:sz w:val="22"/>
                <w:szCs w:val="22"/>
                <w:lang w:val="en-GB"/>
              </w:rPr>
            </w:pPr>
            <w:r w:rsidRPr="00963493">
              <w:rPr>
                <w:rFonts w:ascii="Times New Roman" w:hAnsi="Times New Roman"/>
                <w:color w:val="000000" w:themeColor="text1"/>
                <w:sz w:val="22"/>
                <w:szCs w:val="22"/>
                <w:lang w:val="el-GR"/>
              </w:rPr>
              <w:t>Ενδεικτική βιβλιογραφία</w:t>
            </w:r>
          </w:p>
        </w:tc>
        <w:tc>
          <w:tcPr>
            <w:tcW w:w="8079" w:type="dxa"/>
            <w:vAlign w:val="center"/>
          </w:tcPr>
          <w:p w:rsidR="00963493" w:rsidRPr="00963493" w:rsidRDefault="00963493" w:rsidP="00963493">
            <w:pPr>
              <w:numPr>
                <w:ilvl w:val="0"/>
                <w:numId w:val="16"/>
              </w:numPr>
              <w:tabs>
                <w:tab w:val="clear" w:pos="502"/>
                <w:tab w:val="num" w:pos="276"/>
              </w:tabs>
              <w:ind w:left="276" w:hanging="276"/>
              <w:jc w:val="both"/>
              <w:rPr>
                <w:rFonts w:ascii="Times New Roman" w:hAnsi="Times New Roman"/>
                <w:color w:val="000000" w:themeColor="text1"/>
                <w:sz w:val="22"/>
                <w:szCs w:val="22"/>
                <w:lang w:val="el-GR"/>
              </w:rPr>
            </w:pPr>
            <w:r w:rsidRPr="00963493">
              <w:rPr>
                <w:rFonts w:ascii="Times New Roman" w:hAnsi="Times New Roman"/>
                <w:color w:val="000000" w:themeColor="text1"/>
                <w:sz w:val="22"/>
                <w:szCs w:val="22"/>
                <w:lang w:val="el-GR"/>
              </w:rPr>
              <w:t>Κ. Δελούκα, Νομικά θέματα ηλεκτρονικού εμπορίου, εκδ. Σάκκουλα, 2017</w:t>
            </w:r>
          </w:p>
          <w:p w:rsidR="00963493" w:rsidRPr="00963493" w:rsidRDefault="00963493" w:rsidP="00963493">
            <w:pPr>
              <w:numPr>
                <w:ilvl w:val="0"/>
                <w:numId w:val="16"/>
              </w:numPr>
              <w:tabs>
                <w:tab w:val="clear" w:pos="502"/>
                <w:tab w:val="num" w:pos="276"/>
              </w:tabs>
              <w:ind w:left="276" w:hanging="276"/>
              <w:jc w:val="both"/>
              <w:rPr>
                <w:rFonts w:ascii="Times New Roman" w:hAnsi="Times New Roman"/>
                <w:color w:val="000000" w:themeColor="text1"/>
                <w:sz w:val="22"/>
                <w:szCs w:val="22"/>
              </w:rPr>
            </w:pPr>
            <w:r w:rsidRPr="00963493">
              <w:rPr>
                <w:rFonts w:ascii="Times New Roman" w:hAnsi="Times New Roman"/>
                <w:color w:val="000000" w:themeColor="text1"/>
                <w:sz w:val="22"/>
                <w:szCs w:val="22"/>
                <w:lang w:val="el-GR"/>
              </w:rPr>
              <w:t>Κ. Δελούκα, Δίκαιο του καταναλωτή, εκδ. Σάκκουλα, 2017</w:t>
            </w:r>
          </w:p>
          <w:p w:rsidR="00963493" w:rsidRPr="00963493" w:rsidRDefault="00963493" w:rsidP="00963493">
            <w:pPr>
              <w:numPr>
                <w:ilvl w:val="0"/>
                <w:numId w:val="16"/>
              </w:numPr>
              <w:tabs>
                <w:tab w:val="clear" w:pos="502"/>
                <w:tab w:val="num" w:pos="276"/>
              </w:tabs>
              <w:ind w:left="276" w:hanging="276"/>
              <w:jc w:val="both"/>
              <w:rPr>
                <w:rFonts w:ascii="Times New Roman" w:hAnsi="Times New Roman"/>
                <w:color w:val="000000" w:themeColor="text1"/>
                <w:sz w:val="22"/>
                <w:szCs w:val="22"/>
                <w:lang w:val="el-GR"/>
              </w:rPr>
            </w:pPr>
            <w:r w:rsidRPr="00963493">
              <w:rPr>
                <w:rFonts w:ascii="Times New Roman" w:hAnsi="Times New Roman"/>
                <w:color w:val="000000" w:themeColor="text1"/>
                <w:sz w:val="22"/>
                <w:szCs w:val="22"/>
                <w:lang w:val="el-GR"/>
              </w:rPr>
              <w:t>Π. Καλαμπούκα, Δίκαιο συναλλαγών, Νομική Βιβλιοθήκη, 2013</w:t>
            </w:r>
          </w:p>
          <w:p w:rsidR="00963493" w:rsidRPr="00963493" w:rsidRDefault="00963493" w:rsidP="00963493">
            <w:pPr>
              <w:numPr>
                <w:ilvl w:val="0"/>
                <w:numId w:val="16"/>
              </w:numPr>
              <w:tabs>
                <w:tab w:val="clear" w:pos="502"/>
                <w:tab w:val="num" w:pos="276"/>
              </w:tabs>
              <w:ind w:left="276" w:hanging="276"/>
              <w:jc w:val="both"/>
              <w:rPr>
                <w:rFonts w:ascii="Times New Roman" w:hAnsi="Times New Roman"/>
                <w:color w:val="000000" w:themeColor="text1"/>
                <w:sz w:val="22"/>
                <w:szCs w:val="22"/>
                <w:lang w:val="el-GR"/>
              </w:rPr>
            </w:pPr>
            <w:r w:rsidRPr="00963493">
              <w:rPr>
                <w:rFonts w:ascii="Times New Roman" w:hAnsi="Times New Roman"/>
                <w:color w:val="000000" w:themeColor="text1"/>
                <w:sz w:val="22"/>
                <w:szCs w:val="22"/>
                <w:lang w:val="el-GR"/>
              </w:rPr>
              <w:t>Π. Καλαμπούκα, Δίκαιο Συναλλαγών, Νομική Βιβλιοθήκη, 2020</w:t>
            </w:r>
          </w:p>
          <w:p w:rsidR="00963493" w:rsidRPr="00963493" w:rsidRDefault="00963493" w:rsidP="00963493">
            <w:pPr>
              <w:numPr>
                <w:ilvl w:val="0"/>
                <w:numId w:val="16"/>
              </w:numPr>
              <w:tabs>
                <w:tab w:val="clear" w:pos="502"/>
                <w:tab w:val="num" w:pos="276"/>
              </w:tabs>
              <w:ind w:left="276" w:hanging="276"/>
              <w:jc w:val="both"/>
              <w:rPr>
                <w:rFonts w:ascii="Times New Roman" w:hAnsi="Times New Roman"/>
                <w:color w:val="000000" w:themeColor="text1"/>
                <w:sz w:val="22"/>
                <w:szCs w:val="22"/>
                <w:lang w:val="el-GR"/>
              </w:rPr>
            </w:pPr>
            <w:r w:rsidRPr="00963493">
              <w:rPr>
                <w:rFonts w:ascii="Times New Roman" w:hAnsi="Times New Roman"/>
                <w:color w:val="000000" w:themeColor="text1"/>
                <w:sz w:val="22"/>
                <w:szCs w:val="22"/>
                <w:lang w:val="el-GR"/>
              </w:rPr>
              <w:t>Λ. Κοτσίρης, Δίκαιο του ανταγωνισμού, Σάκκουλας, 2015</w:t>
            </w:r>
          </w:p>
          <w:p w:rsidR="00963493" w:rsidRPr="00963493" w:rsidRDefault="00963493" w:rsidP="00963493">
            <w:pPr>
              <w:numPr>
                <w:ilvl w:val="0"/>
                <w:numId w:val="16"/>
              </w:numPr>
              <w:tabs>
                <w:tab w:val="clear" w:pos="502"/>
                <w:tab w:val="num" w:pos="276"/>
              </w:tabs>
              <w:ind w:left="276" w:hanging="276"/>
              <w:jc w:val="both"/>
              <w:rPr>
                <w:rFonts w:ascii="Times New Roman" w:hAnsi="Times New Roman"/>
                <w:color w:val="000000" w:themeColor="text1"/>
                <w:sz w:val="22"/>
                <w:szCs w:val="22"/>
              </w:rPr>
            </w:pPr>
            <w:r w:rsidRPr="00963493">
              <w:rPr>
                <w:rFonts w:ascii="Times New Roman" w:hAnsi="Times New Roman"/>
                <w:color w:val="000000" w:themeColor="text1"/>
                <w:sz w:val="22"/>
                <w:szCs w:val="22"/>
              </w:rPr>
              <w:t>Σημειώσεις Διδάσκοντα.</w:t>
            </w:r>
          </w:p>
        </w:tc>
      </w:tr>
      <w:tr w:rsidR="00963493" w:rsidRPr="00963493" w:rsidTr="008B1802">
        <w:tc>
          <w:tcPr>
            <w:tcW w:w="2411" w:type="dxa"/>
            <w:vAlign w:val="center"/>
          </w:tcPr>
          <w:p w:rsidR="00963493" w:rsidRPr="00963493" w:rsidRDefault="00963493" w:rsidP="00963493">
            <w:pPr>
              <w:tabs>
                <w:tab w:val="left" w:pos="4678"/>
              </w:tabs>
              <w:rPr>
                <w:rFonts w:ascii="Times New Roman" w:hAnsi="Times New Roman"/>
                <w:color w:val="000000" w:themeColor="text1"/>
                <w:sz w:val="22"/>
                <w:szCs w:val="22"/>
                <w:lang w:val="el-GR"/>
              </w:rPr>
            </w:pPr>
            <w:r w:rsidRPr="00963493">
              <w:rPr>
                <w:rFonts w:ascii="Times New Roman" w:hAnsi="Times New Roman"/>
                <w:color w:val="000000" w:themeColor="text1"/>
                <w:sz w:val="22"/>
                <w:szCs w:val="22"/>
                <w:lang w:val="el-GR"/>
              </w:rPr>
              <w:t>Ιστοχώρος</w:t>
            </w:r>
          </w:p>
        </w:tc>
        <w:tc>
          <w:tcPr>
            <w:tcW w:w="8079" w:type="dxa"/>
            <w:vAlign w:val="center"/>
          </w:tcPr>
          <w:p w:rsidR="00963493" w:rsidRPr="00963493" w:rsidRDefault="00D44DFC" w:rsidP="00963493">
            <w:pPr>
              <w:shd w:val="clear" w:color="auto" w:fill="F9FAFB"/>
              <w:jc w:val="both"/>
              <w:rPr>
                <w:rFonts w:ascii="Times New Roman" w:hAnsi="Times New Roman"/>
                <w:color w:val="000000" w:themeColor="text1"/>
                <w:sz w:val="22"/>
                <w:szCs w:val="22"/>
                <w:highlight w:val="yellow"/>
                <w:lang w:val="el-GR"/>
              </w:rPr>
            </w:pPr>
            <w:r w:rsidRPr="00963493">
              <w:rPr>
                <w:rFonts w:ascii="Times New Roman" w:hAnsi="Times New Roman"/>
                <w:color w:val="000000" w:themeColor="text1"/>
                <w:sz w:val="22"/>
                <w:szCs w:val="22"/>
                <w:lang w:val="el-GR"/>
              </w:rPr>
              <w:t>https://eclass.emt.ihu.gr/courses/</w:t>
            </w:r>
            <w:hyperlink r:id="rId9" w:history="1"/>
          </w:p>
        </w:tc>
      </w:tr>
      <w:bookmarkEnd w:id="0"/>
    </w:tbl>
    <w:p w:rsidR="00963493" w:rsidRPr="00963493" w:rsidRDefault="00963493" w:rsidP="00963493">
      <w:pPr>
        <w:tabs>
          <w:tab w:val="left" w:pos="4678"/>
        </w:tabs>
        <w:rPr>
          <w:rFonts w:ascii="Times New Roman" w:hAnsi="Times New Roman"/>
          <w:b/>
          <w:color w:val="000000" w:themeColor="text1"/>
          <w:sz w:val="22"/>
          <w:szCs w:val="22"/>
          <w:lang w:val="el-GR"/>
        </w:rPr>
      </w:pPr>
    </w:p>
    <w:p w:rsidR="00963493" w:rsidRPr="00963493" w:rsidRDefault="00963493" w:rsidP="00963493">
      <w:pPr>
        <w:rPr>
          <w:rFonts w:ascii="Times New Roman" w:hAnsi="Times New Roman"/>
          <w:sz w:val="22"/>
          <w:szCs w:val="22"/>
          <w:lang w:val="el-GR"/>
        </w:rPr>
      </w:pPr>
    </w:p>
    <w:sectPr w:rsidR="00963493" w:rsidRPr="00963493" w:rsidSect="00ED500B">
      <w:pgSz w:w="11906" w:h="16838"/>
      <w:pgMar w:top="1134" w:right="1418" w:bottom="1134" w:left="1418"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0B0" w:rsidRDefault="00AB60B0">
      <w:r>
        <w:separator/>
      </w:r>
    </w:p>
  </w:endnote>
  <w:endnote w:type="continuationSeparator" w:id="1">
    <w:p w:rsidR="00AB60B0" w:rsidRDefault="00AB6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0B0" w:rsidRDefault="00AB60B0">
      <w:r>
        <w:separator/>
      </w:r>
    </w:p>
  </w:footnote>
  <w:footnote w:type="continuationSeparator" w:id="1">
    <w:p w:rsidR="00AB60B0" w:rsidRDefault="00AB60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60E"/>
    <w:multiLevelType w:val="hybridMultilevel"/>
    <w:tmpl w:val="55480B0C"/>
    <w:lvl w:ilvl="0" w:tplc="0408000F">
      <w:start w:val="1"/>
      <w:numFmt w:val="decimal"/>
      <w:lvlText w:val="%1."/>
      <w:lvlJc w:val="left"/>
      <w:pPr>
        <w:tabs>
          <w:tab w:val="num" w:pos="502"/>
        </w:tabs>
        <w:ind w:left="502" w:hanging="360"/>
      </w:pPr>
      <w:rPr>
        <w:rFonts w:cs="Times New Roman"/>
      </w:rPr>
    </w:lvl>
    <w:lvl w:ilvl="1" w:tplc="04080019">
      <w:start w:val="1"/>
      <w:numFmt w:val="lowerLetter"/>
      <w:lvlText w:val="%2."/>
      <w:lvlJc w:val="left"/>
      <w:pPr>
        <w:tabs>
          <w:tab w:val="num" w:pos="1222"/>
        </w:tabs>
        <w:ind w:left="1222" w:hanging="360"/>
      </w:pPr>
      <w:rPr>
        <w:rFonts w:cs="Times New Roman"/>
      </w:rPr>
    </w:lvl>
    <w:lvl w:ilvl="2" w:tplc="0408001B">
      <w:start w:val="1"/>
      <w:numFmt w:val="lowerRoman"/>
      <w:lvlText w:val="%3."/>
      <w:lvlJc w:val="right"/>
      <w:pPr>
        <w:tabs>
          <w:tab w:val="num" w:pos="1942"/>
        </w:tabs>
        <w:ind w:left="1942" w:hanging="180"/>
      </w:pPr>
      <w:rPr>
        <w:rFonts w:cs="Times New Roman"/>
      </w:rPr>
    </w:lvl>
    <w:lvl w:ilvl="3" w:tplc="0408000F">
      <w:start w:val="1"/>
      <w:numFmt w:val="decimal"/>
      <w:lvlText w:val="%4."/>
      <w:lvlJc w:val="left"/>
      <w:pPr>
        <w:tabs>
          <w:tab w:val="num" w:pos="2662"/>
        </w:tabs>
        <w:ind w:left="2662" w:hanging="360"/>
      </w:pPr>
      <w:rPr>
        <w:rFonts w:cs="Times New Roman"/>
      </w:rPr>
    </w:lvl>
    <w:lvl w:ilvl="4" w:tplc="04080019">
      <w:start w:val="1"/>
      <w:numFmt w:val="lowerLetter"/>
      <w:lvlText w:val="%5."/>
      <w:lvlJc w:val="left"/>
      <w:pPr>
        <w:tabs>
          <w:tab w:val="num" w:pos="3382"/>
        </w:tabs>
        <w:ind w:left="3382" w:hanging="360"/>
      </w:pPr>
      <w:rPr>
        <w:rFonts w:cs="Times New Roman"/>
      </w:rPr>
    </w:lvl>
    <w:lvl w:ilvl="5" w:tplc="0408001B">
      <w:start w:val="1"/>
      <w:numFmt w:val="lowerRoman"/>
      <w:lvlText w:val="%6."/>
      <w:lvlJc w:val="right"/>
      <w:pPr>
        <w:tabs>
          <w:tab w:val="num" w:pos="4102"/>
        </w:tabs>
        <w:ind w:left="4102" w:hanging="180"/>
      </w:pPr>
      <w:rPr>
        <w:rFonts w:cs="Times New Roman"/>
      </w:rPr>
    </w:lvl>
    <w:lvl w:ilvl="6" w:tplc="0408000F">
      <w:start w:val="1"/>
      <w:numFmt w:val="decimal"/>
      <w:lvlText w:val="%7."/>
      <w:lvlJc w:val="left"/>
      <w:pPr>
        <w:tabs>
          <w:tab w:val="num" w:pos="4822"/>
        </w:tabs>
        <w:ind w:left="4822" w:hanging="360"/>
      </w:pPr>
      <w:rPr>
        <w:rFonts w:cs="Times New Roman"/>
      </w:rPr>
    </w:lvl>
    <w:lvl w:ilvl="7" w:tplc="04080019">
      <w:start w:val="1"/>
      <w:numFmt w:val="lowerLetter"/>
      <w:lvlText w:val="%8."/>
      <w:lvlJc w:val="left"/>
      <w:pPr>
        <w:tabs>
          <w:tab w:val="num" w:pos="5542"/>
        </w:tabs>
        <w:ind w:left="5542" w:hanging="360"/>
      </w:pPr>
      <w:rPr>
        <w:rFonts w:cs="Times New Roman"/>
      </w:rPr>
    </w:lvl>
    <w:lvl w:ilvl="8" w:tplc="0408001B">
      <w:start w:val="1"/>
      <w:numFmt w:val="lowerRoman"/>
      <w:lvlText w:val="%9."/>
      <w:lvlJc w:val="right"/>
      <w:pPr>
        <w:tabs>
          <w:tab w:val="num" w:pos="6262"/>
        </w:tabs>
        <w:ind w:left="6262" w:hanging="180"/>
      </w:pPr>
      <w:rPr>
        <w:rFonts w:cs="Times New Roman"/>
      </w:rPr>
    </w:lvl>
  </w:abstractNum>
  <w:abstractNum w:abstractNumId="1">
    <w:nsid w:val="070323A0"/>
    <w:multiLevelType w:val="hybridMultilevel"/>
    <w:tmpl w:val="BA8E4AE8"/>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
    <w:nsid w:val="07A046BB"/>
    <w:multiLevelType w:val="hybridMultilevel"/>
    <w:tmpl w:val="5F84A00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12FA3D94"/>
    <w:multiLevelType w:val="hybridMultilevel"/>
    <w:tmpl w:val="409029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5F4305"/>
    <w:multiLevelType w:val="hybridMultilevel"/>
    <w:tmpl w:val="D0C8030A"/>
    <w:lvl w:ilvl="0" w:tplc="11DECCD8">
      <w:start w:val="1"/>
      <w:numFmt w:val="decimal"/>
      <w:lvlText w:val="%1)"/>
      <w:lvlJc w:val="left"/>
      <w:pPr>
        <w:ind w:left="1440" w:hanging="360"/>
      </w:pPr>
      <w:rPr>
        <w:rFonts w:ascii="Calibri" w:eastAsia="Times New Roman" w:hAnsi="Calibri" w:cs="Calibri"/>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B9E363A"/>
    <w:multiLevelType w:val="hybridMultilevel"/>
    <w:tmpl w:val="1F02FE1C"/>
    <w:lvl w:ilvl="0" w:tplc="D3560236">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6">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40063B"/>
    <w:multiLevelType w:val="hybridMultilevel"/>
    <w:tmpl w:val="89227838"/>
    <w:lvl w:ilvl="0" w:tplc="F18E8DB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DBF6D48"/>
    <w:multiLevelType w:val="hybridMultilevel"/>
    <w:tmpl w:val="677A2616"/>
    <w:lvl w:ilvl="0" w:tplc="0408001B">
      <w:start w:val="1"/>
      <w:numFmt w:val="lowerRoman"/>
      <w:lvlText w:val="%1."/>
      <w:lvlJc w:val="right"/>
      <w:pPr>
        <w:tabs>
          <w:tab w:val="num" w:pos="1440"/>
        </w:tabs>
        <w:ind w:left="1440" w:hanging="360"/>
      </w:pPr>
      <w:rPr>
        <w:rFonts w:cs="Times New Roman"/>
      </w:rPr>
    </w:lvl>
    <w:lvl w:ilvl="1" w:tplc="04080019" w:tentative="1">
      <w:start w:val="1"/>
      <w:numFmt w:val="lowerLetter"/>
      <w:lvlText w:val="%2."/>
      <w:lvlJc w:val="left"/>
      <w:pPr>
        <w:tabs>
          <w:tab w:val="num" w:pos="2160"/>
        </w:tabs>
        <w:ind w:left="2160" w:hanging="360"/>
      </w:pPr>
      <w:rPr>
        <w:rFonts w:cs="Times New Roman"/>
      </w:rPr>
    </w:lvl>
    <w:lvl w:ilvl="2" w:tplc="0408001B" w:tentative="1">
      <w:start w:val="1"/>
      <w:numFmt w:val="lowerRoman"/>
      <w:lvlText w:val="%3."/>
      <w:lvlJc w:val="right"/>
      <w:pPr>
        <w:tabs>
          <w:tab w:val="num" w:pos="2880"/>
        </w:tabs>
        <w:ind w:left="2880" w:hanging="180"/>
      </w:pPr>
      <w:rPr>
        <w:rFonts w:cs="Times New Roman"/>
      </w:rPr>
    </w:lvl>
    <w:lvl w:ilvl="3" w:tplc="0408000F" w:tentative="1">
      <w:start w:val="1"/>
      <w:numFmt w:val="decimal"/>
      <w:lvlText w:val="%4."/>
      <w:lvlJc w:val="left"/>
      <w:pPr>
        <w:tabs>
          <w:tab w:val="num" w:pos="3600"/>
        </w:tabs>
        <w:ind w:left="3600" w:hanging="360"/>
      </w:pPr>
      <w:rPr>
        <w:rFonts w:cs="Times New Roman"/>
      </w:rPr>
    </w:lvl>
    <w:lvl w:ilvl="4" w:tplc="04080019" w:tentative="1">
      <w:start w:val="1"/>
      <w:numFmt w:val="lowerLetter"/>
      <w:lvlText w:val="%5."/>
      <w:lvlJc w:val="left"/>
      <w:pPr>
        <w:tabs>
          <w:tab w:val="num" w:pos="4320"/>
        </w:tabs>
        <w:ind w:left="4320" w:hanging="360"/>
      </w:pPr>
      <w:rPr>
        <w:rFonts w:cs="Times New Roman"/>
      </w:rPr>
    </w:lvl>
    <w:lvl w:ilvl="5" w:tplc="0408001B" w:tentative="1">
      <w:start w:val="1"/>
      <w:numFmt w:val="lowerRoman"/>
      <w:lvlText w:val="%6."/>
      <w:lvlJc w:val="right"/>
      <w:pPr>
        <w:tabs>
          <w:tab w:val="num" w:pos="5040"/>
        </w:tabs>
        <w:ind w:left="5040" w:hanging="180"/>
      </w:pPr>
      <w:rPr>
        <w:rFonts w:cs="Times New Roman"/>
      </w:rPr>
    </w:lvl>
    <w:lvl w:ilvl="6" w:tplc="0408000F" w:tentative="1">
      <w:start w:val="1"/>
      <w:numFmt w:val="decimal"/>
      <w:lvlText w:val="%7."/>
      <w:lvlJc w:val="left"/>
      <w:pPr>
        <w:tabs>
          <w:tab w:val="num" w:pos="5760"/>
        </w:tabs>
        <w:ind w:left="5760" w:hanging="360"/>
      </w:pPr>
      <w:rPr>
        <w:rFonts w:cs="Times New Roman"/>
      </w:rPr>
    </w:lvl>
    <w:lvl w:ilvl="7" w:tplc="04080019" w:tentative="1">
      <w:start w:val="1"/>
      <w:numFmt w:val="lowerLetter"/>
      <w:lvlText w:val="%8."/>
      <w:lvlJc w:val="left"/>
      <w:pPr>
        <w:tabs>
          <w:tab w:val="num" w:pos="6480"/>
        </w:tabs>
        <w:ind w:left="6480" w:hanging="360"/>
      </w:pPr>
      <w:rPr>
        <w:rFonts w:cs="Times New Roman"/>
      </w:rPr>
    </w:lvl>
    <w:lvl w:ilvl="8" w:tplc="0408001B" w:tentative="1">
      <w:start w:val="1"/>
      <w:numFmt w:val="lowerRoman"/>
      <w:lvlText w:val="%9."/>
      <w:lvlJc w:val="right"/>
      <w:pPr>
        <w:tabs>
          <w:tab w:val="num" w:pos="7200"/>
        </w:tabs>
        <w:ind w:left="7200" w:hanging="180"/>
      </w:pPr>
      <w:rPr>
        <w:rFonts w:cs="Times New Roman"/>
      </w:rPr>
    </w:lvl>
  </w:abstractNum>
  <w:abstractNum w:abstractNumId="9">
    <w:nsid w:val="57AA5D84"/>
    <w:multiLevelType w:val="multilevel"/>
    <w:tmpl w:val="B11896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8CB0C64"/>
    <w:multiLevelType w:val="hybridMultilevel"/>
    <w:tmpl w:val="18D282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D453758"/>
    <w:multiLevelType w:val="hybridMultilevel"/>
    <w:tmpl w:val="B89E2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D01417"/>
    <w:multiLevelType w:val="hybridMultilevel"/>
    <w:tmpl w:val="728CF7BE"/>
    <w:lvl w:ilvl="0" w:tplc="E83E1830">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4">
    <w:nsid w:val="6E824B32"/>
    <w:multiLevelType w:val="hybridMultilevel"/>
    <w:tmpl w:val="06D6AAA0"/>
    <w:lvl w:ilvl="0" w:tplc="096E1F30">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5">
    <w:nsid w:val="6EAB6EDE"/>
    <w:multiLevelType w:val="hybridMultilevel"/>
    <w:tmpl w:val="313C1C56"/>
    <w:lvl w:ilvl="0" w:tplc="832CAFD4">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6">
    <w:nsid w:val="7B454F7B"/>
    <w:multiLevelType w:val="hybridMultilevel"/>
    <w:tmpl w:val="CD3AC13A"/>
    <w:lvl w:ilvl="0" w:tplc="C432525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4"/>
  </w:num>
  <w:num w:numId="5">
    <w:abstractNumId w:val="8"/>
  </w:num>
  <w:num w:numId="6">
    <w:abstractNumId w:val="1"/>
  </w:num>
  <w:num w:numId="7">
    <w:abstractNumId w:val="3"/>
  </w:num>
  <w:num w:numId="8">
    <w:abstractNumId w:val="12"/>
  </w:num>
  <w:num w:numId="9">
    <w:abstractNumId w:val="11"/>
  </w:num>
  <w:num w:numId="10">
    <w:abstractNumId w:val="13"/>
  </w:num>
  <w:num w:numId="11">
    <w:abstractNumId w:val="15"/>
  </w:num>
  <w:num w:numId="12">
    <w:abstractNumId w:val="5"/>
  </w:num>
  <w:num w:numId="13">
    <w:abstractNumId w:val="14"/>
  </w:num>
  <w:num w:numId="14">
    <w:abstractNumId w:val="10"/>
  </w:num>
  <w:num w:numId="15">
    <w:abstractNumId w:val="7"/>
  </w:num>
  <w:num w:numId="16">
    <w:abstractNumId w:val="0"/>
  </w:num>
  <w:num w:numId="17">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01C9A"/>
    <w:rsid w:val="0002384E"/>
    <w:rsid w:val="0008196C"/>
    <w:rsid w:val="000973AE"/>
    <w:rsid w:val="000A601A"/>
    <w:rsid w:val="000E0A64"/>
    <w:rsid w:val="000E5F3E"/>
    <w:rsid w:val="000F57AE"/>
    <w:rsid w:val="00114339"/>
    <w:rsid w:val="001144D9"/>
    <w:rsid w:val="00117FEF"/>
    <w:rsid w:val="00121996"/>
    <w:rsid w:val="00125806"/>
    <w:rsid w:val="00140DA3"/>
    <w:rsid w:val="001422EC"/>
    <w:rsid w:val="0016257D"/>
    <w:rsid w:val="00197D74"/>
    <w:rsid w:val="001A25EA"/>
    <w:rsid w:val="001B4951"/>
    <w:rsid w:val="001C33FA"/>
    <w:rsid w:val="001C79CD"/>
    <w:rsid w:val="001E53E0"/>
    <w:rsid w:val="001F3A4E"/>
    <w:rsid w:val="001F4A60"/>
    <w:rsid w:val="002024A9"/>
    <w:rsid w:val="002555B7"/>
    <w:rsid w:val="00260394"/>
    <w:rsid w:val="002705D3"/>
    <w:rsid w:val="00281A5E"/>
    <w:rsid w:val="002871FE"/>
    <w:rsid w:val="00301C9A"/>
    <w:rsid w:val="00316FF4"/>
    <w:rsid w:val="00317A18"/>
    <w:rsid w:val="00323944"/>
    <w:rsid w:val="0035611A"/>
    <w:rsid w:val="0036440B"/>
    <w:rsid w:val="0037615F"/>
    <w:rsid w:val="00405B80"/>
    <w:rsid w:val="004B6D35"/>
    <w:rsid w:val="004C43E9"/>
    <w:rsid w:val="005467D9"/>
    <w:rsid w:val="00583C85"/>
    <w:rsid w:val="0059769F"/>
    <w:rsid w:val="005E0E0E"/>
    <w:rsid w:val="005F6B89"/>
    <w:rsid w:val="00641EA9"/>
    <w:rsid w:val="006462DC"/>
    <w:rsid w:val="006479FA"/>
    <w:rsid w:val="00687A5D"/>
    <w:rsid w:val="006B0DDE"/>
    <w:rsid w:val="00711306"/>
    <w:rsid w:val="0072361F"/>
    <w:rsid w:val="00730FF6"/>
    <w:rsid w:val="007A3583"/>
    <w:rsid w:val="007A3D1F"/>
    <w:rsid w:val="007C1638"/>
    <w:rsid w:val="007F1678"/>
    <w:rsid w:val="0080288E"/>
    <w:rsid w:val="00820131"/>
    <w:rsid w:val="00823BAB"/>
    <w:rsid w:val="00880BB5"/>
    <w:rsid w:val="00895596"/>
    <w:rsid w:val="008A4233"/>
    <w:rsid w:val="008B1802"/>
    <w:rsid w:val="008B33BB"/>
    <w:rsid w:val="008F5404"/>
    <w:rsid w:val="009029B3"/>
    <w:rsid w:val="009036BE"/>
    <w:rsid w:val="009231A2"/>
    <w:rsid w:val="00963493"/>
    <w:rsid w:val="00970BB2"/>
    <w:rsid w:val="009B7725"/>
    <w:rsid w:val="009E18C9"/>
    <w:rsid w:val="00A01841"/>
    <w:rsid w:val="00A2623F"/>
    <w:rsid w:val="00A64438"/>
    <w:rsid w:val="00AB60B0"/>
    <w:rsid w:val="00AB6AB2"/>
    <w:rsid w:val="00AD583F"/>
    <w:rsid w:val="00AE188B"/>
    <w:rsid w:val="00AE35AD"/>
    <w:rsid w:val="00B22F97"/>
    <w:rsid w:val="00B25D55"/>
    <w:rsid w:val="00B34A79"/>
    <w:rsid w:val="00B425C9"/>
    <w:rsid w:val="00B7385A"/>
    <w:rsid w:val="00BB43EC"/>
    <w:rsid w:val="00BC4FEB"/>
    <w:rsid w:val="00BD2C5F"/>
    <w:rsid w:val="00C656EE"/>
    <w:rsid w:val="00C666AB"/>
    <w:rsid w:val="00C844FD"/>
    <w:rsid w:val="00CB2ED9"/>
    <w:rsid w:val="00CB490E"/>
    <w:rsid w:val="00D44DFC"/>
    <w:rsid w:val="00D5452C"/>
    <w:rsid w:val="00D60881"/>
    <w:rsid w:val="00DA6041"/>
    <w:rsid w:val="00DC1561"/>
    <w:rsid w:val="00DC41F8"/>
    <w:rsid w:val="00DF486F"/>
    <w:rsid w:val="00E16A13"/>
    <w:rsid w:val="00E574EE"/>
    <w:rsid w:val="00E652F8"/>
    <w:rsid w:val="00EB653F"/>
    <w:rsid w:val="00EC162B"/>
    <w:rsid w:val="00EC5F3A"/>
    <w:rsid w:val="00ED500B"/>
    <w:rsid w:val="00F84B27"/>
    <w:rsid w:val="00FA41E2"/>
    <w:rsid w:val="00FC5942"/>
    <w:rsid w:val="00FE0F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86F"/>
    <w:rPr>
      <w:rFonts w:ascii="Bookman Old Style" w:hAnsi="Bookman Old Style"/>
      <w:sz w:val="24"/>
      <w:lang w:val="nl-BE" w:eastAsia="nl-NL"/>
    </w:rPr>
  </w:style>
  <w:style w:type="paragraph" w:styleId="1">
    <w:name w:val="heading 1"/>
    <w:basedOn w:val="a"/>
    <w:next w:val="a"/>
    <w:qFormat/>
    <w:rsid w:val="00DF486F"/>
    <w:pPr>
      <w:keepNext/>
      <w:outlineLvl w:val="0"/>
    </w:pPr>
    <w:rPr>
      <w:b/>
    </w:rPr>
  </w:style>
  <w:style w:type="paragraph" w:styleId="2">
    <w:name w:val="heading 2"/>
    <w:basedOn w:val="a"/>
    <w:next w:val="a"/>
    <w:qFormat/>
    <w:rsid w:val="00DF486F"/>
    <w:pPr>
      <w:keepNext/>
      <w:outlineLvl w:val="1"/>
    </w:pPr>
    <w:rPr>
      <w:i/>
    </w:rPr>
  </w:style>
  <w:style w:type="paragraph" w:styleId="3">
    <w:name w:val="heading 3"/>
    <w:basedOn w:val="a"/>
    <w:next w:val="a"/>
    <w:qFormat/>
    <w:rsid w:val="00DF486F"/>
    <w:pPr>
      <w:keepNext/>
      <w:outlineLvl w:val="2"/>
    </w:pPr>
    <w:rPr>
      <w:b/>
      <w:sz w:val="22"/>
    </w:rPr>
  </w:style>
  <w:style w:type="paragraph" w:styleId="4">
    <w:name w:val="heading 4"/>
    <w:basedOn w:val="a"/>
    <w:next w:val="a"/>
    <w:qFormat/>
    <w:rsid w:val="00DF486F"/>
    <w:pPr>
      <w:keepNext/>
      <w:outlineLvl w:val="3"/>
    </w:pPr>
    <w:rPr>
      <w:b/>
      <w:sz w:val="20"/>
    </w:rPr>
  </w:style>
  <w:style w:type="paragraph" w:styleId="5">
    <w:name w:val="heading 5"/>
    <w:basedOn w:val="a"/>
    <w:next w:val="a"/>
    <w:link w:val="5Char"/>
    <w:qFormat/>
    <w:rsid w:val="00DF486F"/>
    <w:pPr>
      <w:keepNext/>
      <w:tabs>
        <w:tab w:val="left" w:pos="4678"/>
      </w:tabs>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DF486F"/>
    <w:rPr>
      <w:color w:val="0000FF"/>
      <w:u w:val="single"/>
    </w:rPr>
  </w:style>
  <w:style w:type="paragraph" w:styleId="a3">
    <w:name w:val="header"/>
    <w:basedOn w:val="a"/>
    <w:rsid w:val="00DF486F"/>
    <w:pPr>
      <w:tabs>
        <w:tab w:val="center" w:pos="4320"/>
        <w:tab w:val="right" w:pos="8640"/>
      </w:tabs>
    </w:pPr>
  </w:style>
  <w:style w:type="paragraph" w:styleId="a4">
    <w:name w:val="footer"/>
    <w:basedOn w:val="a"/>
    <w:rsid w:val="00DF486F"/>
    <w:pPr>
      <w:tabs>
        <w:tab w:val="center" w:pos="4320"/>
        <w:tab w:val="right" w:pos="8640"/>
      </w:tabs>
    </w:pPr>
  </w:style>
  <w:style w:type="paragraph" w:styleId="a5">
    <w:name w:val="Body Text Indent"/>
    <w:basedOn w:val="a"/>
    <w:rsid w:val="00DF486F"/>
    <w:pPr>
      <w:ind w:firstLine="708"/>
      <w:jc w:val="both"/>
    </w:pPr>
    <w:rPr>
      <w:rFonts w:ascii="Times New Roman" w:hAnsi="Times New Roman"/>
      <w:sz w:val="28"/>
      <w:lang w:val="en-GB"/>
    </w:rPr>
  </w:style>
  <w:style w:type="paragraph" w:styleId="20">
    <w:name w:val="Body Text Indent 2"/>
    <w:basedOn w:val="a"/>
    <w:rsid w:val="00DF486F"/>
    <w:pPr>
      <w:tabs>
        <w:tab w:val="left" w:pos="4678"/>
      </w:tabs>
      <w:ind w:left="1080"/>
    </w:pPr>
    <w:rPr>
      <w:sz w:val="22"/>
      <w:lang w:val="en-GB"/>
    </w:rPr>
  </w:style>
  <w:style w:type="paragraph" w:styleId="a6">
    <w:name w:val="Document Map"/>
    <w:basedOn w:val="a"/>
    <w:semiHidden/>
    <w:rsid w:val="009B7725"/>
    <w:pPr>
      <w:shd w:val="clear" w:color="auto" w:fill="000080"/>
    </w:pPr>
    <w:rPr>
      <w:rFonts w:ascii="Tahoma" w:hAnsi="Tahoma" w:cs="Tahoma"/>
      <w:sz w:val="20"/>
    </w:rPr>
  </w:style>
  <w:style w:type="paragraph" w:styleId="a7">
    <w:name w:val="footnote text"/>
    <w:basedOn w:val="a"/>
    <w:semiHidden/>
    <w:rsid w:val="00D60881"/>
    <w:rPr>
      <w:sz w:val="20"/>
    </w:rPr>
  </w:style>
  <w:style w:type="character" w:styleId="a8">
    <w:name w:val="footnote reference"/>
    <w:basedOn w:val="a0"/>
    <w:semiHidden/>
    <w:rsid w:val="00D60881"/>
    <w:rPr>
      <w:vertAlign w:val="superscript"/>
    </w:rPr>
  </w:style>
  <w:style w:type="paragraph" w:styleId="Web">
    <w:name w:val="Normal (Web)"/>
    <w:basedOn w:val="a"/>
    <w:uiPriority w:val="99"/>
    <w:rsid w:val="00823BAB"/>
    <w:pPr>
      <w:spacing w:before="75" w:after="150"/>
    </w:pPr>
    <w:rPr>
      <w:rFonts w:ascii="Verdana" w:hAnsi="Verdana"/>
      <w:szCs w:val="24"/>
      <w:lang w:val="en-GB" w:eastAsia="en-GB"/>
    </w:rPr>
  </w:style>
  <w:style w:type="character" w:styleId="a9">
    <w:name w:val="Emphasis"/>
    <w:basedOn w:val="a0"/>
    <w:qFormat/>
    <w:rsid w:val="008A4233"/>
    <w:rPr>
      <w:i/>
      <w:iCs/>
    </w:rPr>
  </w:style>
  <w:style w:type="paragraph" w:styleId="aa">
    <w:name w:val="Balloon Text"/>
    <w:basedOn w:val="a"/>
    <w:semiHidden/>
    <w:rsid w:val="005E0E0E"/>
    <w:rPr>
      <w:rFonts w:ascii="Tahoma" w:hAnsi="Tahoma" w:cs="Tahoma"/>
      <w:sz w:val="16"/>
      <w:szCs w:val="16"/>
    </w:rPr>
  </w:style>
  <w:style w:type="character" w:styleId="ab">
    <w:name w:val="Strong"/>
    <w:basedOn w:val="a0"/>
    <w:qFormat/>
    <w:rsid w:val="006B0DDE"/>
    <w:rPr>
      <w:b/>
      <w:bCs/>
    </w:rPr>
  </w:style>
  <w:style w:type="character" w:customStyle="1" w:styleId="homepagetitle1">
    <w:name w:val="homepagetitle1"/>
    <w:basedOn w:val="a0"/>
    <w:rsid w:val="00CB2ED9"/>
    <w:rPr>
      <w:rFonts w:ascii="Verdana" w:hAnsi="Verdana" w:hint="default"/>
      <w:b/>
      <w:bCs/>
      <w:color w:val="32459A"/>
      <w:sz w:val="24"/>
      <w:szCs w:val="24"/>
    </w:rPr>
  </w:style>
  <w:style w:type="character" w:customStyle="1" w:styleId="5Char">
    <w:name w:val="Επικεφαλίδα 5 Char"/>
    <w:basedOn w:val="a0"/>
    <w:link w:val="5"/>
    <w:uiPriority w:val="99"/>
    <w:rsid w:val="00880BB5"/>
    <w:rPr>
      <w:rFonts w:ascii="Bookman Old Style" w:hAnsi="Bookman Old Style"/>
      <w:b/>
      <w:sz w:val="32"/>
      <w:lang w:val="nl-BE" w:eastAsia="nl-NL"/>
    </w:rPr>
  </w:style>
  <w:style w:type="paragraph" w:styleId="ac">
    <w:name w:val="List Paragraph"/>
    <w:basedOn w:val="a"/>
    <w:uiPriority w:val="34"/>
    <w:qFormat/>
    <w:rsid w:val="00880BB5"/>
    <w:pPr>
      <w:ind w:left="720"/>
      <w:contextualSpacing/>
    </w:pPr>
  </w:style>
  <w:style w:type="character" w:customStyle="1" w:styleId="apple-converted-space">
    <w:name w:val="apple-converted-space"/>
    <w:basedOn w:val="a0"/>
    <w:rsid w:val="00880BB5"/>
  </w:style>
  <w:style w:type="paragraph" w:styleId="ad">
    <w:name w:val="Body Text"/>
    <w:basedOn w:val="a"/>
    <w:link w:val="Char"/>
    <w:uiPriority w:val="99"/>
    <w:semiHidden/>
    <w:rsid w:val="00B7385A"/>
    <w:pPr>
      <w:spacing w:after="120"/>
    </w:pPr>
  </w:style>
  <w:style w:type="character" w:customStyle="1" w:styleId="Char">
    <w:name w:val="Σώμα κειμένου Char"/>
    <w:basedOn w:val="a0"/>
    <w:link w:val="ad"/>
    <w:uiPriority w:val="99"/>
    <w:semiHidden/>
    <w:rsid w:val="00B7385A"/>
    <w:rPr>
      <w:rFonts w:ascii="Bookman Old Style" w:hAnsi="Bookman Old Style"/>
      <w:sz w:val="24"/>
      <w:lang w:val="nl-BE"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lass.emt.duth.gr/courses/DAF1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lass.teiemt.gr/courses/AD1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Templates\KdG%20FAX.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F7BDC-6491-4675-91CA-3B9283B07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KdG FAX</Template>
  <TotalTime>20</TotalTime>
  <Pages>9</Pages>
  <Words>2768</Words>
  <Characters>14951</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Karel de Grote-Hogeschool</vt:lpstr>
    </vt:vector>
  </TitlesOfParts>
  <Company>KDG</Company>
  <LinksUpToDate>false</LinksUpToDate>
  <CharactersWithSpaces>17684</CharactersWithSpaces>
  <SharedDoc>false</SharedDoc>
  <HLinks>
    <vt:vector size="12" baseType="variant">
      <vt:variant>
        <vt:i4>262270</vt:i4>
      </vt:variant>
      <vt:variant>
        <vt:i4>6</vt:i4>
      </vt:variant>
      <vt:variant>
        <vt:i4>0</vt:i4>
      </vt:variant>
      <vt:variant>
        <vt:i4>5</vt:i4>
      </vt:variant>
      <vt:variant>
        <vt:lpwstr>mailto:svalsam@teikav.edu.gr</vt:lpwstr>
      </vt:variant>
      <vt:variant>
        <vt:lpwstr/>
      </vt:variant>
      <vt:variant>
        <vt:i4>262270</vt:i4>
      </vt:variant>
      <vt:variant>
        <vt:i4>0</vt:i4>
      </vt:variant>
      <vt:variant>
        <vt:i4>0</vt:i4>
      </vt:variant>
      <vt:variant>
        <vt:i4>5</vt:i4>
      </vt:variant>
      <vt:variant>
        <vt:lpwstr>mailto:svalsam@teikav.edu.gr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Karel de Grote-Hogeschool</dc:title>
  <dc:creator>Roger Moorthamer</dc:creator>
  <cp:lastModifiedBy>User</cp:lastModifiedBy>
  <cp:revision>9</cp:revision>
  <cp:lastPrinted>2011-03-15T16:31:00Z</cp:lastPrinted>
  <dcterms:created xsi:type="dcterms:W3CDTF">2020-03-25T08:40:00Z</dcterms:created>
  <dcterms:modified xsi:type="dcterms:W3CDTF">2026-02-05T15:55:00Z</dcterms:modified>
</cp:coreProperties>
</file>