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01A" w:rsidRPr="00CB490E" w:rsidRDefault="00887420" w:rsidP="006479FA">
      <w:pPr>
        <w:pStyle w:val="5"/>
        <w:rPr>
          <w:rFonts w:ascii="Times New Roman" w:hAnsi="Times New Roman"/>
          <w:lang w:val="el-GR"/>
        </w:rPr>
      </w:pPr>
      <w:r>
        <w:rPr>
          <w:rFonts w:ascii="Times New Roman" w:hAnsi="Times New Roman"/>
          <w:lang w:val="el-GR"/>
        </w:rPr>
        <w:t>7</w:t>
      </w:r>
      <w:r w:rsidR="000A601A" w:rsidRPr="00CB490E">
        <w:rPr>
          <w:rFonts w:ascii="Times New Roman" w:hAnsi="Times New Roman"/>
          <w:lang w:val="el-GR"/>
        </w:rPr>
        <w:t>ο Εξάμηνο</w:t>
      </w:r>
    </w:p>
    <w:p w:rsidR="00CB490E" w:rsidRPr="00EB653F" w:rsidRDefault="00EB653F" w:rsidP="00EB653F">
      <w:pPr>
        <w:pStyle w:val="5"/>
        <w:jc w:val="both"/>
        <w:rPr>
          <w:rFonts w:ascii="Times New Roman" w:hAnsi="Times New Roman"/>
          <w:sz w:val="28"/>
          <w:szCs w:val="28"/>
          <w:lang w:val="el-GR"/>
        </w:rPr>
      </w:pPr>
      <w:r>
        <w:rPr>
          <w:rFonts w:ascii="Times New Roman" w:hAnsi="Times New Roman"/>
          <w:sz w:val="28"/>
          <w:szCs w:val="28"/>
          <w:lang w:val="el-GR"/>
        </w:rPr>
        <w:t xml:space="preserve">Ι. </w:t>
      </w:r>
      <w:r w:rsidRPr="00EB653F">
        <w:rPr>
          <w:rFonts w:ascii="Times New Roman" w:hAnsi="Times New Roman"/>
          <w:sz w:val="28"/>
          <w:szCs w:val="28"/>
          <w:lang w:val="el-GR"/>
        </w:rPr>
        <w:t>Υποχρεωτικά</w:t>
      </w:r>
    </w:p>
    <w:p w:rsidR="00887420" w:rsidRDefault="00887420" w:rsidP="00E652F8">
      <w:pPr>
        <w:rPr>
          <w:rFonts w:ascii="Times New Roman" w:hAnsi="Times New Roman"/>
          <w:sz w:val="22"/>
          <w:szCs w:val="22"/>
          <w:lang w:val="en-GB"/>
        </w:rPr>
      </w:pPr>
    </w:p>
    <w:p w:rsidR="00887420" w:rsidRPr="00887420" w:rsidRDefault="00887420" w:rsidP="00887420">
      <w:pPr>
        <w:spacing w:after="120"/>
        <w:jc w:val="center"/>
        <w:rPr>
          <w:rFonts w:ascii="Times New Roman" w:hAnsi="Times New Roman"/>
          <w:szCs w:val="24"/>
          <w:lang w:val="en-GB"/>
        </w:rPr>
      </w:pPr>
      <w:r w:rsidRPr="00887420">
        <w:rPr>
          <w:rFonts w:ascii="Times New Roman" w:hAnsi="Times New Roman"/>
          <w:b/>
          <w:szCs w:val="24"/>
        </w:rPr>
        <w:t>Επιχειρηματικοτητα</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887420" w:rsidRPr="00577A98" w:rsidTr="009444AA">
        <w:trPr>
          <w:jc w:val="center"/>
        </w:trPr>
        <w:tc>
          <w:tcPr>
            <w:tcW w:w="2411" w:type="dxa"/>
            <w:vAlign w:val="center"/>
          </w:tcPr>
          <w:p w:rsidR="00887420" w:rsidRPr="00577A98" w:rsidRDefault="00887420" w:rsidP="002C2831">
            <w:pPr>
              <w:tabs>
                <w:tab w:val="left" w:pos="4678"/>
              </w:tabs>
              <w:rPr>
                <w:rFonts w:ascii="Times New Roman" w:hAnsi="Times New Roman"/>
                <w:sz w:val="22"/>
                <w:szCs w:val="22"/>
                <w:lang w:val="el-GR"/>
              </w:rPr>
            </w:pPr>
            <w:r w:rsidRPr="00577A98">
              <w:rPr>
                <w:rFonts w:ascii="Times New Roman" w:hAnsi="Times New Roman"/>
                <w:sz w:val="22"/>
                <w:szCs w:val="22"/>
                <w:lang w:val="el-GR"/>
              </w:rPr>
              <w:t>Τίτλος</w:t>
            </w:r>
          </w:p>
        </w:tc>
        <w:tc>
          <w:tcPr>
            <w:tcW w:w="7654" w:type="dxa"/>
            <w:vAlign w:val="center"/>
          </w:tcPr>
          <w:p w:rsidR="00887420" w:rsidRPr="00577A98" w:rsidRDefault="00887420" w:rsidP="002C2831">
            <w:pPr>
              <w:tabs>
                <w:tab w:val="left" w:pos="4678"/>
              </w:tabs>
              <w:rPr>
                <w:rFonts w:ascii="Times New Roman" w:hAnsi="Times New Roman"/>
                <w:b/>
                <w:sz w:val="22"/>
                <w:szCs w:val="22"/>
                <w:lang w:val="el-GR"/>
              </w:rPr>
            </w:pPr>
            <w:r w:rsidRPr="00577A98">
              <w:rPr>
                <w:rFonts w:ascii="Times New Roman" w:hAnsi="Times New Roman"/>
                <w:b/>
                <w:sz w:val="22"/>
                <w:szCs w:val="22"/>
              </w:rPr>
              <w:t>Επιχειρηματικοτητα</w:t>
            </w:r>
          </w:p>
        </w:tc>
      </w:tr>
      <w:tr w:rsidR="00887420" w:rsidRPr="00577A98" w:rsidTr="009444AA">
        <w:trPr>
          <w:jc w:val="center"/>
        </w:trPr>
        <w:tc>
          <w:tcPr>
            <w:tcW w:w="2411" w:type="dxa"/>
            <w:vAlign w:val="center"/>
          </w:tcPr>
          <w:p w:rsidR="00887420" w:rsidRPr="00577A98" w:rsidRDefault="00887420" w:rsidP="002C2831">
            <w:pPr>
              <w:tabs>
                <w:tab w:val="left" w:pos="4678"/>
              </w:tabs>
              <w:rPr>
                <w:rFonts w:ascii="Times New Roman" w:hAnsi="Times New Roman"/>
                <w:sz w:val="22"/>
                <w:szCs w:val="22"/>
                <w:lang w:val="en-GB"/>
              </w:rPr>
            </w:pPr>
            <w:r w:rsidRPr="00577A98">
              <w:rPr>
                <w:rFonts w:ascii="Times New Roman" w:hAnsi="Times New Roman"/>
                <w:sz w:val="22"/>
                <w:szCs w:val="22"/>
                <w:lang w:val="el-GR"/>
              </w:rPr>
              <w:t xml:space="preserve">Μονάδες </w:t>
            </w:r>
            <w:r w:rsidRPr="00577A98">
              <w:rPr>
                <w:rFonts w:ascii="Times New Roman" w:hAnsi="Times New Roman"/>
                <w:sz w:val="22"/>
                <w:szCs w:val="22"/>
                <w:lang w:val="en-GB"/>
              </w:rPr>
              <w:t xml:space="preserve">ECTS </w:t>
            </w:r>
          </w:p>
        </w:tc>
        <w:tc>
          <w:tcPr>
            <w:tcW w:w="7654" w:type="dxa"/>
            <w:vAlign w:val="center"/>
          </w:tcPr>
          <w:p w:rsidR="00887420" w:rsidRPr="00577A98" w:rsidRDefault="00887420" w:rsidP="002C2831">
            <w:pPr>
              <w:tabs>
                <w:tab w:val="left" w:pos="4678"/>
              </w:tabs>
              <w:rPr>
                <w:rFonts w:ascii="Times New Roman" w:hAnsi="Times New Roman"/>
                <w:sz w:val="22"/>
                <w:szCs w:val="22"/>
                <w:lang w:val="en-GB"/>
              </w:rPr>
            </w:pPr>
            <w:r w:rsidRPr="00577A98">
              <w:rPr>
                <w:rFonts w:ascii="Times New Roman" w:hAnsi="Times New Roman"/>
                <w:sz w:val="22"/>
                <w:szCs w:val="22"/>
                <w:lang w:val="en-GB"/>
              </w:rPr>
              <w:t>5</w:t>
            </w:r>
          </w:p>
        </w:tc>
      </w:tr>
      <w:tr w:rsidR="00887420" w:rsidRPr="00577A98" w:rsidTr="009444AA">
        <w:trPr>
          <w:jc w:val="center"/>
        </w:trPr>
        <w:tc>
          <w:tcPr>
            <w:tcW w:w="2411" w:type="dxa"/>
            <w:vAlign w:val="center"/>
          </w:tcPr>
          <w:p w:rsidR="00887420" w:rsidRPr="00577A98" w:rsidRDefault="00887420" w:rsidP="002C2831">
            <w:pPr>
              <w:tabs>
                <w:tab w:val="left" w:pos="4678"/>
              </w:tabs>
              <w:rPr>
                <w:rFonts w:ascii="Times New Roman" w:hAnsi="Times New Roman"/>
                <w:sz w:val="22"/>
                <w:szCs w:val="22"/>
                <w:lang w:val="el-GR"/>
              </w:rPr>
            </w:pPr>
            <w:r w:rsidRPr="00577A98">
              <w:rPr>
                <w:rFonts w:ascii="Times New Roman" w:hAnsi="Times New Roman"/>
                <w:sz w:val="22"/>
                <w:szCs w:val="22"/>
                <w:lang w:val="el-GR"/>
              </w:rPr>
              <w:t>Εξάμηνο</w:t>
            </w:r>
          </w:p>
        </w:tc>
        <w:tc>
          <w:tcPr>
            <w:tcW w:w="7654" w:type="dxa"/>
            <w:vAlign w:val="center"/>
          </w:tcPr>
          <w:p w:rsidR="00887420" w:rsidRPr="00577A98" w:rsidRDefault="00887420" w:rsidP="002C2831">
            <w:pPr>
              <w:tabs>
                <w:tab w:val="left" w:pos="4678"/>
              </w:tabs>
              <w:rPr>
                <w:rFonts w:ascii="Times New Roman" w:hAnsi="Times New Roman"/>
                <w:sz w:val="22"/>
                <w:szCs w:val="22"/>
                <w:lang w:val="el-GR"/>
              </w:rPr>
            </w:pPr>
            <w:r w:rsidRPr="00577A98">
              <w:rPr>
                <w:rFonts w:ascii="Times New Roman" w:hAnsi="Times New Roman"/>
                <w:sz w:val="22"/>
                <w:szCs w:val="22"/>
                <w:lang w:val="en-US"/>
              </w:rPr>
              <w:t>Z</w:t>
            </w:r>
            <w:r w:rsidRPr="00577A98">
              <w:rPr>
                <w:rFonts w:ascii="Times New Roman" w:hAnsi="Times New Roman"/>
                <w:sz w:val="22"/>
                <w:szCs w:val="22"/>
                <w:lang w:val="el-GR"/>
              </w:rPr>
              <w:t>'</w:t>
            </w:r>
          </w:p>
        </w:tc>
      </w:tr>
      <w:tr w:rsidR="00887420" w:rsidRPr="00577A98" w:rsidTr="009444AA">
        <w:trPr>
          <w:jc w:val="center"/>
        </w:trPr>
        <w:tc>
          <w:tcPr>
            <w:tcW w:w="2411" w:type="dxa"/>
            <w:vAlign w:val="center"/>
          </w:tcPr>
          <w:p w:rsidR="00887420" w:rsidRPr="00577A98" w:rsidRDefault="00887420" w:rsidP="002C2831">
            <w:pPr>
              <w:tabs>
                <w:tab w:val="left" w:pos="4678"/>
              </w:tabs>
              <w:rPr>
                <w:rFonts w:ascii="Times New Roman" w:hAnsi="Times New Roman"/>
                <w:sz w:val="22"/>
                <w:szCs w:val="22"/>
                <w:lang w:val="en-GB"/>
              </w:rPr>
            </w:pPr>
            <w:r w:rsidRPr="00577A98">
              <w:rPr>
                <w:rFonts w:ascii="Times New Roman" w:hAnsi="Times New Roman"/>
                <w:sz w:val="22"/>
                <w:szCs w:val="22"/>
                <w:lang w:val="el-GR"/>
              </w:rPr>
              <w:t>Σύντομη περιγραφή</w:t>
            </w:r>
          </w:p>
        </w:tc>
        <w:tc>
          <w:tcPr>
            <w:tcW w:w="7654" w:type="dxa"/>
            <w:vAlign w:val="center"/>
          </w:tcPr>
          <w:p w:rsidR="00887420" w:rsidRPr="002A2449" w:rsidRDefault="00887420" w:rsidP="002C2831">
            <w:pPr>
              <w:jc w:val="both"/>
              <w:rPr>
                <w:rFonts w:ascii="Times New Roman" w:hAnsi="Times New Roman"/>
                <w:color w:val="000000" w:themeColor="text1"/>
                <w:sz w:val="22"/>
                <w:szCs w:val="22"/>
              </w:rPr>
            </w:pPr>
            <w:r w:rsidRPr="002A2449">
              <w:rPr>
                <w:rFonts w:ascii="Times New Roman" w:hAnsi="Times New Roman"/>
                <w:color w:val="000000" w:themeColor="text1"/>
                <w:sz w:val="22"/>
                <w:szCs w:val="22"/>
              </w:rPr>
              <w:t xml:space="preserve">Η ελεύθερη αγορά, ως χώρος ανάπτυξης επιχειρηματικότητας, </w:t>
            </w:r>
            <w:r w:rsidRPr="002A2449">
              <w:rPr>
                <w:rStyle w:val="ab"/>
                <w:rFonts w:ascii="Times New Roman" w:hAnsi="Times New Roman"/>
                <w:color w:val="000000" w:themeColor="text1"/>
                <w:sz w:val="22"/>
                <w:szCs w:val="22"/>
              </w:rPr>
              <w:t xml:space="preserve">είναι μια επιλογή που προϋποθέτει γνώσεις και επιμονή, </w:t>
            </w:r>
            <w:r w:rsidRPr="002A2449">
              <w:rPr>
                <w:rFonts w:ascii="Times New Roman" w:hAnsi="Times New Roman"/>
                <w:color w:val="000000" w:themeColor="text1"/>
                <w:sz w:val="22"/>
                <w:szCs w:val="22"/>
              </w:rPr>
              <w:t>καθώς οι μηχανισμοί υποστήριξης των νέων που θα ενδιαφέρονταν να αναπτύξουν δική τους επιχείρηση συνήθως είναι ανύπαρκτοι ή, στην καλύτερη περίπτωση, απρόσιτοι.  Η δομή του μαθήματος έχει ως εξής:</w:t>
            </w:r>
          </w:p>
          <w:p w:rsidR="00887420" w:rsidRPr="002A2449" w:rsidRDefault="00887420" w:rsidP="003A2D88">
            <w:pPr>
              <w:pStyle w:val="Web"/>
              <w:numPr>
                <w:ilvl w:val="0"/>
                <w:numId w:val="11"/>
              </w:numPr>
              <w:spacing w:before="0" w:after="0"/>
              <w:jc w:val="both"/>
              <w:rPr>
                <w:rFonts w:ascii="Times New Roman" w:hAnsi="Times New Roman"/>
                <w:color w:val="000000" w:themeColor="text1"/>
                <w:spacing w:val="-3"/>
                <w:sz w:val="22"/>
                <w:szCs w:val="22"/>
              </w:rPr>
            </w:pPr>
            <w:r w:rsidRPr="002A2449">
              <w:rPr>
                <w:rFonts w:ascii="Times New Roman" w:hAnsi="Times New Roman"/>
                <w:color w:val="000000" w:themeColor="text1"/>
                <w:spacing w:val="-3"/>
                <w:sz w:val="22"/>
                <w:szCs w:val="22"/>
              </w:rPr>
              <w:t>Εισαγωγή,</w:t>
            </w:r>
          </w:p>
          <w:p w:rsidR="00887420" w:rsidRPr="002A2449" w:rsidRDefault="00887420" w:rsidP="003A2D88">
            <w:pPr>
              <w:pStyle w:val="Web"/>
              <w:numPr>
                <w:ilvl w:val="0"/>
                <w:numId w:val="11"/>
              </w:numPr>
              <w:spacing w:before="0" w:after="0"/>
              <w:jc w:val="both"/>
              <w:rPr>
                <w:rFonts w:ascii="Times New Roman" w:hAnsi="Times New Roman"/>
                <w:color w:val="000000" w:themeColor="text1"/>
                <w:spacing w:val="-3"/>
                <w:sz w:val="22"/>
                <w:szCs w:val="22"/>
              </w:rPr>
            </w:pPr>
            <w:r w:rsidRPr="002A2449">
              <w:rPr>
                <w:rFonts w:ascii="Times New Roman" w:hAnsi="Times New Roman"/>
                <w:color w:val="000000" w:themeColor="text1"/>
                <w:spacing w:val="-3"/>
                <w:sz w:val="22"/>
                <w:szCs w:val="22"/>
              </w:rPr>
              <w:t>Βασικά εργαλεία για τον επιχειρηματία</w:t>
            </w:r>
          </w:p>
          <w:p w:rsidR="00887420" w:rsidRPr="002A2449" w:rsidRDefault="00887420" w:rsidP="003A2D88">
            <w:pPr>
              <w:pStyle w:val="Web"/>
              <w:numPr>
                <w:ilvl w:val="0"/>
                <w:numId w:val="11"/>
              </w:numPr>
              <w:spacing w:before="0" w:after="0"/>
              <w:jc w:val="both"/>
              <w:rPr>
                <w:rFonts w:ascii="Times New Roman" w:hAnsi="Times New Roman"/>
                <w:color w:val="000000" w:themeColor="text1"/>
                <w:sz w:val="22"/>
                <w:szCs w:val="22"/>
                <w:lang w:val="el-GR"/>
              </w:rPr>
            </w:pPr>
            <w:r w:rsidRPr="002A2449">
              <w:rPr>
                <w:rFonts w:ascii="Times New Roman" w:hAnsi="Times New Roman"/>
                <w:color w:val="000000" w:themeColor="text1"/>
                <w:spacing w:val="-3"/>
                <w:sz w:val="22"/>
                <w:szCs w:val="22"/>
                <w:lang w:val="el-GR"/>
              </w:rPr>
              <w:t>Το πρόγραμμα μάρκετινγκ της μικρής επιχείρησης</w:t>
            </w:r>
          </w:p>
          <w:p w:rsidR="00887420" w:rsidRPr="002A2449" w:rsidRDefault="00887420" w:rsidP="003A2D88">
            <w:pPr>
              <w:pStyle w:val="Web"/>
              <w:numPr>
                <w:ilvl w:val="0"/>
                <w:numId w:val="11"/>
              </w:numPr>
              <w:spacing w:before="0" w:after="0"/>
              <w:jc w:val="both"/>
              <w:rPr>
                <w:rFonts w:ascii="Times New Roman" w:hAnsi="Times New Roman"/>
                <w:color w:val="000000" w:themeColor="text1"/>
                <w:spacing w:val="-3"/>
                <w:sz w:val="22"/>
                <w:szCs w:val="22"/>
                <w:lang w:val="el-GR"/>
              </w:rPr>
            </w:pPr>
            <w:r w:rsidRPr="002A2449">
              <w:rPr>
                <w:rFonts w:ascii="Times New Roman" w:hAnsi="Times New Roman"/>
                <w:color w:val="000000" w:themeColor="text1"/>
                <w:spacing w:val="-3"/>
                <w:sz w:val="22"/>
                <w:szCs w:val="22"/>
                <w:lang w:val="el-GR"/>
              </w:rPr>
              <w:t>Το πρόγραμμα δράσης της μικρής επιχείρησης</w:t>
            </w:r>
          </w:p>
          <w:p w:rsidR="00887420" w:rsidRPr="002A2449" w:rsidRDefault="00887420" w:rsidP="003A2D88">
            <w:pPr>
              <w:pStyle w:val="Web"/>
              <w:numPr>
                <w:ilvl w:val="0"/>
                <w:numId w:val="11"/>
              </w:numPr>
              <w:tabs>
                <w:tab w:val="left" w:pos="8640"/>
              </w:tabs>
              <w:spacing w:before="0" w:after="0"/>
              <w:jc w:val="both"/>
              <w:rPr>
                <w:rFonts w:ascii="Times New Roman" w:hAnsi="Times New Roman"/>
                <w:color w:val="000000" w:themeColor="text1"/>
                <w:sz w:val="22"/>
                <w:szCs w:val="22"/>
                <w:lang w:val="en-US"/>
              </w:rPr>
            </w:pPr>
            <w:r w:rsidRPr="002A2449">
              <w:rPr>
                <w:rFonts w:ascii="Times New Roman" w:hAnsi="Times New Roman"/>
                <w:color w:val="000000" w:themeColor="text1"/>
                <w:spacing w:val="-3"/>
                <w:sz w:val="22"/>
                <w:szCs w:val="22"/>
              </w:rPr>
              <w:t>Υπόδειγμα ανάπτυξης επιχειρηματικών σχεδίων</w:t>
            </w:r>
          </w:p>
          <w:p w:rsidR="00887420" w:rsidRPr="002A2449" w:rsidRDefault="00887420" w:rsidP="003A2D88">
            <w:pPr>
              <w:pStyle w:val="Web"/>
              <w:numPr>
                <w:ilvl w:val="0"/>
                <w:numId w:val="11"/>
              </w:numPr>
              <w:tabs>
                <w:tab w:val="left" w:pos="8640"/>
              </w:tabs>
              <w:spacing w:before="0" w:after="0"/>
              <w:jc w:val="both"/>
              <w:rPr>
                <w:rFonts w:ascii="Times New Roman" w:hAnsi="Times New Roman"/>
                <w:color w:val="000000" w:themeColor="text1"/>
                <w:sz w:val="22"/>
                <w:szCs w:val="22"/>
                <w:lang w:val="en-US"/>
              </w:rPr>
            </w:pPr>
            <w:r w:rsidRPr="002A2449">
              <w:rPr>
                <w:rFonts w:ascii="Times New Roman" w:hAnsi="Times New Roman"/>
                <w:color w:val="000000" w:themeColor="text1"/>
                <w:sz w:val="22"/>
                <w:szCs w:val="22"/>
              </w:rPr>
              <w:t>Ανάπτυξη επιχειρηματικών σχεδίων.</w:t>
            </w:r>
          </w:p>
          <w:p w:rsidR="00887420" w:rsidRPr="002A2449" w:rsidRDefault="00887420" w:rsidP="002C2831">
            <w:pPr>
              <w:tabs>
                <w:tab w:val="left" w:pos="8640"/>
              </w:tabs>
              <w:jc w:val="both"/>
              <w:rPr>
                <w:rFonts w:ascii="Times New Roman" w:hAnsi="Times New Roman"/>
                <w:color w:val="000000" w:themeColor="text1"/>
                <w:sz w:val="22"/>
                <w:szCs w:val="22"/>
                <w:lang w:val="el-GR"/>
              </w:rPr>
            </w:pPr>
            <w:r w:rsidRPr="002A2449">
              <w:rPr>
                <w:rFonts w:ascii="Times New Roman" w:hAnsi="Times New Roman"/>
                <w:color w:val="000000" w:themeColor="text1"/>
                <w:sz w:val="22"/>
                <w:szCs w:val="22"/>
              </w:rPr>
              <w:t>Με άλλα λόγια, επιχειρείται μία θεωρητική &amp; πρακτική προσέγγιση του σχεδιασμού &amp; της ανάπτυξης των επιχειρήσεων, ειδικότερα  των ΜΜΕ. Στα πλαίσια του πρακτικού μέρους (ασκήσεις πράξης) του μαθήματος, οι σπουδαστές με την επίβλεψη του καθηγητή θα εκπονήσουν κατά ομάδες επιχειρηματικά σχέδια με την χρήση ειδικού λογισμικού προγράμματος.</w:t>
            </w:r>
          </w:p>
        </w:tc>
      </w:tr>
      <w:tr w:rsidR="00887420" w:rsidRPr="00577A98" w:rsidTr="009444AA">
        <w:trPr>
          <w:trHeight w:val="268"/>
          <w:jc w:val="center"/>
        </w:trPr>
        <w:tc>
          <w:tcPr>
            <w:tcW w:w="2411" w:type="dxa"/>
            <w:vAlign w:val="center"/>
          </w:tcPr>
          <w:p w:rsidR="00887420" w:rsidRPr="00577A98" w:rsidRDefault="00887420" w:rsidP="002C2831">
            <w:pPr>
              <w:tabs>
                <w:tab w:val="left" w:pos="4678"/>
              </w:tabs>
              <w:rPr>
                <w:rFonts w:ascii="Times New Roman" w:hAnsi="Times New Roman"/>
                <w:sz w:val="22"/>
                <w:szCs w:val="22"/>
                <w:lang w:val="el-GR"/>
              </w:rPr>
            </w:pPr>
            <w:r w:rsidRPr="00577A98">
              <w:rPr>
                <w:rFonts w:ascii="Times New Roman" w:hAnsi="Times New Roman"/>
                <w:sz w:val="22"/>
                <w:szCs w:val="22"/>
                <w:lang w:val="el-GR"/>
              </w:rPr>
              <w:t>Σκοπός και στόχοι</w:t>
            </w:r>
          </w:p>
        </w:tc>
        <w:tc>
          <w:tcPr>
            <w:tcW w:w="7654" w:type="dxa"/>
            <w:vAlign w:val="center"/>
          </w:tcPr>
          <w:p w:rsidR="00887420" w:rsidRPr="002A2449" w:rsidRDefault="00887420" w:rsidP="002C2831">
            <w:pPr>
              <w:jc w:val="both"/>
              <w:rPr>
                <w:rFonts w:ascii="Times New Roman" w:hAnsi="Times New Roman"/>
                <w:color w:val="000000" w:themeColor="text1"/>
                <w:sz w:val="22"/>
                <w:szCs w:val="22"/>
              </w:rPr>
            </w:pPr>
            <w:r w:rsidRPr="002A2449">
              <w:rPr>
                <w:rFonts w:ascii="Times New Roman" w:hAnsi="Times New Roman"/>
                <w:color w:val="000000" w:themeColor="text1"/>
                <w:sz w:val="22"/>
                <w:szCs w:val="22"/>
              </w:rPr>
              <w:t xml:space="preserve">Κατά τη διάρκεια του μαθήματος, οι φοιτητές θα εξοικειωθούν με τις </w:t>
            </w:r>
            <w:r w:rsidRPr="002A2449">
              <w:rPr>
                <w:rFonts w:ascii="Times New Roman" w:hAnsi="Times New Roman"/>
                <w:bCs/>
                <w:color w:val="000000" w:themeColor="text1"/>
                <w:sz w:val="22"/>
                <w:szCs w:val="22"/>
              </w:rPr>
              <w:t>δυνατότητες που σήμερα υπάρχουν για την ανάπτυξη επιχειρηματικών δραστηριοτήτων</w:t>
            </w:r>
            <w:r w:rsidRPr="002A2449">
              <w:rPr>
                <w:rFonts w:ascii="Times New Roman" w:hAnsi="Times New Roman"/>
                <w:color w:val="000000" w:themeColor="text1"/>
                <w:sz w:val="22"/>
                <w:szCs w:val="22"/>
              </w:rPr>
              <w:t xml:space="preserve"> από άτομα και ομάδες με περιορισμένους πόρους, τους </w:t>
            </w:r>
            <w:r w:rsidRPr="002A2449">
              <w:rPr>
                <w:rFonts w:ascii="Times New Roman" w:hAnsi="Times New Roman"/>
                <w:bCs/>
                <w:color w:val="000000" w:themeColor="text1"/>
                <w:sz w:val="22"/>
                <w:szCs w:val="22"/>
              </w:rPr>
              <w:t>τρόπους με τους οποίους οι μικρομεσαίοι επιχειρηματίες</w:t>
            </w:r>
            <w:r w:rsidRPr="002A2449">
              <w:rPr>
                <w:rFonts w:ascii="Times New Roman" w:hAnsi="Times New Roman"/>
                <w:color w:val="000000" w:themeColor="text1"/>
                <w:sz w:val="22"/>
                <w:szCs w:val="22"/>
              </w:rPr>
              <w:t xml:space="preserve"> μπορούν να </w:t>
            </w:r>
            <w:r w:rsidRPr="002A2449">
              <w:rPr>
                <w:rFonts w:ascii="Times New Roman" w:hAnsi="Times New Roman"/>
                <w:bCs/>
                <w:color w:val="000000" w:themeColor="text1"/>
                <w:sz w:val="22"/>
                <w:szCs w:val="22"/>
              </w:rPr>
              <w:t xml:space="preserve">αξιοποιήσουν τις ευκαιρίες </w:t>
            </w:r>
            <w:r w:rsidRPr="002A2449">
              <w:rPr>
                <w:rFonts w:ascii="Times New Roman" w:hAnsi="Times New Roman"/>
                <w:color w:val="000000" w:themeColor="text1"/>
                <w:sz w:val="22"/>
                <w:szCs w:val="22"/>
              </w:rPr>
              <w:t xml:space="preserve">που εμφανίζονται στο περιβάλλον τους καθώς και  τους τρόπους με τους οποίους οι μικροί επιχειρηματίες μπορούν </w:t>
            </w:r>
            <w:r w:rsidRPr="002A2449">
              <w:rPr>
                <w:rFonts w:ascii="Times New Roman" w:hAnsi="Times New Roman"/>
                <w:bCs/>
                <w:color w:val="000000" w:themeColor="text1"/>
                <w:sz w:val="22"/>
                <w:szCs w:val="22"/>
              </w:rPr>
              <w:t>να σχεδιάσουν και να αναπτύξουν την επιχείρηση τους</w:t>
            </w:r>
            <w:r w:rsidRPr="002A2449">
              <w:rPr>
                <w:rFonts w:ascii="Times New Roman" w:hAnsi="Times New Roman"/>
                <w:color w:val="000000" w:themeColor="text1"/>
                <w:sz w:val="22"/>
                <w:szCs w:val="22"/>
              </w:rPr>
              <w:t xml:space="preserve"> παίρνοντας υπόψη τους τις δυνατότητες που τους δίνει το διαδίκτυο. Με την επιτυχή ολοκλήρωση του μαθήματος ο φοιτητής / τρια θα είναι σε θέση να:</w:t>
            </w:r>
          </w:p>
          <w:p w:rsidR="00887420" w:rsidRPr="002A2449" w:rsidRDefault="00887420" w:rsidP="003A2D88">
            <w:pPr>
              <w:pStyle w:val="ac"/>
              <w:numPr>
                <w:ilvl w:val="0"/>
                <w:numId w:val="8"/>
              </w:numPr>
              <w:ind w:left="284" w:hanging="284"/>
              <w:jc w:val="both"/>
              <w:rPr>
                <w:rFonts w:ascii="Times New Roman" w:hAnsi="Times New Roman"/>
                <w:color w:val="000000" w:themeColor="text1"/>
                <w:sz w:val="22"/>
                <w:szCs w:val="22"/>
              </w:rPr>
            </w:pPr>
            <w:r w:rsidRPr="002A2449">
              <w:rPr>
                <w:rFonts w:ascii="Times New Roman" w:hAnsi="Times New Roman"/>
                <w:color w:val="000000" w:themeColor="text1"/>
                <w:sz w:val="22"/>
                <w:szCs w:val="22"/>
              </w:rPr>
              <w:t>Έχει κατανόηση τα βασικά και κρίσιμα χαρακτηριστικά των επενδυτικών σχεδίων, την σύνδεση τους με γενικότερους οικονομικούς και επιχειρησιακούς στόχους τω επιχειρήσεων.</w:t>
            </w:r>
          </w:p>
          <w:p w:rsidR="00887420" w:rsidRPr="002A2449" w:rsidRDefault="00887420" w:rsidP="003A2D88">
            <w:pPr>
              <w:pStyle w:val="ac"/>
              <w:numPr>
                <w:ilvl w:val="0"/>
                <w:numId w:val="8"/>
              </w:numPr>
              <w:ind w:left="284" w:hanging="284"/>
              <w:jc w:val="both"/>
              <w:rPr>
                <w:rFonts w:ascii="Times New Roman" w:hAnsi="Times New Roman"/>
                <w:color w:val="000000" w:themeColor="text1"/>
                <w:sz w:val="22"/>
                <w:szCs w:val="22"/>
              </w:rPr>
            </w:pPr>
            <w:r w:rsidRPr="002A2449">
              <w:rPr>
                <w:rFonts w:ascii="Times New Roman" w:hAnsi="Times New Roman"/>
                <w:color w:val="000000" w:themeColor="text1"/>
                <w:sz w:val="22"/>
                <w:szCs w:val="22"/>
              </w:rPr>
              <w:t>Έχει γνώση των εργαλείων και των τεχνικών της αξιολόγησης -χρηματοδότησης και πως αυτά χρησιμοποιούνται για να εξασφαλίσουν την ασφαλή έκβαση - ολοκλήρωση των εκάστοτε εξεταζόμενων επενδυτικών σχεδίων.</w:t>
            </w:r>
          </w:p>
          <w:p w:rsidR="00887420" w:rsidRPr="002A2449" w:rsidRDefault="00887420" w:rsidP="003A2D88">
            <w:pPr>
              <w:pStyle w:val="ac"/>
              <w:numPr>
                <w:ilvl w:val="0"/>
                <w:numId w:val="8"/>
              </w:numPr>
              <w:ind w:left="284" w:hanging="284"/>
              <w:jc w:val="both"/>
              <w:rPr>
                <w:rFonts w:ascii="Times New Roman" w:hAnsi="Times New Roman"/>
                <w:color w:val="000000" w:themeColor="text1"/>
                <w:sz w:val="22"/>
                <w:szCs w:val="22"/>
              </w:rPr>
            </w:pPr>
            <w:r w:rsidRPr="002A2449">
              <w:rPr>
                <w:rFonts w:ascii="Times New Roman" w:hAnsi="Times New Roman"/>
                <w:color w:val="000000" w:themeColor="text1"/>
                <w:sz w:val="22"/>
                <w:szCs w:val="22"/>
              </w:rPr>
              <w:t>Είναι σε θέση διακρίνει τους βασικούς ρόλους σε ένα πραγματικό ή μία μελέτη περίπτωσης επενδυτικού έργου και να εκτιμήσει το ρόλο των ενδιαφερομένων μερών στην υλοποίηση της επένδυσης.</w:t>
            </w:r>
          </w:p>
          <w:p w:rsidR="00887420" w:rsidRPr="002A2449" w:rsidRDefault="00887420" w:rsidP="003A2D88">
            <w:pPr>
              <w:pStyle w:val="ac"/>
              <w:numPr>
                <w:ilvl w:val="0"/>
                <w:numId w:val="8"/>
              </w:numPr>
              <w:ind w:left="284" w:hanging="284"/>
              <w:jc w:val="both"/>
              <w:rPr>
                <w:rFonts w:ascii="Times New Roman" w:hAnsi="Times New Roman"/>
                <w:color w:val="000000" w:themeColor="text1"/>
                <w:sz w:val="22"/>
                <w:szCs w:val="22"/>
              </w:rPr>
            </w:pPr>
            <w:r w:rsidRPr="002A2449">
              <w:rPr>
                <w:rFonts w:ascii="Times New Roman" w:hAnsi="Times New Roman"/>
                <w:color w:val="000000" w:themeColor="text1"/>
                <w:sz w:val="22"/>
                <w:szCs w:val="22"/>
              </w:rPr>
              <w:t>Χρησιμοποιεί τις μεθοδολογίες αξιολόγησης – χρηματοδότησης για να προσδιορίσει βασικά στοιχεία όπως κρίσιμα σημεία που χρήζουν περαιτέρω διερεύνηση, εξαρτήσεις της επιτυχίας και ένα ρεαλιστικό χρονοδιάγραμμα υλοποίησης.</w:t>
            </w:r>
          </w:p>
          <w:p w:rsidR="00887420" w:rsidRPr="002A2449" w:rsidRDefault="00887420" w:rsidP="003A2D88">
            <w:pPr>
              <w:pStyle w:val="ac"/>
              <w:numPr>
                <w:ilvl w:val="0"/>
                <w:numId w:val="8"/>
              </w:numPr>
              <w:ind w:left="284" w:hanging="284"/>
              <w:jc w:val="both"/>
              <w:rPr>
                <w:rFonts w:ascii="Times New Roman" w:hAnsi="Times New Roman"/>
                <w:color w:val="000000" w:themeColor="text1"/>
                <w:sz w:val="22"/>
                <w:szCs w:val="22"/>
              </w:rPr>
            </w:pPr>
            <w:r w:rsidRPr="002A2449">
              <w:rPr>
                <w:rFonts w:ascii="Times New Roman" w:hAnsi="Times New Roman"/>
                <w:color w:val="000000" w:themeColor="text1"/>
                <w:sz w:val="22"/>
                <w:szCs w:val="22"/>
              </w:rPr>
              <w:t>Αναλύει και υπολογίζει τα βασικά κριτήρια του εκάστοτε επενδυτικού προγράμματος και διασφαλίζει τις απαιτούμενες ενέργειες-κινήσεις με σκοπό την βελτίωση του πίνακα βαθμολόγησης του επενδυτικού έργου.</w:t>
            </w:r>
          </w:p>
          <w:p w:rsidR="00887420" w:rsidRPr="002A2449" w:rsidRDefault="00887420" w:rsidP="003A2D88">
            <w:pPr>
              <w:pStyle w:val="ac"/>
              <w:numPr>
                <w:ilvl w:val="0"/>
                <w:numId w:val="8"/>
              </w:numPr>
              <w:ind w:left="284" w:hanging="284"/>
              <w:jc w:val="both"/>
              <w:rPr>
                <w:rFonts w:ascii="Times New Roman" w:hAnsi="Times New Roman"/>
                <w:color w:val="000000" w:themeColor="text1"/>
                <w:sz w:val="22"/>
                <w:szCs w:val="22"/>
              </w:rPr>
            </w:pPr>
            <w:r w:rsidRPr="002A2449">
              <w:rPr>
                <w:rFonts w:ascii="Times New Roman" w:hAnsi="Times New Roman"/>
                <w:color w:val="000000" w:themeColor="text1"/>
                <w:sz w:val="22"/>
                <w:szCs w:val="22"/>
              </w:rPr>
              <w:t xml:space="preserve">Συνεργαστεί με τους συμφοιτητές του για να δημιουργήσουν και να παρουσιάσουν ένα πλάνο αξιολόγησης ή χρηματοδότησης ενός επενδυτικού σχεδίου σε μια μελέτη περίπτωσης εφαρμογής που περιλαμβάνει την επιλογή του επιχειρηματικού φορέα, τον τόπο εγκατάστασης, τα τεχνικά στοιχεία του επενδυτικού έργου, τα στοιχεία του κλάδου και τις προοπτικές βιωσιμότητας του εξεταζόμενου επενδυτικού σχεδίου. . </w:t>
            </w:r>
          </w:p>
        </w:tc>
      </w:tr>
      <w:tr w:rsidR="00887420" w:rsidRPr="00577A98" w:rsidTr="009444AA">
        <w:trPr>
          <w:jc w:val="center"/>
        </w:trPr>
        <w:tc>
          <w:tcPr>
            <w:tcW w:w="2411" w:type="dxa"/>
            <w:vAlign w:val="center"/>
          </w:tcPr>
          <w:p w:rsidR="00887420" w:rsidRPr="00577A98" w:rsidRDefault="00887420" w:rsidP="002C2831">
            <w:pPr>
              <w:tabs>
                <w:tab w:val="left" w:pos="4678"/>
              </w:tabs>
              <w:rPr>
                <w:rFonts w:ascii="Times New Roman" w:hAnsi="Times New Roman"/>
                <w:sz w:val="22"/>
                <w:szCs w:val="22"/>
                <w:lang w:val="el-GR"/>
              </w:rPr>
            </w:pPr>
            <w:r w:rsidRPr="00577A98">
              <w:rPr>
                <w:rFonts w:ascii="Times New Roman" w:hAnsi="Times New Roman"/>
                <w:sz w:val="22"/>
                <w:szCs w:val="22"/>
                <w:lang w:val="el-GR"/>
              </w:rPr>
              <w:t>Μέθοδος διδασκαλίας, διάρκεια και αξιολόγηση</w:t>
            </w:r>
          </w:p>
        </w:tc>
        <w:tc>
          <w:tcPr>
            <w:tcW w:w="7654" w:type="dxa"/>
            <w:vAlign w:val="center"/>
          </w:tcPr>
          <w:p w:rsidR="00887420" w:rsidRPr="002A2449" w:rsidRDefault="00887420" w:rsidP="002C2831">
            <w:pPr>
              <w:rPr>
                <w:rFonts w:ascii="Times New Roman" w:hAnsi="Times New Roman"/>
                <w:color w:val="000000" w:themeColor="text1"/>
                <w:sz w:val="22"/>
                <w:szCs w:val="22"/>
                <w:lang w:val="el-GR"/>
              </w:rPr>
            </w:pPr>
            <w:r w:rsidRPr="002A2449">
              <w:rPr>
                <w:rFonts w:ascii="Times New Roman" w:hAnsi="Times New Roman"/>
                <w:color w:val="000000" w:themeColor="text1"/>
                <w:sz w:val="22"/>
                <w:szCs w:val="22"/>
                <w:lang w:val="el-GR"/>
              </w:rPr>
              <w:t xml:space="preserve">Διαλέξεις  13 </w:t>
            </w:r>
            <w:r w:rsidRPr="002A2449">
              <w:rPr>
                <w:rFonts w:ascii="Times New Roman" w:hAnsi="Times New Roman"/>
                <w:color w:val="000000" w:themeColor="text1"/>
                <w:sz w:val="22"/>
                <w:szCs w:val="22"/>
                <w:lang w:val="en-US"/>
              </w:rPr>
              <w:t>x</w:t>
            </w:r>
            <w:r w:rsidRPr="002A2449">
              <w:rPr>
                <w:rFonts w:ascii="Times New Roman" w:hAnsi="Times New Roman"/>
                <w:color w:val="000000" w:themeColor="text1"/>
                <w:sz w:val="22"/>
                <w:szCs w:val="22"/>
                <w:lang w:val="el-GR"/>
              </w:rPr>
              <w:t xml:space="preserve"> 2 =26 ώρες </w:t>
            </w:r>
          </w:p>
          <w:p w:rsidR="00887420" w:rsidRPr="002A2449" w:rsidRDefault="00887420" w:rsidP="002C2831">
            <w:pPr>
              <w:rPr>
                <w:rFonts w:ascii="Times New Roman" w:hAnsi="Times New Roman"/>
                <w:color w:val="000000" w:themeColor="text1"/>
                <w:sz w:val="22"/>
                <w:szCs w:val="22"/>
                <w:lang w:val="el-GR"/>
              </w:rPr>
            </w:pPr>
            <w:r w:rsidRPr="002A2449">
              <w:rPr>
                <w:rFonts w:ascii="Times New Roman" w:hAnsi="Times New Roman"/>
                <w:color w:val="000000" w:themeColor="text1"/>
                <w:sz w:val="22"/>
                <w:szCs w:val="22"/>
                <w:lang w:val="el-GR"/>
              </w:rPr>
              <w:t xml:space="preserve">Ασκήσεις Πράξης 13 </w:t>
            </w:r>
            <w:r w:rsidRPr="002A2449">
              <w:rPr>
                <w:rFonts w:ascii="Times New Roman" w:hAnsi="Times New Roman"/>
                <w:color w:val="000000" w:themeColor="text1"/>
                <w:sz w:val="22"/>
                <w:szCs w:val="22"/>
                <w:lang w:val="en-US"/>
              </w:rPr>
              <w:t>x</w:t>
            </w:r>
            <w:r w:rsidRPr="002A2449">
              <w:rPr>
                <w:rFonts w:ascii="Times New Roman" w:hAnsi="Times New Roman"/>
                <w:color w:val="000000" w:themeColor="text1"/>
                <w:sz w:val="22"/>
                <w:szCs w:val="22"/>
                <w:lang w:val="el-GR"/>
              </w:rPr>
              <w:t xml:space="preserve"> 2 =26 ώρες Ασκήσεις Πράξης που εστιάζουν στην εφαρμογή </w:t>
            </w:r>
            <w:r w:rsidRPr="002A2449">
              <w:rPr>
                <w:rFonts w:ascii="Times New Roman" w:hAnsi="Times New Roman"/>
                <w:color w:val="000000" w:themeColor="text1"/>
                <w:sz w:val="22"/>
                <w:szCs w:val="22"/>
                <w:lang w:val="el-GR"/>
              </w:rPr>
              <w:lastRenderedPageBreak/>
              <w:t>μεθοδολογιών και ανάλυση διαδικασιών επιλογής μιας επιχειρηματικής ιδέας  σε μικρότερες ομάδες φοιτητών</w:t>
            </w:r>
          </w:p>
          <w:p w:rsidR="00887420" w:rsidRPr="002A2449" w:rsidRDefault="00887420" w:rsidP="002C2831">
            <w:pPr>
              <w:rPr>
                <w:rFonts w:ascii="Times New Roman" w:hAnsi="Times New Roman"/>
                <w:color w:val="000000" w:themeColor="text1"/>
                <w:sz w:val="22"/>
                <w:szCs w:val="22"/>
                <w:lang w:val="el-GR"/>
              </w:rPr>
            </w:pPr>
            <w:r w:rsidRPr="002A2449">
              <w:rPr>
                <w:rFonts w:ascii="Times New Roman" w:hAnsi="Times New Roman"/>
                <w:color w:val="000000" w:themeColor="text1"/>
                <w:sz w:val="22"/>
                <w:szCs w:val="22"/>
                <w:lang w:val="el-GR"/>
              </w:rPr>
              <w:t xml:space="preserve">Ομαδική Εργασία σε μελέτη περίπτωσης. Σχεδιασμός  Επιχειρηματικού Σχεδίου </w:t>
            </w:r>
          </w:p>
          <w:p w:rsidR="00887420" w:rsidRPr="002A2449" w:rsidRDefault="00887420" w:rsidP="002C2831">
            <w:pPr>
              <w:rPr>
                <w:rFonts w:ascii="Times New Roman" w:hAnsi="Times New Roman"/>
                <w:color w:val="000000" w:themeColor="text1"/>
                <w:sz w:val="22"/>
                <w:szCs w:val="22"/>
                <w:lang w:val="el-GR"/>
              </w:rPr>
            </w:pPr>
            <w:r w:rsidRPr="002A2449">
              <w:rPr>
                <w:rFonts w:ascii="Times New Roman" w:hAnsi="Times New Roman"/>
                <w:color w:val="000000" w:themeColor="text1"/>
                <w:sz w:val="22"/>
                <w:szCs w:val="22"/>
                <w:lang w:val="el-GR"/>
              </w:rPr>
              <w:t xml:space="preserve">Αξιολόγηση με  Τελικές Εξετάσεις </w:t>
            </w:r>
          </w:p>
        </w:tc>
      </w:tr>
      <w:tr w:rsidR="00887420" w:rsidRPr="00577A98" w:rsidTr="009444AA">
        <w:trPr>
          <w:trHeight w:val="3000"/>
          <w:jc w:val="center"/>
        </w:trPr>
        <w:tc>
          <w:tcPr>
            <w:tcW w:w="2411" w:type="dxa"/>
            <w:vAlign w:val="center"/>
          </w:tcPr>
          <w:p w:rsidR="00887420" w:rsidRPr="00577A98" w:rsidRDefault="00887420" w:rsidP="002C2831">
            <w:pPr>
              <w:tabs>
                <w:tab w:val="left" w:pos="4678"/>
              </w:tabs>
              <w:rPr>
                <w:rFonts w:ascii="Times New Roman" w:hAnsi="Times New Roman"/>
                <w:sz w:val="22"/>
                <w:szCs w:val="22"/>
                <w:lang w:val="en-GB"/>
              </w:rPr>
            </w:pPr>
            <w:r w:rsidRPr="00577A98">
              <w:rPr>
                <w:rFonts w:ascii="Times New Roman" w:hAnsi="Times New Roman"/>
                <w:sz w:val="22"/>
                <w:szCs w:val="22"/>
                <w:lang w:val="el-GR"/>
              </w:rPr>
              <w:lastRenderedPageBreak/>
              <w:t>Ενδεικτική βιβλιογραφία</w:t>
            </w:r>
          </w:p>
        </w:tc>
        <w:tc>
          <w:tcPr>
            <w:tcW w:w="7654" w:type="dxa"/>
            <w:vAlign w:val="center"/>
          </w:tcPr>
          <w:p w:rsidR="00887420" w:rsidRPr="002A2449" w:rsidRDefault="00887420" w:rsidP="003A2D88">
            <w:pPr>
              <w:pStyle w:val="Web"/>
              <w:numPr>
                <w:ilvl w:val="0"/>
                <w:numId w:val="12"/>
              </w:numPr>
              <w:spacing w:before="0" w:after="0"/>
              <w:ind w:left="284" w:hanging="284"/>
              <w:jc w:val="both"/>
              <w:rPr>
                <w:rFonts w:ascii="Times New Roman" w:hAnsi="Times New Roman"/>
                <w:color w:val="000000" w:themeColor="text1"/>
                <w:sz w:val="22"/>
                <w:szCs w:val="22"/>
              </w:rPr>
            </w:pPr>
            <w:r w:rsidRPr="002A2449">
              <w:rPr>
                <w:rFonts w:ascii="Times New Roman" w:hAnsi="Times New Roman"/>
                <w:color w:val="000000" w:themeColor="text1"/>
                <w:sz w:val="22"/>
                <w:szCs w:val="22"/>
                <w:lang w:val="el-GR"/>
              </w:rPr>
              <w:t xml:space="preserve">Παναγιώτης Λαμπρόπουλος,: </w:t>
            </w:r>
            <w:r w:rsidRPr="002A2449">
              <w:rPr>
                <w:rStyle w:val="ab"/>
                <w:rFonts w:ascii="Times New Roman" w:hAnsi="Times New Roman"/>
                <w:color w:val="000000" w:themeColor="text1"/>
                <w:sz w:val="22"/>
                <w:szCs w:val="22"/>
                <w:lang w:val="el-GR"/>
              </w:rPr>
              <w:t>ΕΠΙΧΕΙΡΗΜΑΤΙΚΟΤΗΤΑ</w:t>
            </w:r>
            <w:r w:rsidRPr="002A2449">
              <w:rPr>
                <w:rFonts w:ascii="Times New Roman" w:hAnsi="Times New Roman"/>
                <w:b/>
                <w:color w:val="000000" w:themeColor="text1"/>
                <w:sz w:val="22"/>
                <w:szCs w:val="22"/>
                <w:lang w:val="el-GR"/>
              </w:rPr>
              <w:t>-</w:t>
            </w:r>
            <w:r w:rsidRPr="002A2449">
              <w:rPr>
                <w:rFonts w:ascii="Times New Roman" w:hAnsi="Times New Roman"/>
                <w:color w:val="000000" w:themeColor="text1"/>
                <w:sz w:val="22"/>
                <w:szCs w:val="22"/>
                <w:lang w:val="el-GR"/>
              </w:rPr>
              <w:t xml:space="preserve"> Σχεδιασμός &amp; Ανάπτυξη των Επιχειρήσεων στην Κοινωνία της Πληροφορίας. </w:t>
            </w:r>
            <w:r w:rsidRPr="002A2449">
              <w:rPr>
                <w:rFonts w:ascii="Times New Roman" w:hAnsi="Times New Roman"/>
                <w:color w:val="000000" w:themeColor="text1"/>
                <w:sz w:val="22"/>
                <w:szCs w:val="22"/>
              </w:rPr>
              <w:t>(θεωρητικές &amp; πρακτικές προσεγγίσεις) Εκδ. Προπομπός, 2008.</w:t>
            </w:r>
          </w:p>
          <w:p w:rsidR="00887420" w:rsidRPr="002A2449" w:rsidRDefault="00887420" w:rsidP="003A2D88">
            <w:pPr>
              <w:pStyle w:val="Web"/>
              <w:numPr>
                <w:ilvl w:val="0"/>
                <w:numId w:val="12"/>
              </w:numPr>
              <w:spacing w:before="0" w:after="0"/>
              <w:ind w:left="284" w:hanging="284"/>
              <w:jc w:val="both"/>
              <w:rPr>
                <w:rFonts w:ascii="Times New Roman" w:hAnsi="Times New Roman"/>
                <w:color w:val="000000" w:themeColor="text1"/>
                <w:sz w:val="22"/>
                <w:szCs w:val="22"/>
                <w:lang w:val="el-GR"/>
              </w:rPr>
            </w:pPr>
            <w:r w:rsidRPr="002A2449">
              <w:rPr>
                <w:rFonts w:ascii="Times New Roman" w:hAnsi="Times New Roman"/>
                <w:bCs/>
                <w:color w:val="000000" w:themeColor="text1"/>
                <w:sz w:val="22"/>
                <w:szCs w:val="22"/>
                <w:lang w:val="el-GR"/>
              </w:rPr>
              <w:t>Λαμπρόπουλου Παναγιώ</w:t>
            </w:r>
            <w:r w:rsidRPr="002A2449">
              <w:rPr>
                <w:rFonts w:ascii="Times New Roman" w:hAnsi="Times New Roman"/>
                <w:b/>
                <w:bCs/>
                <w:color w:val="000000" w:themeColor="text1"/>
                <w:sz w:val="22"/>
                <w:szCs w:val="22"/>
                <w:lang w:val="el-GR"/>
              </w:rPr>
              <w:t xml:space="preserve">τη </w:t>
            </w:r>
            <w:r w:rsidRPr="002A2449">
              <w:rPr>
                <w:rFonts w:ascii="Times New Roman" w:hAnsi="Times New Roman"/>
                <w:bCs/>
                <w:iCs/>
                <w:color w:val="000000" w:themeColor="text1"/>
                <w:sz w:val="22"/>
                <w:szCs w:val="22"/>
                <w:lang w:val="el-GR"/>
              </w:rPr>
              <w:t>Εγχειρίδιο Επιχειρηματικότητας: Οργάνωση, Διαχείριση Ατομικών &amp; Μικρών Επιχειρήσεων,</w:t>
            </w:r>
            <w:r w:rsidRPr="002A2449">
              <w:rPr>
                <w:rFonts w:ascii="Times New Roman" w:hAnsi="Times New Roman"/>
                <w:color w:val="000000" w:themeColor="text1"/>
                <w:sz w:val="22"/>
                <w:szCs w:val="22"/>
                <w:lang w:val="el-GR"/>
              </w:rPr>
              <w:t xml:space="preserve"> Εκδόσεις Προπομπός, Σειρά: Αγορά Εργασίας &amp; Μάνατζμεντ,2008.</w:t>
            </w:r>
          </w:p>
          <w:p w:rsidR="00887420" w:rsidRPr="002A2449" w:rsidRDefault="00887420" w:rsidP="003A2D88">
            <w:pPr>
              <w:pStyle w:val="Web"/>
              <w:numPr>
                <w:ilvl w:val="0"/>
                <w:numId w:val="12"/>
              </w:numPr>
              <w:spacing w:before="0" w:after="0"/>
              <w:ind w:left="284" w:hanging="284"/>
              <w:jc w:val="both"/>
              <w:rPr>
                <w:rFonts w:ascii="Times New Roman" w:hAnsi="Times New Roman"/>
                <w:color w:val="000000" w:themeColor="text1"/>
                <w:sz w:val="22"/>
                <w:szCs w:val="22"/>
              </w:rPr>
            </w:pPr>
            <w:r w:rsidRPr="002A2449">
              <w:rPr>
                <w:rFonts w:ascii="Times New Roman" w:hAnsi="Times New Roman"/>
                <w:bCs/>
                <w:iCs/>
                <w:color w:val="000000" w:themeColor="text1"/>
                <w:sz w:val="22"/>
                <w:szCs w:val="22"/>
                <w:lang w:val="el-GR"/>
              </w:rPr>
              <w:t xml:space="preserve">Σκουλάς, Ν.. Εγχειρίδιο του Μικρού και Μεσαίου Επιχειρηματία: Πρακτικός οδηγός για μια κερδοφόρα μικρή επιχείρηση. </w:t>
            </w:r>
            <w:r w:rsidRPr="002A2449">
              <w:rPr>
                <w:rFonts w:ascii="Times New Roman" w:hAnsi="Times New Roman"/>
                <w:bCs/>
                <w:iCs/>
                <w:color w:val="000000" w:themeColor="text1"/>
                <w:sz w:val="22"/>
                <w:szCs w:val="22"/>
              </w:rPr>
              <w:t xml:space="preserve">ΕΛΛΗΝΙΚΑ ΓΡΑΜΜΑΤΑ, 2002. </w:t>
            </w:r>
          </w:p>
          <w:p w:rsidR="00887420" w:rsidRPr="002A2449" w:rsidRDefault="00887420" w:rsidP="003A2D88">
            <w:pPr>
              <w:pStyle w:val="Web"/>
              <w:numPr>
                <w:ilvl w:val="0"/>
                <w:numId w:val="12"/>
              </w:numPr>
              <w:spacing w:before="0" w:after="0"/>
              <w:ind w:left="284" w:hanging="284"/>
              <w:jc w:val="both"/>
              <w:rPr>
                <w:rFonts w:ascii="Times New Roman" w:hAnsi="Times New Roman"/>
                <w:bCs/>
                <w:iCs/>
                <w:color w:val="000000" w:themeColor="text1"/>
                <w:sz w:val="22"/>
                <w:szCs w:val="22"/>
                <w:lang w:val="el-GR"/>
              </w:rPr>
            </w:pPr>
            <w:r w:rsidRPr="002A2449">
              <w:rPr>
                <w:rFonts w:ascii="Times New Roman" w:hAnsi="Times New Roman"/>
                <w:bCs/>
                <w:iCs/>
                <w:color w:val="000000" w:themeColor="text1"/>
                <w:sz w:val="22"/>
                <w:szCs w:val="22"/>
                <w:lang w:val="el-GR"/>
              </w:rPr>
              <w:t>Ιωαννίδης, Σ.: Επιχείρηση και Επιχειρηματικότητα, ΕΚΔΟΣΕΙΣ ΠΑΠΑΖΗΣΗ 2000.</w:t>
            </w:r>
          </w:p>
          <w:p w:rsidR="00887420" w:rsidRPr="002C2831" w:rsidRDefault="00887420" w:rsidP="003A2D88">
            <w:pPr>
              <w:pStyle w:val="Web"/>
              <w:numPr>
                <w:ilvl w:val="0"/>
                <w:numId w:val="12"/>
              </w:numPr>
              <w:spacing w:before="0" w:after="0"/>
              <w:ind w:left="284" w:hanging="284"/>
              <w:jc w:val="both"/>
              <w:rPr>
                <w:rFonts w:ascii="Times New Roman" w:hAnsi="Times New Roman"/>
                <w:bCs/>
                <w:iCs/>
                <w:color w:val="000000" w:themeColor="text1"/>
                <w:sz w:val="22"/>
                <w:szCs w:val="22"/>
              </w:rPr>
            </w:pPr>
            <w:r w:rsidRPr="002A2449">
              <w:rPr>
                <w:rFonts w:ascii="Times New Roman" w:hAnsi="Times New Roman"/>
                <w:bCs/>
                <w:iCs/>
                <w:color w:val="000000" w:themeColor="text1"/>
                <w:sz w:val="22"/>
                <w:szCs w:val="22"/>
                <w:lang w:val="el-GR"/>
              </w:rPr>
              <w:t xml:space="preserve">Νικόλαος Θερίου - Μιχαήλ Νικολαΐδης.: Επιχειρηματικότητα Ι, Διδακτικές Σημειώσεις,  ΤΕΙ Καβάλας. </w:t>
            </w:r>
            <w:r w:rsidRPr="002A2449">
              <w:rPr>
                <w:rFonts w:ascii="Times New Roman" w:hAnsi="Times New Roman"/>
                <w:bCs/>
                <w:iCs/>
                <w:color w:val="000000" w:themeColor="text1"/>
                <w:sz w:val="22"/>
                <w:szCs w:val="22"/>
              </w:rPr>
              <w:t>2005.</w:t>
            </w:r>
          </w:p>
        </w:tc>
      </w:tr>
      <w:tr w:rsidR="00887420" w:rsidRPr="00577A98" w:rsidTr="009444AA">
        <w:trPr>
          <w:jc w:val="center"/>
        </w:trPr>
        <w:tc>
          <w:tcPr>
            <w:tcW w:w="2411" w:type="dxa"/>
            <w:vAlign w:val="center"/>
          </w:tcPr>
          <w:p w:rsidR="00887420" w:rsidRPr="00577A98" w:rsidRDefault="00887420" w:rsidP="002C2831">
            <w:pPr>
              <w:tabs>
                <w:tab w:val="left" w:pos="4678"/>
              </w:tabs>
              <w:rPr>
                <w:rFonts w:ascii="Times New Roman" w:hAnsi="Times New Roman"/>
                <w:sz w:val="22"/>
                <w:szCs w:val="22"/>
                <w:lang w:val="el-GR"/>
              </w:rPr>
            </w:pPr>
            <w:r w:rsidRPr="00577A98">
              <w:rPr>
                <w:rFonts w:ascii="Times New Roman" w:hAnsi="Times New Roman"/>
                <w:sz w:val="22"/>
                <w:szCs w:val="22"/>
                <w:lang w:val="el-GR"/>
              </w:rPr>
              <w:t>Ιστοχώρος</w:t>
            </w:r>
          </w:p>
        </w:tc>
        <w:tc>
          <w:tcPr>
            <w:tcW w:w="7654" w:type="dxa"/>
            <w:vAlign w:val="center"/>
          </w:tcPr>
          <w:p w:rsidR="00887420" w:rsidRPr="00256F89" w:rsidRDefault="00887420" w:rsidP="002C2831">
            <w:pPr>
              <w:rPr>
                <w:rFonts w:ascii="Times New Roman" w:hAnsi="Times New Roman"/>
                <w:color w:val="000000" w:themeColor="text1"/>
                <w:sz w:val="22"/>
                <w:szCs w:val="22"/>
                <w:highlight w:val="yellow"/>
                <w:lang w:val="el-GR"/>
              </w:rPr>
            </w:pPr>
          </w:p>
        </w:tc>
      </w:tr>
    </w:tbl>
    <w:p w:rsidR="00887420" w:rsidRPr="00256F89" w:rsidRDefault="00887420">
      <w:pPr>
        <w:tabs>
          <w:tab w:val="left" w:pos="4678"/>
        </w:tabs>
        <w:rPr>
          <w:rFonts w:ascii="Times New Roman" w:hAnsi="Times New Roman"/>
          <w:sz w:val="22"/>
          <w:szCs w:val="22"/>
          <w:lang w:val="el-GR"/>
        </w:rPr>
      </w:pPr>
    </w:p>
    <w:p w:rsidR="002C2831" w:rsidRPr="00256F89" w:rsidRDefault="002C2831">
      <w:pPr>
        <w:rPr>
          <w:rFonts w:ascii="Arial" w:hAnsi="Arial" w:cs="Arial"/>
          <w:lang w:val="el-GR"/>
        </w:rPr>
      </w:pPr>
      <w:r w:rsidRPr="00256F89">
        <w:rPr>
          <w:rFonts w:ascii="Arial" w:hAnsi="Arial" w:cs="Arial"/>
          <w:lang w:val="el-GR"/>
        </w:rPr>
        <w:br w:type="page"/>
      </w:r>
    </w:p>
    <w:p w:rsidR="00887420" w:rsidRPr="002C2831" w:rsidRDefault="002C2831" w:rsidP="002C2831">
      <w:pPr>
        <w:pStyle w:val="5"/>
        <w:spacing w:after="120"/>
        <w:rPr>
          <w:rFonts w:ascii="Times New Roman" w:hAnsi="Times New Roman"/>
          <w:sz w:val="24"/>
          <w:szCs w:val="24"/>
          <w:lang w:val="en-GB"/>
        </w:rPr>
      </w:pPr>
      <w:r w:rsidRPr="002C2831">
        <w:rPr>
          <w:rFonts w:ascii="Times New Roman" w:hAnsi="Times New Roman"/>
          <w:sz w:val="24"/>
          <w:szCs w:val="24"/>
          <w:lang w:val="el-GR"/>
        </w:rPr>
        <w:lastRenderedPageBreak/>
        <w:t>Εταιρική Διακυβέρνηση – Εσωτερικός Έλεγχος</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887420" w:rsidRPr="00E574EE" w:rsidTr="009444AA">
        <w:tc>
          <w:tcPr>
            <w:tcW w:w="2411" w:type="dxa"/>
            <w:vAlign w:val="center"/>
          </w:tcPr>
          <w:p w:rsidR="00887420" w:rsidRPr="00E574EE" w:rsidRDefault="00887420" w:rsidP="002C2831">
            <w:pPr>
              <w:tabs>
                <w:tab w:val="left" w:pos="4678"/>
              </w:tabs>
              <w:rPr>
                <w:rFonts w:ascii="Times New Roman" w:hAnsi="Times New Roman"/>
                <w:sz w:val="22"/>
                <w:szCs w:val="22"/>
                <w:lang w:val="el-GR"/>
              </w:rPr>
            </w:pPr>
            <w:r w:rsidRPr="00E574EE">
              <w:rPr>
                <w:rFonts w:ascii="Times New Roman" w:hAnsi="Times New Roman"/>
                <w:sz w:val="22"/>
                <w:szCs w:val="22"/>
                <w:lang w:val="el-GR"/>
              </w:rPr>
              <w:t>Υπεύθυνος καθηγητής</w:t>
            </w:r>
          </w:p>
        </w:tc>
        <w:tc>
          <w:tcPr>
            <w:tcW w:w="7654" w:type="dxa"/>
            <w:vAlign w:val="center"/>
          </w:tcPr>
          <w:p w:rsidR="00887420" w:rsidRPr="00FA39C9" w:rsidRDefault="00887420" w:rsidP="002C2831">
            <w:pPr>
              <w:tabs>
                <w:tab w:val="left" w:pos="4678"/>
              </w:tabs>
              <w:rPr>
                <w:rFonts w:ascii="Times New Roman" w:hAnsi="Times New Roman"/>
                <w:sz w:val="22"/>
                <w:szCs w:val="22"/>
                <w:lang w:val="el-GR"/>
              </w:rPr>
            </w:pPr>
            <w:r w:rsidRPr="00FA39C9">
              <w:rPr>
                <w:rFonts w:ascii="Times New Roman" w:hAnsi="Times New Roman"/>
                <w:sz w:val="22"/>
                <w:szCs w:val="22"/>
                <w:lang w:val="el-GR"/>
              </w:rPr>
              <w:t>Χρήστος Γκρος</w:t>
            </w:r>
          </w:p>
          <w:p w:rsidR="00887420" w:rsidRPr="00FA39C9" w:rsidRDefault="00887420" w:rsidP="002C2831">
            <w:pPr>
              <w:tabs>
                <w:tab w:val="left" w:pos="4678"/>
              </w:tabs>
              <w:rPr>
                <w:rFonts w:ascii="Times New Roman" w:hAnsi="Times New Roman"/>
                <w:sz w:val="22"/>
                <w:szCs w:val="22"/>
                <w:lang w:val="el-GR"/>
              </w:rPr>
            </w:pPr>
            <w:r w:rsidRPr="00E574EE">
              <w:rPr>
                <w:rFonts w:ascii="Times New Roman" w:hAnsi="Times New Roman"/>
                <w:sz w:val="22"/>
                <w:szCs w:val="22"/>
                <w:lang w:val="pt-PT"/>
              </w:rPr>
              <w:t xml:space="preserve">00 30 </w:t>
            </w:r>
            <w:r>
              <w:rPr>
                <w:rFonts w:ascii="Times New Roman" w:hAnsi="Times New Roman"/>
                <w:sz w:val="22"/>
                <w:szCs w:val="22"/>
                <w:lang w:val="el-GR"/>
              </w:rPr>
              <w:t>2510462161</w:t>
            </w:r>
          </w:p>
          <w:p w:rsidR="00887420" w:rsidRPr="006F6C8C" w:rsidRDefault="00887420" w:rsidP="002C2831">
            <w:pPr>
              <w:tabs>
                <w:tab w:val="left" w:pos="4678"/>
              </w:tabs>
              <w:rPr>
                <w:rFonts w:ascii="Times New Roman" w:hAnsi="Times New Roman"/>
                <w:sz w:val="22"/>
                <w:szCs w:val="22"/>
                <w:lang w:val="el-GR"/>
              </w:rPr>
            </w:pPr>
            <w:r>
              <w:rPr>
                <w:rFonts w:ascii="Times New Roman" w:hAnsi="Times New Roman"/>
                <w:sz w:val="22"/>
                <w:szCs w:val="22"/>
                <w:lang w:val="en-US"/>
              </w:rPr>
              <w:t>cgrose</w:t>
            </w:r>
            <w:r w:rsidRPr="00C32E0F">
              <w:rPr>
                <w:rFonts w:ascii="Times New Roman" w:hAnsi="Times New Roman"/>
                <w:sz w:val="22"/>
                <w:szCs w:val="22"/>
                <w:lang w:val="el-GR"/>
              </w:rPr>
              <w:t>@</w:t>
            </w:r>
            <w:r>
              <w:rPr>
                <w:rFonts w:ascii="Times New Roman" w:hAnsi="Times New Roman"/>
                <w:sz w:val="22"/>
                <w:szCs w:val="22"/>
                <w:lang w:val="en-US"/>
              </w:rPr>
              <w:t>af</w:t>
            </w:r>
            <w:r w:rsidRPr="00C32E0F">
              <w:rPr>
                <w:rFonts w:ascii="Times New Roman" w:hAnsi="Times New Roman"/>
                <w:sz w:val="22"/>
                <w:szCs w:val="22"/>
                <w:lang w:val="el-GR"/>
              </w:rPr>
              <w:t>.</w:t>
            </w:r>
            <w:r w:rsidR="00256F89">
              <w:rPr>
                <w:rFonts w:ascii="Times New Roman" w:hAnsi="Times New Roman"/>
                <w:sz w:val="22"/>
                <w:szCs w:val="22"/>
                <w:lang w:val="en-US"/>
              </w:rPr>
              <w:t>d</w:t>
            </w:r>
            <w:r>
              <w:rPr>
                <w:rFonts w:ascii="Times New Roman" w:hAnsi="Times New Roman"/>
                <w:sz w:val="22"/>
                <w:szCs w:val="22"/>
                <w:lang w:val="en-US"/>
              </w:rPr>
              <w:t>u</w:t>
            </w:r>
            <w:r w:rsidR="00256F89">
              <w:rPr>
                <w:rFonts w:ascii="Times New Roman" w:hAnsi="Times New Roman"/>
                <w:sz w:val="22"/>
                <w:szCs w:val="22"/>
                <w:lang w:val="en-US"/>
              </w:rPr>
              <w:t>th</w:t>
            </w:r>
            <w:r w:rsidRPr="00C32E0F">
              <w:rPr>
                <w:rFonts w:ascii="Times New Roman" w:hAnsi="Times New Roman"/>
                <w:sz w:val="22"/>
                <w:szCs w:val="22"/>
                <w:lang w:val="el-GR"/>
              </w:rPr>
              <w:t>.</w:t>
            </w:r>
            <w:r>
              <w:rPr>
                <w:rFonts w:ascii="Times New Roman" w:hAnsi="Times New Roman"/>
                <w:sz w:val="22"/>
                <w:szCs w:val="22"/>
                <w:lang w:val="en-US"/>
              </w:rPr>
              <w:t>gr</w:t>
            </w:r>
          </w:p>
        </w:tc>
      </w:tr>
      <w:tr w:rsidR="00887420" w:rsidRPr="00E574EE" w:rsidTr="009444AA">
        <w:tc>
          <w:tcPr>
            <w:tcW w:w="2411" w:type="dxa"/>
            <w:vAlign w:val="center"/>
          </w:tcPr>
          <w:p w:rsidR="00887420" w:rsidRPr="00E574EE" w:rsidRDefault="00887420" w:rsidP="002C2831">
            <w:pPr>
              <w:tabs>
                <w:tab w:val="left" w:pos="4678"/>
              </w:tabs>
              <w:rPr>
                <w:rFonts w:ascii="Times New Roman" w:hAnsi="Times New Roman"/>
                <w:sz w:val="22"/>
                <w:szCs w:val="22"/>
                <w:lang w:val="el-GR"/>
              </w:rPr>
            </w:pPr>
            <w:r w:rsidRPr="00E574EE">
              <w:rPr>
                <w:rFonts w:ascii="Times New Roman" w:hAnsi="Times New Roman"/>
                <w:sz w:val="22"/>
                <w:szCs w:val="22"/>
                <w:lang w:val="el-GR"/>
              </w:rPr>
              <w:t>Τίτλος</w:t>
            </w:r>
          </w:p>
        </w:tc>
        <w:tc>
          <w:tcPr>
            <w:tcW w:w="7654" w:type="dxa"/>
            <w:vAlign w:val="center"/>
          </w:tcPr>
          <w:p w:rsidR="00887420" w:rsidRPr="002C2831" w:rsidRDefault="00887420" w:rsidP="002C2831">
            <w:pPr>
              <w:tabs>
                <w:tab w:val="left" w:pos="4678"/>
              </w:tabs>
              <w:rPr>
                <w:rFonts w:ascii="Times New Roman" w:hAnsi="Times New Roman"/>
                <w:b/>
                <w:bCs/>
                <w:sz w:val="22"/>
                <w:szCs w:val="22"/>
                <w:lang w:val="el-GR"/>
              </w:rPr>
            </w:pPr>
            <w:r w:rsidRPr="002C2831">
              <w:rPr>
                <w:rFonts w:ascii="Times New Roman" w:hAnsi="Times New Roman"/>
                <w:b/>
                <w:bCs/>
                <w:sz w:val="22"/>
                <w:szCs w:val="22"/>
                <w:lang w:val="el-GR"/>
              </w:rPr>
              <w:t>Εταιρική Διακυβέρνηση – Εσωτερικός Έλεγχος</w:t>
            </w:r>
          </w:p>
        </w:tc>
      </w:tr>
      <w:tr w:rsidR="00887420" w:rsidRPr="00E574EE" w:rsidTr="009444AA">
        <w:tc>
          <w:tcPr>
            <w:tcW w:w="2411" w:type="dxa"/>
            <w:vAlign w:val="center"/>
          </w:tcPr>
          <w:p w:rsidR="00887420" w:rsidRPr="00FA39C9" w:rsidRDefault="00887420" w:rsidP="002C2831">
            <w:pPr>
              <w:tabs>
                <w:tab w:val="left" w:pos="4678"/>
              </w:tabs>
              <w:rPr>
                <w:rFonts w:ascii="Times New Roman" w:hAnsi="Times New Roman"/>
                <w:sz w:val="22"/>
                <w:szCs w:val="22"/>
                <w:lang w:val="el-GR"/>
              </w:rPr>
            </w:pPr>
            <w:r w:rsidRPr="00E574EE">
              <w:rPr>
                <w:rFonts w:ascii="Times New Roman" w:hAnsi="Times New Roman"/>
                <w:sz w:val="22"/>
                <w:szCs w:val="22"/>
                <w:lang w:val="el-GR"/>
              </w:rPr>
              <w:t xml:space="preserve">Μονάδες </w:t>
            </w:r>
            <w:r w:rsidRPr="00E574EE">
              <w:rPr>
                <w:rFonts w:ascii="Times New Roman" w:hAnsi="Times New Roman"/>
                <w:sz w:val="22"/>
                <w:szCs w:val="22"/>
                <w:lang w:val="en-GB"/>
              </w:rPr>
              <w:t>ECTS</w:t>
            </w:r>
            <w:r w:rsidRPr="00FA39C9">
              <w:rPr>
                <w:rFonts w:ascii="Times New Roman" w:hAnsi="Times New Roman"/>
                <w:sz w:val="22"/>
                <w:szCs w:val="22"/>
                <w:lang w:val="el-GR"/>
              </w:rPr>
              <w:t xml:space="preserve"> </w:t>
            </w:r>
          </w:p>
        </w:tc>
        <w:tc>
          <w:tcPr>
            <w:tcW w:w="7654" w:type="dxa"/>
            <w:vAlign w:val="center"/>
          </w:tcPr>
          <w:p w:rsidR="00887420" w:rsidRPr="00FA39C9" w:rsidRDefault="00887420" w:rsidP="002C2831">
            <w:pPr>
              <w:tabs>
                <w:tab w:val="left" w:pos="4678"/>
              </w:tabs>
              <w:rPr>
                <w:rFonts w:ascii="Times New Roman" w:hAnsi="Times New Roman"/>
                <w:sz w:val="22"/>
                <w:szCs w:val="22"/>
                <w:lang w:val="el-GR"/>
              </w:rPr>
            </w:pPr>
            <w:r w:rsidRPr="00FA39C9">
              <w:rPr>
                <w:rFonts w:ascii="Times New Roman" w:hAnsi="Times New Roman"/>
                <w:sz w:val="22"/>
                <w:szCs w:val="22"/>
                <w:lang w:val="el-GR"/>
              </w:rPr>
              <w:t>5</w:t>
            </w:r>
          </w:p>
        </w:tc>
      </w:tr>
      <w:tr w:rsidR="00887420" w:rsidRPr="00E574EE" w:rsidTr="009444AA">
        <w:tc>
          <w:tcPr>
            <w:tcW w:w="2411" w:type="dxa"/>
            <w:vAlign w:val="center"/>
          </w:tcPr>
          <w:p w:rsidR="00887420" w:rsidRPr="00AE188B" w:rsidRDefault="00887420" w:rsidP="002C2831">
            <w:pPr>
              <w:tabs>
                <w:tab w:val="left" w:pos="4678"/>
              </w:tabs>
              <w:rPr>
                <w:rFonts w:ascii="Times New Roman" w:hAnsi="Times New Roman"/>
                <w:sz w:val="22"/>
                <w:szCs w:val="22"/>
                <w:lang w:val="el-GR"/>
              </w:rPr>
            </w:pPr>
            <w:r>
              <w:rPr>
                <w:rFonts w:ascii="Times New Roman" w:hAnsi="Times New Roman"/>
                <w:sz w:val="22"/>
                <w:szCs w:val="22"/>
                <w:lang w:val="el-GR"/>
              </w:rPr>
              <w:t>Εξάμηνο</w:t>
            </w:r>
          </w:p>
        </w:tc>
        <w:tc>
          <w:tcPr>
            <w:tcW w:w="7654" w:type="dxa"/>
            <w:vAlign w:val="center"/>
          </w:tcPr>
          <w:p w:rsidR="00887420" w:rsidRPr="00E574EE" w:rsidRDefault="00887420" w:rsidP="002C2831">
            <w:pPr>
              <w:tabs>
                <w:tab w:val="left" w:pos="4678"/>
              </w:tabs>
              <w:rPr>
                <w:rFonts w:ascii="Times New Roman" w:hAnsi="Times New Roman"/>
                <w:sz w:val="22"/>
                <w:szCs w:val="22"/>
                <w:lang w:val="el-GR"/>
              </w:rPr>
            </w:pPr>
            <w:r>
              <w:rPr>
                <w:rFonts w:ascii="Times New Roman" w:hAnsi="Times New Roman"/>
                <w:sz w:val="22"/>
                <w:szCs w:val="22"/>
                <w:lang w:val="en-US"/>
              </w:rPr>
              <w:t>Z</w:t>
            </w:r>
            <w:r>
              <w:rPr>
                <w:rFonts w:ascii="Times New Roman" w:hAnsi="Times New Roman"/>
                <w:sz w:val="22"/>
                <w:szCs w:val="22"/>
                <w:lang w:val="el-GR"/>
              </w:rPr>
              <w:t>'</w:t>
            </w:r>
          </w:p>
        </w:tc>
      </w:tr>
      <w:tr w:rsidR="00887420" w:rsidRPr="00E574EE" w:rsidTr="009444AA">
        <w:tc>
          <w:tcPr>
            <w:tcW w:w="2411" w:type="dxa"/>
            <w:vAlign w:val="center"/>
          </w:tcPr>
          <w:p w:rsidR="00887420" w:rsidRPr="00FA39C9" w:rsidRDefault="00887420" w:rsidP="002C2831">
            <w:pPr>
              <w:tabs>
                <w:tab w:val="left" w:pos="4678"/>
              </w:tabs>
              <w:rPr>
                <w:rFonts w:ascii="Times New Roman" w:hAnsi="Times New Roman"/>
                <w:sz w:val="22"/>
                <w:szCs w:val="22"/>
                <w:lang w:val="el-GR"/>
              </w:rPr>
            </w:pPr>
            <w:r w:rsidRPr="00E574EE">
              <w:rPr>
                <w:rFonts w:ascii="Times New Roman" w:hAnsi="Times New Roman"/>
                <w:sz w:val="22"/>
                <w:szCs w:val="22"/>
                <w:lang w:val="el-GR"/>
              </w:rPr>
              <w:t>Σύντομη περιγραφή</w:t>
            </w:r>
          </w:p>
        </w:tc>
        <w:tc>
          <w:tcPr>
            <w:tcW w:w="7654" w:type="dxa"/>
            <w:vAlign w:val="center"/>
          </w:tcPr>
          <w:p w:rsidR="00887420" w:rsidRPr="00A34A8D" w:rsidRDefault="00887420" w:rsidP="002C2831">
            <w:pPr>
              <w:autoSpaceDE w:val="0"/>
              <w:autoSpaceDN w:val="0"/>
              <w:adjustRightInd w:val="0"/>
              <w:jc w:val="both"/>
              <w:rPr>
                <w:rFonts w:ascii="Times New Roman" w:hAnsi="Times New Roman"/>
                <w:iCs/>
                <w:color w:val="000000"/>
                <w:sz w:val="22"/>
                <w:szCs w:val="22"/>
                <w:lang w:val="el-GR"/>
              </w:rPr>
            </w:pPr>
            <w:r w:rsidRPr="00A34A8D">
              <w:rPr>
                <w:rFonts w:ascii="Times New Roman" w:hAnsi="Times New Roman"/>
                <w:iCs/>
                <w:color w:val="000000"/>
                <w:sz w:val="22"/>
                <w:szCs w:val="22"/>
                <w:lang w:val="el-GR"/>
              </w:rPr>
              <w:t>Η διδακτέα ύλη περιλαμβάνει ενδεικτικά τα ακόλουθα:</w:t>
            </w:r>
          </w:p>
          <w:p w:rsidR="00887420" w:rsidRPr="00A34A8D" w:rsidRDefault="00887420" w:rsidP="003A2D88">
            <w:pPr>
              <w:pStyle w:val="ac"/>
              <w:numPr>
                <w:ilvl w:val="0"/>
                <w:numId w:val="3"/>
              </w:numPr>
              <w:autoSpaceDE w:val="0"/>
              <w:autoSpaceDN w:val="0"/>
              <w:adjustRightInd w:val="0"/>
              <w:ind w:left="418" w:hanging="418"/>
              <w:jc w:val="both"/>
              <w:rPr>
                <w:rFonts w:ascii="Times New Roman" w:hAnsi="Times New Roman"/>
                <w:iCs/>
                <w:color w:val="000000"/>
                <w:sz w:val="22"/>
                <w:szCs w:val="22"/>
                <w:lang w:val="el-GR"/>
              </w:rPr>
            </w:pPr>
            <w:r w:rsidRPr="00A34A8D">
              <w:rPr>
                <w:rFonts w:ascii="Times New Roman" w:hAnsi="Times New Roman"/>
                <w:iCs/>
                <w:color w:val="000000"/>
                <w:sz w:val="22"/>
                <w:szCs w:val="22"/>
                <w:lang w:val="el-GR"/>
              </w:rPr>
              <w:t xml:space="preserve">Εισαγωγή στην έννοια της Εταιρικής Διακυβέρνησης. </w:t>
            </w:r>
          </w:p>
          <w:p w:rsidR="00887420" w:rsidRPr="00A34A8D" w:rsidRDefault="00887420" w:rsidP="003A2D88">
            <w:pPr>
              <w:pStyle w:val="ac"/>
              <w:numPr>
                <w:ilvl w:val="0"/>
                <w:numId w:val="3"/>
              </w:numPr>
              <w:autoSpaceDE w:val="0"/>
              <w:autoSpaceDN w:val="0"/>
              <w:adjustRightInd w:val="0"/>
              <w:ind w:left="418" w:hanging="418"/>
              <w:jc w:val="both"/>
              <w:rPr>
                <w:rFonts w:ascii="Times New Roman" w:hAnsi="Times New Roman"/>
                <w:iCs/>
                <w:color w:val="000000"/>
                <w:sz w:val="22"/>
                <w:szCs w:val="22"/>
                <w:lang w:val="el-GR"/>
              </w:rPr>
            </w:pPr>
            <w:r w:rsidRPr="00A34A8D">
              <w:rPr>
                <w:rFonts w:ascii="Times New Roman" w:hAnsi="Times New Roman"/>
                <w:iCs/>
                <w:color w:val="000000"/>
                <w:sz w:val="22"/>
                <w:szCs w:val="22"/>
                <w:lang w:val="el-GR"/>
              </w:rPr>
              <w:t xml:space="preserve">Δομή και Σύνθεση του Διοικητικού Συμβουλίου </w:t>
            </w:r>
          </w:p>
          <w:p w:rsidR="00887420" w:rsidRPr="00A34A8D" w:rsidRDefault="00887420" w:rsidP="003A2D88">
            <w:pPr>
              <w:pStyle w:val="ac"/>
              <w:numPr>
                <w:ilvl w:val="0"/>
                <w:numId w:val="3"/>
              </w:numPr>
              <w:autoSpaceDE w:val="0"/>
              <w:autoSpaceDN w:val="0"/>
              <w:adjustRightInd w:val="0"/>
              <w:ind w:left="418" w:hanging="418"/>
              <w:jc w:val="both"/>
              <w:rPr>
                <w:rFonts w:ascii="Times New Roman" w:hAnsi="Times New Roman"/>
                <w:iCs/>
                <w:color w:val="000000"/>
                <w:sz w:val="22"/>
                <w:szCs w:val="22"/>
                <w:lang w:val="el-GR"/>
              </w:rPr>
            </w:pPr>
            <w:r w:rsidRPr="00A34A8D">
              <w:rPr>
                <w:rFonts w:ascii="Times New Roman" w:hAnsi="Times New Roman"/>
                <w:iCs/>
                <w:color w:val="000000"/>
                <w:sz w:val="22"/>
                <w:szCs w:val="22"/>
                <w:lang w:val="el-GR"/>
              </w:rPr>
              <w:t xml:space="preserve">Στοιχεία λειτουργίας Διοικητικού Συμβουλίου </w:t>
            </w:r>
          </w:p>
          <w:p w:rsidR="00887420" w:rsidRPr="00A34A8D" w:rsidRDefault="00887420" w:rsidP="003A2D88">
            <w:pPr>
              <w:pStyle w:val="ac"/>
              <w:numPr>
                <w:ilvl w:val="0"/>
                <w:numId w:val="3"/>
              </w:numPr>
              <w:autoSpaceDE w:val="0"/>
              <w:autoSpaceDN w:val="0"/>
              <w:adjustRightInd w:val="0"/>
              <w:ind w:left="418" w:hanging="418"/>
              <w:jc w:val="both"/>
              <w:rPr>
                <w:rFonts w:ascii="Times New Roman" w:hAnsi="Times New Roman"/>
                <w:iCs/>
                <w:color w:val="000000"/>
                <w:sz w:val="22"/>
                <w:szCs w:val="22"/>
                <w:lang w:val="el-GR"/>
              </w:rPr>
            </w:pPr>
            <w:r w:rsidRPr="00A34A8D">
              <w:rPr>
                <w:rFonts w:ascii="Times New Roman" w:hAnsi="Times New Roman"/>
                <w:iCs/>
                <w:color w:val="000000"/>
                <w:sz w:val="22"/>
                <w:szCs w:val="22"/>
                <w:lang w:val="el-GR"/>
              </w:rPr>
              <w:t xml:space="preserve">Στοιχεία Λειτουργίας Γενικής Συνέλευσης </w:t>
            </w:r>
          </w:p>
          <w:p w:rsidR="00887420" w:rsidRPr="00A34A8D" w:rsidRDefault="00887420" w:rsidP="003A2D88">
            <w:pPr>
              <w:pStyle w:val="ac"/>
              <w:numPr>
                <w:ilvl w:val="0"/>
                <w:numId w:val="3"/>
              </w:numPr>
              <w:autoSpaceDE w:val="0"/>
              <w:autoSpaceDN w:val="0"/>
              <w:adjustRightInd w:val="0"/>
              <w:ind w:left="418" w:hanging="418"/>
              <w:jc w:val="both"/>
              <w:rPr>
                <w:rFonts w:ascii="Times New Roman" w:hAnsi="Times New Roman"/>
                <w:iCs/>
                <w:color w:val="000000"/>
                <w:sz w:val="22"/>
                <w:szCs w:val="22"/>
                <w:lang w:val="el-GR"/>
              </w:rPr>
            </w:pPr>
            <w:r w:rsidRPr="00A34A8D">
              <w:rPr>
                <w:rFonts w:ascii="Times New Roman" w:hAnsi="Times New Roman"/>
                <w:iCs/>
                <w:color w:val="000000"/>
                <w:sz w:val="22"/>
                <w:szCs w:val="22"/>
                <w:lang w:val="el-GR"/>
              </w:rPr>
              <w:t>Υποχρεώσεις εισηγμένων στα πλαίσια της Εταιρικής Διακυβέρνησης</w:t>
            </w:r>
          </w:p>
          <w:p w:rsidR="00887420" w:rsidRPr="00A34A8D" w:rsidRDefault="00887420" w:rsidP="003A2D88">
            <w:pPr>
              <w:pStyle w:val="ac"/>
              <w:numPr>
                <w:ilvl w:val="0"/>
                <w:numId w:val="3"/>
              </w:numPr>
              <w:autoSpaceDE w:val="0"/>
              <w:autoSpaceDN w:val="0"/>
              <w:adjustRightInd w:val="0"/>
              <w:ind w:left="418" w:hanging="418"/>
              <w:jc w:val="both"/>
              <w:rPr>
                <w:rFonts w:ascii="Times New Roman" w:hAnsi="Times New Roman"/>
                <w:iCs/>
                <w:color w:val="000000"/>
                <w:sz w:val="22"/>
                <w:szCs w:val="22"/>
                <w:lang w:val="el-GR"/>
              </w:rPr>
            </w:pPr>
            <w:r w:rsidRPr="00A34A8D">
              <w:rPr>
                <w:rFonts w:ascii="Times New Roman" w:hAnsi="Times New Roman"/>
                <w:iCs/>
                <w:color w:val="000000"/>
                <w:sz w:val="22"/>
                <w:szCs w:val="22"/>
                <w:lang w:val="el-GR"/>
              </w:rPr>
              <w:t>Επιτροπές Διοικητικού Συμβουλίου και Εταιρική Κοινωνική Ευθύνη</w:t>
            </w:r>
          </w:p>
          <w:p w:rsidR="00887420" w:rsidRPr="00A34A8D" w:rsidRDefault="00887420" w:rsidP="003A2D88">
            <w:pPr>
              <w:pStyle w:val="ac"/>
              <w:numPr>
                <w:ilvl w:val="0"/>
                <w:numId w:val="3"/>
              </w:numPr>
              <w:autoSpaceDE w:val="0"/>
              <w:autoSpaceDN w:val="0"/>
              <w:adjustRightInd w:val="0"/>
              <w:ind w:left="418" w:hanging="418"/>
              <w:jc w:val="both"/>
              <w:rPr>
                <w:rFonts w:ascii="Times New Roman" w:hAnsi="Times New Roman"/>
                <w:iCs/>
                <w:color w:val="000000"/>
                <w:sz w:val="22"/>
                <w:szCs w:val="22"/>
                <w:lang w:val="el-GR"/>
              </w:rPr>
            </w:pPr>
            <w:r w:rsidRPr="00A34A8D">
              <w:rPr>
                <w:rFonts w:ascii="Times New Roman" w:hAnsi="Times New Roman"/>
                <w:iCs/>
                <w:color w:val="000000"/>
                <w:sz w:val="22"/>
                <w:szCs w:val="22"/>
                <w:lang w:val="el-GR"/>
              </w:rPr>
              <w:t>Εισαγωγή στον Εσωτερικό Έλεγχο σύμφωνα με το Ν.3016/2002</w:t>
            </w:r>
          </w:p>
          <w:p w:rsidR="00887420" w:rsidRPr="00A34A8D" w:rsidRDefault="00887420" w:rsidP="003A2D88">
            <w:pPr>
              <w:pStyle w:val="ac"/>
              <w:numPr>
                <w:ilvl w:val="0"/>
                <w:numId w:val="3"/>
              </w:numPr>
              <w:autoSpaceDE w:val="0"/>
              <w:autoSpaceDN w:val="0"/>
              <w:adjustRightInd w:val="0"/>
              <w:ind w:left="418" w:hanging="418"/>
              <w:jc w:val="both"/>
              <w:rPr>
                <w:rFonts w:ascii="Times New Roman" w:hAnsi="Times New Roman"/>
                <w:iCs/>
                <w:color w:val="000000"/>
                <w:sz w:val="22"/>
                <w:szCs w:val="22"/>
                <w:lang w:val="el-GR"/>
              </w:rPr>
            </w:pPr>
            <w:r w:rsidRPr="00A34A8D">
              <w:rPr>
                <w:rFonts w:ascii="Times New Roman" w:hAnsi="Times New Roman"/>
                <w:iCs/>
                <w:color w:val="000000"/>
                <w:sz w:val="22"/>
                <w:szCs w:val="22"/>
                <w:lang w:val="el-GR"/>
              </w:rPr>
              <w:t>Σημασία Εσωτερικού Ελέγχου. Εσωτερικός Κανονισμός Λειτουργίας</w:t>
            </w:r>
          </w:p>
          <w:p w:rsidR="00887420" w:rsidRPr="00A34A8D" w:rsidRDefault="00887420" w:rsidP="003A2D88">
            <w:pPr>
              <w:pStyle w:val="ac"/>
              <w:numPr>
                <w:ilvl w:val="0"/>
                <w:numId w:val="3"/>
              </w:numPr>
              <w:autoSpaceDE w:val="0"/>
              <w:autoSpaceDN w:val="0"/>
              <w:adjustRightInd w:val="0"/>
              <w:ind w:left="418" w:hanging="418"/>
              <w:jc w:val="both"/>
              <w:rPr>
                <w:rFonts w:ascii="Times New Roman" w:hAnsi="Times New Roman"/>
                <w:iCs/>
                <w:color w:val="000000"/>
                <w:sz w:val="22"/>
                <w:szCs w:val="22"/>
                <w:lang w:val="el-GR"/>
              </w:rPr>
            </w:pPr>
            <w:r w:rsidRPr="00A34A8D">
              <w:rPr>
                <w:rFonts w:ascii="Times New Roman" w:hAnsi="Times New Roman"/>
                <w:iCs/>
                <w:color w:val="000000"/>
                <w:sz w:val="22"/>
                <w:szCs w:val="22"/>
                <w:lang w:val="el-GR"/>
              </w:rPr>
              <w:t>Ελεγκτικά Τεκμήρια, Επεξεργασία στοιχείων Ελέγχου</w:t>
            </w:r>
          </w:p>
          <w:p w:rsidR="00887420" w:rsidRPr="00A34A8D" w:rsidRDefault="00887420" w:rsidP="003A2D88">
            <w:pPr>
              <w:pStyle w:val="ac"/>
              <w:numPr>
                <w:ilvl w:val="0"/>
                <w:numId w:val="3"/>
              </w:numPr>
              <w:autoSpaceDE w:val="0"/>
              <w:autoSpaceDN w:val="0"/>
              <w:adjustRightInd w:val="0"/>
              <w:ind w:left="418" w:hanging="418"/>
              <w:jc w:val="both"/>
              <w:rPr>
                <w:rFonts w:ascii="Times New Roman" w:hAnsi="Times New Roman"/>
                <w:iCs/>
                <w:color w:val="000000"/>
                <w:sz w:val="22"/>
                <w:szCs w:val="22"/>
                <w:lang w:val="el-GR"/>
              </w:rPr>
            </w:pPr>
            <w:r w:rsidRPr="00A34A8D">
              <w:rPr>
                <w:rFonts w:ascii="Times New Roman" w:hAnsi="Times New Roman"/>
                <w:iCs/>
                <w:color w:val="000000"/>
                <w:sz w:val="22"/>
                <w:szCs w:val="22"/>
                <w:lang w:val="el-GR"/>
              </w:rPr>
              <w:t>Πορίσματα Ελέγχου, Έκθεση Εσωτερικού Ελέγχου</w:t>
            </w:r>
          </w:p>
          <w:p w:rsidR="00887420" w:rsidRPr="00A34A8D" w:rsidRDefault="00887420" w:rsidP="003A2D88">
            <w:pPr>
              <w:pStyle w:val="ac"/>
              <w:numPr>
                <w:ilvl w:val="0"/>
                <w:numId w:val="3"/>
              </w:numPr>
              <w:autoSpaceDE w:val="0"/>
              <w:autoSpaceDN w:val="0"/>
              <w:adjustRightInd w:val="0"/>
              <w:ind w:left="418" w:hanging="418"/>
              <w:jc w:val="both"/>
              <w:rPr>
                <w:rFonts w:ascii="Times New Roman" w:hAnsi="Times New Roman"/>
                <w:iCs/>
                <w:color w:val="000000"/>
                <w:sz w:val="22"/>
                <w:szCs w:val="22"/>
                <w:lang w:val="el-GR"/>
              </w:rPr>
            </w:pPr>
            <w:r w:rsidRPr="00A34A8D">
              <w:rPr>
                <w:rFonts w:ascii="Times New Roman" w:hAnsi="Times New Roman"/>
                <w:iCs/>
                <w:color w:val="000000"/>
                <w:sz w:val="22"/>
                <w:szCs w:val="22"/>
                <w:lang w:val="el-GR"/>
              </w:rPr>
              <w:t>Ο εσωτερικός έλεγχος στην Οικονομική Διεύθυνση</w:t>
            </w:r>
          </w:p>
          <w:p w:rsidR="00887420" w:rsidRPr="00A34A8D" w:rsidRDefault="00887420" w:rsidP="003A2D88">
            <w:pPr>
              <w:pStyle w:val="ac"/>
              <w:numPr>
                <w:ilvl w:val="0"/>
                <w:numId w:val="3"/>
              </w:numPr>
              <w:autoSpaceDE w:val="0"/>
              <w:autoSpaceDN w:val="0"/>
              <w:adjustRightInd w:val="0"/>
              <w:ind w:left="418" w:hanging="418"/>
              <w:jc w:val="both"/>
              <w:rPr>
                <w:rFonts w:ascii="Times New Roman" w:hAnsi="Times New Roman"/>
                <w:iCs/>
                <w:color w:val="000000"/>
                <w:sz w:val="22"/>
                <w:szCs w:val="22"/>
                <w:lang w:val="el-GR"/>
              </w:rPr>
            </w:pPr>
            <w:r w:rsidRPr="00A34A8D">
              <w:rPr>
                <w:rFonts w:ascii="Times New Roman" w:hAnsi="Times New Roman"/>
                <w:iCs/>
                <w:color w:val="000000"/>
                <w:sz w:val="22"/>
                <w:szCs w:val="22"/>
                <w:lang w:val="el-GR"/>
              </w:rPr>
              <w:t>Ο εσωτερικός έλεγχος στις Τράπεζες</w:t>
            </w:r>
          </w:p>
          <w:p w:rsidR="00887420" w:rsidRPr="00ED698C" w:rsidRDefault="00887420" w:rsidP="003A2D88">
            <w:pPr>
              <w:pStyle w:val="ac"/>
              <w:numPr>
                <w:ilvl w:val="0"/>
                <w:numId w:val="3"/>
              </w:numPr>
              <w:autoSpaceDE w:val="0"/>
              <w:autoSpaceDN w:val="0"/>
              <w:adjustRightInd w:val="0"/>
              <w:ind w:left="418" w:hanging="418"/>
              <w:jc w:val="both"/>
              <w:rPr>
                <w:rFonts w:ascii="Times New Roman" w:hAnsi="Times New Roman"/>
                <w:bCs/>
                <w:sz w:val="22"/>
                <w:szCs w:val="22"/>
                <w:lang w:val="el-GR"/>
              </w:rPr>
            </w:pPr>
            <w:r w:rsidRPr="00A34A8D">
              <w:rPr>
                <w:rFonts w:ascii="Times New Roman" w:hAnsi="Times New Roman"/>
                <w:iCs/>
                <w:color w:val="000000"/>
                <w:sz w:val="22"/>
                <w:szCs w:val="22"/>
                <w:lang w:val="el-GR"/>
              </w:rPr>
              <w:t>Ανακεφαλαίωση</w:t>
            </w:r>
          </w:p>
        </w:tc>
      </w:tr>
      <w:tr w:rsidR="00887420" w:rsidRPr="00E574EE" w:rsidTr="009444AA">
        <w:trPr>
          <w:trHeight w:val="268"/>
        </w:trPr>
        <w:tc>
          <w:tcPr>
            <w:tcW w:w="2411" w:type="dxa"/>
            <w:vAlign w:val="center"/>
          </w:tcPr>
          <w:p w:rsidR="00887420" w:rsidRPr="00E574EE" w:rsidRDefault="00887420" w:rsidP="002C2831">
            <w:pPr>
              <w:tabs>
                <w:tab w:val="left" w:pos="4678"/>
              </w:tabs>
              <w:rPr>
                <w:rFonts w:ascii="Times New Roman" w:hAnsi="Times New Roman"/>
                <w:sz w:val="22"/>
                <w:szCs w:val="22"/>
                <w:lang w:val="el-GR"/>
              </w:rPr>
            </w:pPr>
            <w:r w:rsidRPr="00E574EE">
              <w:rPr>
                <w:rFonts w:ascii="Times New Roman" w:hAnsi="Times New Roman"/>
                <w:sz w:val="22"/>
                <w:szCs w:val="22"/>
                <w:lang w:val="el-GR"/>
              </w:rPr>
              <w:t>Σκοπός και στόχοι</w:t>
            </w:r>
          </w:p>
        </w:tc>
        <w:tc>
          <w:tcPr>
            <w:tcW w:w="7654" w:type="dxa"/>
            <w:vAlign w:val="center"/>
          </w:tcPr>
          <w:p w:rsidR="00887420" w:rsidRPr="00B91649" w:rsidRDefault="00887420" w:rsidP="002C2831">
            <w:pPr>
              <w:jc w:val="both"/>
              <w:rPr>
                <w:rFonts w:ascii="Times New Roman" w:hAnsi="Times New Roman"/>
                <w:i/>
                <w:snapToGrid w:val="0"/>
                <w:sz w:val="22"/>
                <w:szCs w:val="22"/>
                <w:lang w:val="el-GR"/>
              </w:rPr>
            </w:pPr>
            <w:r w:rsidRPr="00FA39C9">
              <w:rPr>
                <w:rFonts w:ascii="Times New Roman" w:hAnsi="Times New Roman"/>
                <w:snapToGrid w:val="0"/>
                <w:sz w:val="22"/>
                <w:szCs w:val="22"/>
                <w:lang w:val="el-GR"/>
              </w:rPr>
              <w:t>Σκοπός του μαθήματος είναι να εισάγει τους σπουδαστές στις έννοιες της  εταιρικής διακυβέρνησης και  του εσωτερικού ελέγχου στο σύγχρονο εταιρικό περιβάλλον. Πέρα από τη γνώση του θεσμικού πλαισίου, αναλύονται πρακτικά θέματα εφαρμογής των κανόνων  εταιρικής διακυβέρνησης σε εισηγμένες και μη επιχειρήσεις, καθώς και νέοι τομείς ενδιαφέροντος όπως η λειτουργία των Επιτροπών των  Διοικητικών Συμβουλίων και η Εταιρική Κοινωνική Ευθύνη. Εισάγοντας παράλληλα θέματα που αφορούν  στις διαδικασίες διενέργειας του  εσωτερικού ελέγχου και το ρόλο του  στη σύγχρονη επιχείρηση, ο σπουδαστής αποκτά μια σφαιρική αντίληψη των  αναγκών διαφάνειας και ελέγχου  στις επιχειρήσεις αλλά και κατέχει  δεξιότητες και γνώσεις ώστε να μπορεί να στελεχώσει μελλοντικά μια υπηρεσία εσωτερικού ελέγχου.</w:t>
            </w:r>
          </w:p>
        </w:tc>
      </w:tr>
      <w:tr w:rsidR="00887420" w:rsidRPr="00E574EE" w:rsidTr="009444AA">
        <w:tc>
          <w:tcPr>
            <w:tcW w:w="2411" w:type="dxa"/>
            <w:vAlign w:val="center"/>
          </w:tcPr>
          <w:p w:rsidR="00887420" w:rsidRPr="00E574EE" w:rsidRDefault="00887420" w:rsidP="002C2831">
            <w:pPr>
              <w:tabs>
                <w:tab w:val="left" w:pos="4678"/>
              </w:tabs>
              <w:rPr>
                <w:rFonts w:ascii="Times New Roman" w:hAnsi="Times New Roman"/>
                <w:sz w:val="22"/>
                <w:szCs w:val="22"/>
                <w:lang w:val="el-GR"/>
              </w:rPr>
            </w:pPr>
            <w:r w:rsidRPr="00E574EE">
              <w:rPr>
                <w:rFonts w:ascii="Times New Roman" w:hAnsi="Times New Roman"/>
                <w:sz w:val="22"/>
                <w:szCs w:val="22"/>
                <w:lang w:val="el-GR"/>
              </w:rPr>
              <w:t>Μέθοδος διδασκαλίας, διάρκεια και αξιολόγηση</w:t>
            </w:r>
          </w:p>
        </w:tc>
        <w:tc>
          <w:tcPr>
            <w:tcW w:w="7654" w:type="dxa"/>
            <w:vAlign w:val="center"/>
          </w:tcPr>
          <w:p w:rsidR="00887420" w:rsidRPr="00E574EE" w:rsidRDefault="00887420" w:rsidP="002C2831">
            <w:pPr>
              <w:rPr>
                <w:rFonts w:ascii="Times New Roman" w:hAnsi="Times New Roman"/>
                <w:sz w:val="22"/>
                <w:szCs w:val="22"/>
                <w:lang w:val="el-GR"/>
              </w:rPr>
            </w:pPr>
            <w:r w:rsidRPr="00E574EE">
              <w:rPr>
                <w:rFonts w:ascii="Times New Roman" w:hAnsi="Times New Roman"/>
                <w:sz w:val="22"/>
                <w:szCs w:val="22"/>
                <w:lang w:val="el-GR"/>
              </w:rPr>
              <w:t xml:space="preserve">Διαλέξεις </w:t>
            </w:r>
            <w:r w:rsidRPr="00B91649">
              <w:rPr>
                <w:rFonts w:ascii="Times New Roman" w:hAnsi="Times New Roman"/>
                <w:sz w:val="22"/>
                <w:szCs w:val="22"/>
                <w:lang w:val="el-GR"/>
              </w:rPr>
              <w:t xml:space="preserve"> 13 </w:t>
            </w:r>
            <w:r>
              <w:rPr>
                <w:rFonts w:ascii="Times New Roman" w:hAnsi="Times New Roman"/>
                <w:sz w:val="22"/>
                <w:szCs w:val="22"/>
                <w:lang w:val="en-US"/>
              </w:rPr>
              <w:t>x</w:t>
            </w:r>
            <w:r>
              <w:rPr>
                <w:rFonts w:ascii="Times New Roman" w:hAnsi="Times New Roman"/>
                <w:sz w:val="22"/>
                <w:szCs w:val="22"/>
                <w:lang w:val="el-GR"/>
              </w:rPr>
              <w:t>3 =39</w:t>
            </w:r>
            <w:r w:rsidRPr="00B91649">
              <w:rPr>
                <w:rFonts w:ascii="Times New Roman" w:hAnsi="Times New Roman"/>
                <w:sz w:val="22"/>
                <w:szCs w:val="22"/>
                <w:lang w:val="el-GR"/>
              </w:rPr>
              <w:t xml:space="preserve"> </w:t>
            </w:r>
            <w:r w:rsidRPr="00E574EE">
              <w:rPr>
                <w:rFonts w:ascii="Times New Roman" w:hAnsi="Times New Roman"/>
                <w:sz w:val="22"/>
                <w:szCs w:val="22"/>
                <w:lang w:val="el-GR"/>
              </w:rPr>
              <w:t xml:space="preserve">ώρες </w:t>
            </w:r>
          </w:p>
          <w:p w:rsidR="00887420" w:rsidRPr="00E574EE" w:rsidRDefault="00887420" w:rsidP="002C2831">
            <w:pPr>
              <w:rPr>
                <w:rFonts w:ascii="Times New Roman" w:hAnsi="Times New Roman"/>
                <w:sz w:val="22"/>
                <w:szCs w:val="22"/>
                <w:lang w:val="el-GR"/>
              </w:rPr>
            </w:pPr>
            <w:r>
              <w:rPr>
                <w:rFonts w:ascii="Times New Roman" w:hAnsi="Times New Roman"/>
                <w:sz w:val="22"/>
                <w:szCs w:val="22"/>
                <w:lang w:val="el-GR"/>
              </w:rPr>
              <w:t xml:space="preserve">Αξιολόγηση με </w:t>
            </w:r>
            <w:r w:rsidRPr="00E574EE">
              <w:rPr>
                <w:rFonts w:ascii="Times New Roman" w:hAnsi="Times New Roman"/>
                <w:sz w:val="22"/>
                <w:szCs w:val="22"/>
                <w:lang w:val="el-GR"/>
              </w:rPr>
              <w:t xml:space="preserve"> </w:t>
            </w:r>
            <w:r>
              <w:rPr>
                <w:rFonts w:ascii="Times New Roman" w:hAnsi="Times New Roman"/>
                <w:sz w:val="22"/>
                <w:szCs w:val="22"/>
                <w:lang w:val="el-GR"/>
              </w:rPr>
              <w:t xml:space="preserve">Τελικές </w:t>
            </w:r>
            <w:r w:rsidRPr="00E574EE">
              <w:rPr>
                <w:rFonts w:ascii="Times New Roman" w:hAnsi="Times New Roman"/>
                <w:sz w:val="22"/>
                <w:szCs w:val="22"/>
                <w:lang w:val="el-GR"/>
              </w:rPr>
              <w:t xml:space="preserve">Εξετάσεις </w:t>
            </w:r>
          </w:p>
        </w:tc>
      </w:tr>
      <w:tr w:rsidR="00887420" w:rsidRPr="00E574EE" w:rsidTr="009444AA">
        <w:tc>
          <w:tcPr>
            <w:tcW w:w="2411" w:type="dxa"/>
            <w:vAlign w:val="center"/>
          </w:tcPr>
          <w:p w:rsidR="00887420" w:rsidRPr="00E574EE" w:rsidRDefault="00887420" w:rsidP="002C2831">
            <w:pPr>
              <w:tabs>
                <w:tab w:val="left" w:pos="4678"/>
              </w:tabs>
              <w:rPr>
                <w:rFonts w:ascii="Times New Roman" w:hAnsi="Times New Roman"/>
                <w:sz w:val="22"/>
                <w:szCs w:val="22"/>
                <w:lang w:val="en-GB"/>
              </w:rPr>
            </w:pPr>
            <w:r w:rsidRPr="00E574EE">
              <w:rPr>
                <w:rFonts w:ascii="Times New Roman" w:hAnsi="Times New Roman"/>
                <w:sz w:val="22"/>
                <w:szCs w:val="22"/>
                <w:lang w:val="el-GR"/>
              </w:rPr>
              <w:t>Ενδεικτική βιβλιογραφία</w:t>
            </w:r>
          </w:p>
        </w:tc>
        <w:tc>
          <w:tcPr>
            <w:tcW w:w="7654" w:type="dxa"/>
            <w:vAlign w:val="center"/>
          </w:tcPr>
          <w:p w:rsidR="00887420" w:rsidRPr="00B91649" w:rsidRDefault="00887420" w:rsidP="003A2D88">
            <w:pPr>
              <w:numPr>
                <w:ilvl w:val="0"/>
                <w:numId w:val="13"/>
              </w:numPr>
              <w:ind w:left="284" w:hanging="284"/>
              <w:jc w:val="both"/>
              <w:rPr>
                <w:rFonts w:ascii="Times New Roman" w:hAnsi="Times New Roman"/>
                <w:color w:val="000000"/>
                <w:sz w:val="22"/>
                <w:szCs w:val="22"/>
              </w:rPr>
            </w:pPr>
            <w:r w:rsidRPr="00551D53">
              <w:rPr>
                <w:rFonts w:ascii="Times New Roman" w:hAnsi="Times New Roman"/>
                <w:color w:val="000000"/>
                <w:sz w:val="22"/>
                <w:szCs w:val="22"/>
              </w:rPr>
              <w:t>Σημειώσεις Διδάσκοντα.</w:t>
            </w:r>
          </w:p>
          <w:p w:rsidR="00887420" w:rsidRPr="002C2831" w:rsidRDefault="00887420" w:rsidP="003A2D88">
            <w:pPr>
              <w:pStyle w:val="ac"/>
              <w:numPr>
                <w:ilvl w:val="0"/>
                <w:numId w:val="13"/>
              </w:numPr>
              <w:ind w:left="284" w:hanging="284"/>
              <w:jc w:val="both"/>
              <w:rPr>
                <w:rFonts w:ascii="Times New Roman" w:hAnsi="Times New Roman"/>
                <w:sz w:val="22"/>
                <w:szCs w:val="22"/>
              </w:rPr>
            </w:pPr>
            <w:r w:rsidRPr="002C2831">
              <w:rPr>
                <w:rFonts w:ascii="Times New Roman" w:eastAsia="Calibri" w:hAnsi="Times New Roman"/>
                <w:sz w:val="22"/>
                <w:szCs w:val="22"/>
              </w:rPr>
              <w:t>Λαζαρίδης, Θ. και Δρυμπέτας, Ε. (2010). Εταιρική Διακυβέρνηση, Εκδόσεις Σοφία, Θεσσαλονίκη, Κωδικός στον Εύδοξο: 117868</w:t>
            </w:r>
          </w:p>
          <w:p w:rsidR="00887420" w:rsidRPr="00FA39C9" w:rsidRDefault="00887420" w:rsidP="003A2D88">
            <w:pPr>
              <w:pStyle w:val="ac"/>
              <w:numPr>
                <w:ilvl w:val="0"/>
                <w:numId w:val="13"/>
              </w:numPr>
              <w:ind w:left="284" w:hanging="284"/>
              <w:jc w:val="both"/>
              <w:rPr>
                <w:rFonts w:ascii="Times New Roman" w:hAnsi="Times New Roman"/>
                <w:sz w:val="22"/>
                <w:szCs w:val="22"/>
              </w:rPr>
            </w:pPr>
            <w:r w:rsidRPr="00FA39C9">
              <w:rPr>
                <w:rFonts w:ascii="Times New Roman" w:hAnsi="Times New Roman"/>
                <w:sz w:val="22"/>
                <w:szCs w:val="22"/>
              </w:rPr>
              <w:t>Συνιστώμενη Βιβλιογραφία</w:t>
            </w:r>
          </w:p>
          <w:p w:rsidR="00887420" w:rsidRPr="002C2831" w:rsidRDefault="00887420" w:rsidP="003A2D88">
            <w:pPr>
              <w:pStyle w:val="ac"/>
              <w:numPr>
                <w:ilvl w:val="0"/>
                <w:numId w:val="13"/>
              </w:numPr>
              <w:ind w:left="284" w:hanging="284"/>
              <w:rPr>
                <w:rFonts w:ascii="Times New Roman" w:eastAsia="Calibri" w:hAnsi="Times New Roman"/>
                <w:sz w:val="22"/>
                <w:szCs w:val="22"/>
              </w:rPr>
            </w:pPr>
            <w:r w:rsidRPr="002C2831">
              <w:rPr>
                <w:rFonts w:ascii="Times New Roman" w:eastAsia="Calibri" w:hAnsi="Times New Roman"/>
                <w:sz w:val="22"/>
                <w:szCs w:val="22"/>
              </w:rPr>
              <w:t>Καραμάνης, Κ. (2008), Σύγχρονη Ελεγκτική. Σύγχρονη εκδοτική, Εκδόσεις Οικονομικού Πανεπιστημίου Αθηνών.</w:t>
            </w:r>
          </w:p>
          <w:p w:rsidR="00887420" w:rsidRPr="002C2831" w:rsidRDefault="00887420" w:rsidP="003A2D88">
            <w:pPr>
              <w:pStyle w:val="ac"/>
              <w:numPr>
                <w:ilvl w:val="0"/>
                <w:numId w:val="13"/>
              </w:numPr>
              <w:ind w:left="284" w:hanging="284"/>
              <w:rPr>
                <w:rFonts w:ascii="Times New Roman" w:eastAsia="Calibri" w:hAnsi="Times New Roman"/>
                <w:sz w:val="22"/>
                <w:szCs w:val="22"/>
              </w:rPr>
            </w:pPr>
            <w:r w:rsidRPr="002C2831">
              <w:rPr>
                <w:rFonts w:ascii="Times New Roman" w:eastAsia="Calibri" w:hAnsi="Times New Roman"/>
                <w:sz w:val="22"/>
                <w:szCs w:val="22"/>
              </w:rPr>
              <w:t xml:space="preserve">Αληφαντής, Γ. (2010), Ελεγκτική, Εκδόσεις Πάμισος </w:t>
            </w:r>
          </w:p>
          <w:p w:rsidR="00887420" w:rsidRPr="002C2831" w:rsidRDefault="00887420" w:rsidP="003A2D88">
            <w:pPr>
              <w:pStyle w:val="ac"/>
              <w:numPr>
                <w:ilvl w:val="0"/>
                <w:numId w:val="13"/>
              </w:numPr>
              <w:ind w:left="284" w:hanging="284"/>
              <w:rPr>
                <w:rFonts w:ascii="Times New Roman" w:eastAsia="Calibri" w:hAnsi="Times New Roman"/>
                <w:sz w:val="22"/>
                <w:szCs w:val="22"/>
              </w:rPr>
            </w:pPr>
            <w:r w:rsidRPr="002C2831">
              <w:rPr>
                <w:rFonts w:ascii="Times New Roman" w:eastAsia="Calibri" w:hAnsi="Times New Roman"/>
                <w:sz w:val="22"/>
                <w:szCs w:val="22"/>
              </w:rPr>
              <w:t>Ξανθάκης, Μ. (2002). Δομή και μικροδομή της ελληνικής κεφαλαιαγοράς, Εκδόσεις Παπαζήση, Αθήνα, Κωδικός στον Εύδοξο: 29931</w:t>
            </w:r>
          </w:p>
          <w:p w:rsidR="00887420" w:rsidRPr="002C2831" w:rsidRDefault="00887420" w:rsidP="003A2D88">
            <w:pPr>
              <w:pStyle w:val="ac"/>
              <w:numPr>
                <w:ilvl w:val="0"/>
                <w:numId w:val="13"/>
              </w:numPr>
              <w:ind w:left="284" w:hanging="284"/>
              <w:rPr>
                <w:rFonts w:ascii="Times New Roman" w:eastAsia="Calibri" w:hAnsi="Times New Roman"/>
                <w:sz w:val="22"/>
                <w:szCs w:val="22"/>
              </w:rPr>
            </w:pPr>
            <w:r w:rsidRPr="002C2831">
              <w:rPr>
                <w:rFonts w:ascii="Times New Roman" w:eastAsia="Calibri" w:hAnsi="Times New Roman"/>
                <w:sz w:val="22"/>
                <w:szCs w:val="22"/>
              </w:rPr>
              <w:t>Ελληνική Εταιρία Τραπεζικού Δικαίου και Δικαίου Κεφαλαιαγοράς (2009). Θεσμικό και κανονιστικό πλαίσιο της ενιαίας ευρωπαϊκής κεφαλαιαγοράς, Νομική Βιβλιοθήκη, Αθήνα, Κωδικός στον Εύδοξο: 10542</w:t>
            </w:r>
          </w:p>
          <w:p w:rsidR="00887420" w:rsidRPr="002C2831" w:rsidRDefault="00887420" w:rsidP="003A2D88">
            <w:pPr>
              <w:pStyle w:val="ac"/>
              <w:numPr>
                <w:ilvl w:val="0"/>
                <w:numId w:val="13"/>
              </w:numPr>
              <w:ind w:left="284" w:hanging="284"/>
              <w:rPr>
                <w:rFonts w:ascii="Times New Roman" w:eastAsia="Calibri" w:hAnsi="Times New Roman"/>
                <w:sz w:val="22"/>
                <w:szCs w:val="22"/>
                <w:lang w:val="el-GR"/>
              </w:rPr>
            </w:pPr>
            <w:r w:rsidRPr="002C2831">
              <w:rPr>
                <w:rFonts w:ascii="Times New Roman" w:eastAsia="Calibri" w:hAnsi="Times New Roman"/>
                <w:sz w:val="22"/>
                <w:szCs w:val="22"/>
                <w:lang w:val="en-US"/>
              </w:rPr>
              <w:t>Goergen</w:t>
            </w:r>
            <w:r w:rsidRPr="002C2831">
              <w:rPr>
                <w:rFonts w:ascii="Times New Roman" w:eastAsia="Calibri" w:hAnsi="Times New Roman"/>
                <w:sz w:val="22"/>
                <w:szCs w:val="22"/>
                <w:lang w:val="el-GR"/>
              </w:rPr>
              <w:t xml:space="preserve"> </w:t>
            </w:r>
            <w:r w:rsidRPr="002C2831">
              <w:rPr>
                <w:rFonts w:ascii="Times New Roman" w:eastAsia="Calibri" w:hAnsi="Times New Roman"/>
                <w:sz w:val="22"/>
                <w:szCs w:val="22"/>
                <w:lang w:val="en-US"/>
              </w:rPr>
              <w:t>M</w:t>
            </w:r>
            <w:r w:rsidRPr="002C2831">
              <w:rPr>
                <w:rFonts w:ascii="Times New Roman" w:eastAsia="Calibri" w:hAnsi="Times New Roman"/>
                <w:sz w:val="22"/>
                <w:szCs w:val="22"/>
                <w:lang w:val="el-GR"/>
              </w:rPr>
              <w:t>. (2015). Εταιρική διακυβέρνηση: Μια διεθνής θεώρηση, Εκδόσεις Κοντού Αγγελική, Κωδικός στον Εύδοξο: 50661438</w:t>
            </w:r>
          </w:p>
          <w:p w:rsidR="00887420" w:rsidRPr="002C2831" w:rsidRDefault="00887420" w:rsidP="003A2D88">
            <w:pPr>
              <w:pStyle w:val="ac"/>
              <w:numPr>
                <w:ilvl w:val="0"/>
                <w:numId w:val="13"/>
              </w:numPr>
              <w:ind w:left="284" w:hanging="284"/>
              <w:rPr>
                <w:rFonts w:ascii="Times New Roman" w:hAnsi="Times New Roman"/>
                <w:color w:val="000000"/>
                <w:sz w:val="20"/>
                <w:lang w:val="el-GR"/>
              </w:rPr>
            </w:pPr>
            <w:r w:rsidRPr="002C2831">
              <w:rPr>
                <w:rFonts w:ascii="Times New Roman" w:eastAsia="Calibri" w:hAnsi="Times New Roman"/>
                <w:sz w:val="22"/>
                <w:szCs w:val="22"/>
                <w:lang w:val="el-GR"/>
              </w:rPr>
              <w:t>Νεγκάκης, Χ, Ταχυνάκης, Π. (2017). Ελεγκτική Εσωτερικός Έλεγχος: Θεωρία και Εφαρμογές, Αειφόρος Λογιστική, Κωδικός στον Εύδοξο: 68405976</w:t>
            </w:r>
          </w:p>
        </w:tc>
      </w:tr>
      <w:tr w:rsidR="00887420" w:rsidRPr="00E574EE" w:rsidTr="009444AA">
        <w:tc>
          <w:tcPr>
            <w:tcW w:w="2411" w:type="dxa"/>
            <w:vAlign w:val="center"/>
          </w:tcPr>
          <w:p w:rsidR="00887420" w:rsidRPr="005A647C" w:rsidRDefault="00887420" w:rsidP="002C2831">
            <w:pPr>
              <w:tabs>
                <w:tab w:val="left" w:pos="4678"/>
              </w:tabs>
              <w:rPr>
                <w:rFonts w:ascii="Times New Roman" w:hAnsi="Times New Roman"/>
                <w:sz w:val="22"/>
                <w:szCs w:val="22"/>
                <w:lang w:val="el-GR"/>
              </w:rPr>
            </w:pPr>
            <w:r w:rsidRPr="00E574EE">
              <w:rPr>
                <w:rFonts w:ascii="Times New Roman" w:hAnsi="Times New Roman"/>
                <w:sz w:val="22"/>
                <w:szCs w:val="22"/>
                <w:lang w:val="el-GR"/>
              </w:rPr>
              <w:t>Ιστοχώρος</w:t>
            </w:r>
          </w:p>
        </w:tc>
        <w:tc>
          <w:tcPr>
            <w:tcW w:w="7654" w:type="dxa"/>
            <w:vAlign w:val="center"/>
          </w:tcPr>
          <w:p w:rsidR="00887420" w:rsidRPr="005A647C" w:rsidRDefault="00887420" w:rsidP="002C2831">
            <w:pPr>
              <w:rPr>
                <w:rFonts w:ascii="Times New Roman" w:hAnsi="Times New Roman"/>
                <w:sz w:val="22"/>
                <w:szCs w:val="22"/>
                <w:highlight w:val="yellow"/>
                <w:lang w:val="el-GR"/>
              </w:rPr>
            </w:pPr>
          </w:p>
        </w:tc>
      </w:tr>
    </w:tbl>
    <w:p w:rsidR="00887420" w:rsidRPr="005A647C" w:rsidRDefault="00887420">
      <w:pPr>
        <w:tabs>
          <w:tab w:val="left" w:pos="4678"/>
        </w:tabs>
        <w:rPr>
          <w:sz w:val="22"/>
          <w:szCs w:val="22"/>
          <w:lang w:val="el-GR"/>
        </w:rPr>
      </w:pPr>
    </w:p>
    <w:p w:rsidR="00CB490E" w:rsidRDefault="00CB490E" w:rsidP="007A3D1F">
      <w:pPr>
        <w:rPr>
          <w:rFonts w:ascii="Times New Roman" w:hAnsi="Times New Roman"/>
          <w:lang w:val="el-GR"/>
        </w:rPr>
        <w:sectPr w:rsidR="00CB490E" w:rsidSect="00ED500B">
          <w:pgSz w:w="11906" w:h="16838"/>
          <w:pgMar w:top="1134" w:right="1418" w:bottom="1134" w:left="1418" w:header="709" w:footer="851" w:gutter="0"/>
          <w:cols w:space="708"/>
          <w:docGrid w:linePitch="360"/>
        </w:sectPr>
      </w:pPr>
    </w:p>
    <w:p w:rsidR="00DA6041" w:rsidRPr="00EB653F" w:rsidRDefault="00DA6041" w:rsidP="00DA6041">
      <w:pPr>
        <w:pStyle w:val="5"/>
        <w:jc w:val="both"/>
        <w:rPr>
          <w:rFonts w:ascii="Times New Roman" w:hAnsi="Times New Roman"/>
          <w:sz w:val="28"/>
          <w:szCs w:val="28"/>
          <w:lang w:val="el-GR"/>
        </w:rPr>
      </w:pPr>
      <w:r>
        <w:rPr>
          <w:rFonts w:ascii="Times New Roman" w:hAnsi="Times New Roman"/>
          <w:sz w:val="28"/>
          <w:szCs w:val="28"/>
          <w:lang w:val="el-GR"/>
        </w:rPr>
        <w:lastRenderedPageBreak/>
        <w:t xml:space="preserve">ΙΙ. Επιλογής </w:t>
      </w:r>
      <w:r w:rsidRPr="00EB653F">
        <w:rPr>
          <w:rFonts w:ascii="Times New Roman" w:hAnsi="Times New Roman"/>
          <w:sz w:val="28"/>
          <w:szCs w:val="28"/>
          <w:lang w:val="el-GR"/>
        </w:rPr>
        <w:t>Υποχρεωτικά</w:t>
      </w:r>
    </w:p>
    <w:p w:rsidR="00DA6041" w:rsidRDefault="00DA6041" w:rsidP="0002384E">
      <w:pPr>
        <w:pStyle w:val="5"/>
        <w:spacing w:after="120"/>
        <w:rPr>
          <w:rFonts w:ascii="Times New Roman" w:hAnsi="Times New Roman"/>
          <w:sz w:val="24"/>
          <w:szCs w:val="24"/>
        </w:rPr>
      </w:pPr>
    </w:p>
    <w:p w:rsidR="00B3162F" w:rsidRPr="009444AA" w:rsidRDefault="00B3162F" w:rsidP="00B3162F">
      <w:pPr>
        <w:pStyle w:val="5"/>
        <w:spacing w:after="120"/>
        <w:rPr>
          <w:rFonts w:ascii="Times New Roman" w:hAnsi="Times New Roman"/>
          <w:sz w:val="24"/>
          <w:szCs w:val="24"/>
          <w:lang w:val="el-GR"/>
        </w:rPr>
      </w:pPr>
      <w:r w:rsidRPr="00B3162F">
        <w:rPr>
          <w:rFonts w:ascii="Times New Roman" w:hAnsi="Times New Roman"/>
          <w:bCs/>
          <w:sz w:val="24"/>
          <w:szCs w:val="24"/>
          <w:lang w:val="el-GR"/>
        </w:rPr>
        <w:t>Σύγχρονα Ζητήματα Λογιστικής</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B3162F" w:rsidRPr="00EA6DBC" w:rsidTr="009444AA">
        <w:tc>
          <w:tcPr>
            <w:tcW w:w="2411" w:type="dxa"/>
            <w:vAlign w:val="center"/>
          </w:tcPr>
          <w:p w:rsidR="00B3162F" w:rsidRPr="00B3162F" w:rsidRDefault="00B3162F">
            <w:pPr>
              <w:tabs>
                <w:tab w:val="left" w:pos="4678"/>
              </w:tabs>
              <w:rPr>
                <w:rFonts w:ascii="Times New Roman" w:hAnsi="Times New Roman"/>
                <w:sz w:val="22"/>
                <w:szCs w:val="22"/>
                <w:lang w:val="el-GR"/>
              </w:rPr>
            </w:pPr>
            <w:r w:rsidRPr="00B3162F">
              <w:rPr>
                <w:rFonts w:ascii="Times New Roman" w:hAnsi="Times New Roman"/>
                <w:sz w:val="22"/>
                <w:szCs w:val="22"/>
                <w:lang w:val="el-GR"/>
              </w:rPr>
              <w:t>Υπεύθυνος καθηγητής</w:t>
            </w:r>
          </w:p>
        </w:tc>
        <w:tc>
          <w:tcPr>
            <w:tcW w:w="7654" w:type="dxa"/>
            <w:vAlign w:val="center"/>
          </w:tcPr>
          <w:p w:rsidR="00B3162F" w:rsidRPr="00B3162F" w:rsidRDefault="00B3162F">
            <w:pPr>
              <w:tabs>
                <w:tab w:val="left" w:pos="4678"/>
              </w:tabs>
              <w:rPr>
                <w:rFonts w:ascii="Times New Roman" w:hAnsi="Times New Roman"/>
                <w:sz w:val="22"/>
                <w:szCs w:val="22"/>
                <w:lang w:val="pt-PT"/>
              </w:rPr>
            </w:pPr>
            <w:r w:rsidRPr="00B3162F">
              <w:rPr>
                <w:rFonts w:ascii="Times New Roman" w:hAnsi="Times New Roman"/>
                <w:sz w:val="22"/>
                <w:szCs w:val="22"/>
                <w:lang w:val="el-GR"/>
              </w:rPr>
              <w:t>Επίκ.Καθηγητής Κουρτίδης Δημήτριος</w:t>
            </w:r>
          </w:p>
          <w:p w:rsidR="00B3162F" w:rsidRPr="00B3162F" w:rsidRDefault="00B3162F" w:rsidP="007218F0">
            <w:pPr>
              <w:tabs>
                <w:tab w:val="left" w:pos="4678"/>
              </w:tabs>
              <w:rPr>
                <w:rFonts w:ascii="Times New Roman" w:hAnsi="Times New Roman"/>
                <w:sz w:val="22"/>
                <w:szCs w:val="22"/>
                <w:lang w:val="el-GR"/>
              </w:rPr>
            </w:pPr>
            <w:r w:rsidRPr="00B3162F">
              <w:rPr>
                <w:rFonts w:ascii="Times New Roman" w:hAnsi="Times New Roman"/>
                <w:sz w:val="22"/>
                <w:szCs w:val="22"/>
                <w:lang w:val="en-US"/>
              </w:rPr>
              <w:t>kourtidis</w:t>
            </w:r>
            <w:r w:rsidRPr="00B3162F">
              <w:rPr>
                <w:rFonts w:ascii="Times New Roman" w:hAnsi="Times New Roman"/>
                <w:sz w:val="22"/>
                <w:szCs w:val="22"/>
                <w:lang w:val="el-GR"/>
              </w:rPr>
              <w:t>@</w:t>
            </w:r>
            <w:r w:rsidRPr="00B3162F">
              <w:rPr>
                <w:rFonts w:ascii="Times New Roman" w:hAnsi="Times New Roman"/>
                <w:sz w:val="22"/>
                <w:szCs w:val="22"/>
                <w:lang w:val="en-US"/>
              </w:rPr>
              <w:t>af</w:t>
            </w:r>
            <w:r w:rsidRPr="00B3162F">
              <w:rPr>
                <w:rFonts w:ascii="Times New Roman" w:hAnsi="Times New Roman"/>
                <w:sz w:val="22"/>
                <w:szCs w:val="22"/>
                <w:lang w:val="el-GR"/>
              </w:rPr>
              <w:t>.</w:t>
            </w:r>
            <w:r w:rsidR="00256F89">
              <w:rPr>
                <w:rFonts w:ascii="Times New Roman" w:hAnsi="Times New Roman"/>
                <w:sz w:val="22"/>
                <w:szCs w:val="22"/>
                <w:lang w:val="en-US"/>
              </w:rPr>
              <w:t>d</w:t>
            </w:r>
            <w:r w:rsidRPr="00B3162F">
              <w:rPr>
                <w:rFonts w:ascii="Times New Roman" w:hAnsi="Times New Roman"/>
                <w:sz w:val="22"/>
                <w:szCs w:val="22"/>
                <w:lang w:val="en-US"/>
              </w:rPr>
              <w:t>u</w:t>
            </w:r>
            <w:r w:rsidR="00256F89">
              <w:rPr>
                <w:rFonts w:ascii="Times New Roman" w:hAnsi="Times New Roman"/>
                <w:sz w:val="22"/>
                <w:szCs w:val="22"/>
                <w:lang w:val="en-US"/>
              </w:rPr>
              <w:t>th</w:t>
            </w:r>
            <w:r w:rsidRPr="00B3162F">
              <w:rPr>
                <w:rFonts w:ascii="Times New Roman" w:hAnsi="Times New Roman"/>
                <w:sz w:val="22"/>
                <w:szCs w:val="22"/>
                <w:lang w:val="el-GR"/>
              </w:rPr>
              <w:t>.</w:t>
            </w:r>
            <w:r w:rsidRPr="00B3162F">
              <w:rPr>
                <w:rFonts w:ascii="Times New Roman" w:hAnsi="Times New Roman"/>
                <w:sz w:val="22"/>
                <w:szCs w:val="22"/>
                <w:lang w:val="en-US"/>
              </w:rPr>
              <w:t>gr</w:t>
            </w:r>
          </w:p>
        </w:tc>
      </w:tr>
      <w:tr w:rsidR="00B3162F" w:rsidRPr="00EA6DBC" w:rsidTr="009444AA">
        <w:tc>
          <w:tcPr>
            <w:tcW w:w="2411" w:type="dxa"/>
            <w:vAlign w:val="center"/>
          </w:tcPr>
          <w:p w:rsidR="00B3162F" w:rsidRPr="00B3162F" w:rsidRDefault="00B3162F">
            <w:pPr>
              <w:tabs>
                <w:tab w:val="left" w:pos="4678"/>
              </w:tabs>
              <w:rPr>
                <w:rFonts w:ascii="Times New Roman" w:hAnsi="Times New Roman"/>
                <w:sz w:val="22"/>
                <w:szCs w:val="22"/>
                <w:lang w:val="el-GR"/>
              </w:rPr>
            </w:pPr>
            <w:r w:rsidRPr="00B3162F">
              <w:rPr>
                <w:rFonts w:ascii="Times New Roman" w:hAnsi="Times New Roman"/>
                <w:sz w:val="22"/>
                <w:szCs w:val="22"/>
                <w:lang w:val="el-GR"/>
              </w:rPr>
              <w:t>Τίτλος</w:t>
            </w:r>
          </w:p>
        </w:tc>
        <w:tc>
          <w:tcPr>
            <w:tcW w:w="7654" w:type="dxa"/>
            <w:vAlign w:val="center"/>
          </w:tcPr>
          <w:p w:rsidR="00B3162F" w:rsidRPr="00B3162F" w:rsidRDefault="00B3162F" w:rsidP="00125806">
            <w:pPr>
              <w:tabs>
                <w:tab w:val="left" w:pos="4678"/>
              </w:tabs>
              <w:rPr>
                <w:rFonts w:ascii="Times New Roman" w:hAnsi="Times New Roman"/>
                <w:b/>
                <w:sz w:val="22"/>
                <w:szCs w:val="22"/>
                <w:lang w:val="el-GR"/>
              </w:rPr>
            </w:pPr>
            <w:r w:rsidRPr="00B3162F">
              <w:rPr>
                <w:rFonts w:ascii="Times New Roman" w:hAnsi="Times New Roman"/>
                <w:b/>
                <w:sz w:val="22"/>
                <w:szCs w:val="22"/>
                <w:lang w:val="el-GR"/>
              </w:rPr>
              <w:t>Σύγχρονα Ζητήματα Λογιστικής</w:t>
            </w:r>
          </w:p>
        </w:tc>
      </w:tr>
      <w:tr w:rsidR="00B3162F" w:rsidRPr="00D34E11" w:rsidTr="009444AA">
        <w:tc>
          <w:tcPr>
            <w:tcW w:w="2411" w:type="dxa"/>
            <w:vAlign w:val="center"/>
          </w:tcPr>
          <w:p w:rsidR="00B3162F" w:rsidRPr="00B3162F" w:rsidRDefault="00B3162F" w:rsidP="00F74DA7">
            <w:pPr>
              <w:tabs>
                <w:tab w:val="left" w:pos="4678"/>
              </w:tabs>
              <w:rPr>
                <w:rFonts w:ascii="Times New Roman" w:hAnsi="Times New Roman"/>
                <w:sz w:val="22"/>
                <w:szCs w:val="22"/>
                <w:lang w:val="el-GR"/>
              </w:rPr>
            </w:pPr>
            <w:r w:rsidRPr="00B3162F">
              <w:rPr>
                <w:rFonts w:ascii="Times New Roman" w:hAnsi="Times New Roman"/>
                <w:sz w:val="22"/>
                <w:szCs w:val="22"/>
                <w:lang w:val="el-GR"/>
              </w:rPr>
              <w:t>Εξάμηνο</w:t>
            </w:r>
          </w:p>
        </w:tc>
        <w:tc>
          <w:tcPr>
            <w:tcW w:w="7654" w:type="dxa"/>
            <w:vAlign w:val="center"/>
          </w:tcPr>
          <w:p w:rsidR="00B3162F" w:rsidRPr="00B3162F" w:rsidRDefault="00B3162F" w:rsidP="000B7F57">
            <w:pPr>
              <w:tabs>
                <w:tab w:val="left" w:pos="4678"/>
              </w:tabs>
              <w:rPr>
                <w:rFonts w:ascii="Times New Roman" w:hAnsi="Times New Roman"/>
                <w:sz w:val="22"/>
                <w:szCs w:val="22"/>
                <w:lang w:val="el-GR"/>
              </w:rPr>
            </w:pPr>
            <w:r w:rsidRPr="00B3162F">
              <w:rPr>
                <w:rFonts w:ascii="Times New Roman" w:hAnsi="Times New Roman"/>
                <w:sz w:val="22"/>
                <w:szCs w:val="22"/>
                <w:lang w:val="el-GR"/>
              </w:rPr>
              <w:t>Ζ'</w:t>
            </w:r>
          </w:p>
        </w:tc>
      </w:tr>
      <w:tr w:rsidR="00B3162F" w:rsidRPr="00D34E11" w:rsidTr="009444AA">
        <w:trPr>
          <w:trHeight w:val="3461"/>
        </w:trPr>
        <w:tc>
          <w:tcPr>
            <w:tcW w:w="2411" w:type="dxa"/>
            <w:vAlign w:val="center"/>
          </w:tcPr>
          <w:p w:rsidR="00B3162F" w:rsidRPr="00B3162F" w:rsidRDefault="00B3162F" w:rsidP="002C2831">
            <w:pPr>
              <w:tabs>
                <w:tab w:val="left" w:pos="4678"/>
              </w:tabs>
              <w:rPr>
                <w:rFonts w:ascii="Times New Roman" w:hAnsi="Times New Roman"/>
                <w:sz w:val="22"/>
                <w:szCs w:val="22"/>
                <w:lang w:val="el-GR"/>
              </w:rPr>
            </w:pPr>
            <w:r w:rsidRPr="00B3162F">
              <w:rPr>
                <w:rFonts w:ascii="Times New Roman" w:hAnsi="Times New Roman"/>
                <w:sz w:val="22"/>
                <w:szCs w:val="22"/>
                <w:lang w:val="el-GR"/>
              </w:rPr>
              <w:t>Σύντομη περιγραφή</w:t>
            </w:r>
          </w:p>
        </w:tc>
        <w:tc>
          <w:tcPr>
            <w:tcW w:w="7654" w:type="dxa"/>
            <w:vAlign w:val="center"/>
          </w:tcPr>
          <w:p w:rsidR="00B3162F" w:rsidRPr="00B3162F" w:rsidRDefault="00B3162F" w:rsidP="00E574EE">
            <w:pPr>
              <w:autoSpaceDE w:val="0"/>
              <w:autoSpaceDN w:val="0"/>
              <w:adjustRightInd w:val="0"/>
              <w:jc w:val="both"/>
              <w:rPr>
                <w:rFonts w:ascii="Times New Roman" w:hAnsi="Times New Roman"/>
                <w:sz w:val="22"/>
                <w:szCs w:val="22"/>
                <w:lang w:val="el-GR"/>
              </w:rPr>
            </w:pPr>
            <w:r w:rsidRPr="00B3162F">
              <w:rPr>
                <w:rFonts w:ascii="Times New Roman" w:hAnsi="Times New Roman"/>
                <w:bCs/>
                <w:sz w:val="22"/>
                <w:szCs w:val="22"/>
                <w:lang w:val="el-GR"/>
              </w:rPr>
              <w:t>Το περιεχόμενο του μαθήματος περιλαμβάνει τα παρακάτω</w:t>
            </w:r>
            <w:r w:rsidRPr="00B3162F">
              <w:rPr>
                <w:rFonts w:ascii="Times New Roman" w:hAnsi="Times New Roman"/>
                <w:sz w:val="22"/>
                <w:szCs w:val="22"/>
                <w:lang w:val="el-GR"/>
              </w:rPr>
              <w:t>:</w:t>
            </w:r>
          </w:p>
          <w:p w:rsidR="00B3162F" w:rsidRPr="00B3162F" w:rsidRDefault="00B3162F" w:rsidP="003A2D88">
            <w:pPr>
              <w:numPr>
                <w:ilvl w:val="0"/>
                <w:numId w:val="10"/>
              </w:numPr>
              <w:rPr>
                <w:rFonts w:ascii="Times New Roman" w:hAnsi="Times New Roman"/>
                <w:sz w:val="22"/>
                <w:szCs w:val="22"/>
              </w:rPr>
            </w:pPr>
            <w:r w:rsidRPr="00B3162F">
              <w:rPr>
                <w:rFonts w:ascii="Times New Roman" w:hAnsi="Times New Roman"/>
                <w:bCs/>
                <w:sz w:val="22"/>
                <w:szCs w:val="22"/>
              </w:rPr>
              <w:t xml:space="preserve">Εννοιολογική προσέγγιση της Εταιρικής Κοινωνικής Ευθύνης  </w:t>
            </w:r>
          </w:p>
          <w:p w:rsidR="00B3162F" w:rsidRPr="00B3162F" w:rsidRDefault="00B3162F" w:rsidP="003A2D88">
            <w:pPr>
              <w:numPr>
                <w:ilvl w:val="0"/>
                <w:numId w:val="10"/>
              </w:numPr>
              <w:rPr>
                <w:rFonts w:ascii="Times New Roman" w:hAnsi="Times New Roman"/>
                <w:sz w:val="22"/>
                <w:szCs w:val="22"/>
              </w:rPr>
            </w:pPr>
            <w:r w:rsidRPr="00B3162F">
              <w:rPr>
                <w:rFonts w:ascii="Times New Roman" w:hAnsi="Times New Roman"/>
                <w:bCs/>
                <w:sz w:val="22"/>
                <w:szCs w:val="22"/>
                <w:lang w:val="el-GR"/>
              </w:rPr>
              <w:t>Ιστορική Αναδρομή της ΕΚΕ</w:t>
            </w:r>
          </w:p>
          <w:p w:rsidR="00B3162F" w:rsidRPr="00B3162F" w:rsidRDefault="00B3162F" w:rsidP="003A2D88">
            <w:pPr>
              <w:numPr>
                <w:ilvl w:val="0"/>
                <w:numId w:val="10"/>
              </w:numPr>
              <w:rPr>
                <w:rFonts w:ascii="Times New Roman" w:hAnsi="Times New Roman"/>
                <w:sz w:val="22"/>
                <w:szCs w:val="22"/>
              </w:rPr>
            </w:pPr>
            <w:r w:rsidRPr="00B3162F">
              <w:rPr>
                <w:rFonts w:ascii="Times New Roman" w:hAnsi="Times New Roman"/>
                <w:bCs/>
                <w:sz w:val="22"/>
                <w:szCs w:val="22"/>
                <w:lang w:val="el-GR"/>
              </w:rPr>
              <w:t>Η σημασία της ΕΚΕ</w:t>
            </w:r>
          </w:p>
          <w:p w:rsidR="00B3162F" w:rsidRPr="00B3162F" w:rsidRDefault="00B3162F" w:rsidP="003A2D88">
            <w:pPr>
              <w:numPr>
                <w:ilvl w:val="0"/>
                <w:numId w:val="10"/>
              </w:numPr>
              <w:rPr>
                <w:rFonts w:ascii="Times New Roman" w:hAnsi="Times New Roman"/>
                <w:sz w:val="22"/>
                <w:szCs w:val="22"/>
              </w:rPr>
            </w:pPr>
            <w:r w:rsidRPr="00B3162F">
              <w:rPr>
                <w:rFonts w:ascii="Times New Roman" w:hAnsi="Times New Roman"/>
                <w:bCs/>
                <w:sz w:val="22"/>
                <w:szCs w:val="22"/>
              </w:rPr>
              <w:t xml:space="preserve">Διακρίσεις της Εταιρικής Κοινωνικής Ευθύνης και </w:t>
            </w:r>
            <w:r w:rsidRPr="00B3162F">
              <w:rPr>
                <w:rFonts w:ascii="Times New Roman" w:hAnsi="Times New Roman"/>
                <w:bCs/>
                <w:sz w:val="22"/>
                <w:szCs w:val="22"/>
                <w:lang w:val="en-US"/>
              </w:rPr>
              <w:t>T</w:t>
            </w:r>
            <w:r w:rsidRPr="00B3162F">
              <w:rPr>
                <w:rFonts w:ascii="Times New Roman" w:hAnsi="Times New Roman"/>
                <w:bCs/>
                <w:sz w:val="22"/>
                <w:szCs w:val="22"/>
              </w:rPr>
              <w:t>ομείς Εφαρμογής</w:t>
            </w:r>
          </w:p>
          <w:p w:rsidR="00B3162F" w:rsidRPr="00B3162F" w:rsidRDefault="00B3162F" w:rsidP="003A2D88">
            <w:pPr>
              <w:numPr>
                <w:ilvl w:val="0"/>
                <w:numId w:val="10"/>
              </w:numPr>
              <w:rPr>
                <w:rFonts w:ascii="Times New Roman" w:hAnsi="Times New Roman"/>
                <w:sz w:val="22"/>
                <w:szCs w:val="22"/>
              </w:rPr>
            </w:pPr>
            <w:r w:rsidRPr="00B3162F">
              <w:rPr>
                <w:rFonts w:ascii="Times New Roman" w:hAnsi="Times New Roman"/>
                <w:bCs/>
                <w:sz w:val="22"/>
                <w:szCs w:val="22"/>
                <w:lang w:val="el-GR"/>
              </w:rPr>
              <w:t>Κατευθυντήριες Γραμμές Εταιρικής Κοινωνικής</w:t>
            </w:r>
            <w:r w:rsidRPr="00B3162F">
              <w:rPr>
                <w:rFonts w:ascii="Times New Roman" w:hAnsi="Times New Roman"/>
                <w:bCs/>
                <w:sz w:val="22"/>
                <w:szCs w:val="22"/>
              </w:rPr>
              <w:t xml:space="preserve"> Ευθύνη</w:t>
            </w:r>
            <w:r w:rsidRPr="00B3162F">
              <w:rPr>
                <w:rFonts w:ascii="Times New Roman" w:hAnsi="Times New Roman"/>
                <w:bCs/>
                <w:sz w:val="22"/>
                <w:szCs w:val="22"/>
                <w:lang w:val="el-GR"/>
              </w:rPr>
              <w:t>ς</w:t>
            </w:r>
            <w:r w:rsidRPr="00B3162F">
              <w:rPr>
                <w:rFonts w:ascii="Times New Roman" w:hAnsi="Times New Roman"/>
                <w:bCs/>
                <w:sz w:val="22"/>
                <w:szCs w:val="22"/>
              </w:rPr>
              <w:t xml:space="preserve"> </w:t>
            </w:r>
            <w:r w:rsidRPr="00B3162F">
              <w:rPr>
                <w:rFonts w:ascii="Times New Roman" w:hAnsi="Times New Roman"/>
                <w:bCs/>
                <w:sz w:val="22"/>
                <w:szCs w:val="22"/>
                <w:lang w:val="el-GR"/>
              </w:rPr>
              <w:t>Παγκοσμίως</w:t>
            </w:r>
          </w:p>
          <w:p w:rsidR="00B3162F" w:rsidRPr="00B3162F" w:rsidRDefault="00B3162F" w:rsidP="003A2D88">
            <w:pPr>
              <w:numPr>
                <w:ilvl w:val="0"/>
                <w:numId w:val="10"/>
              </w:numPr>
              <w:rPr>
                <w:rFonts w:ascii="Times New Roman" w:hAnsi="Times New Roman"/>
                <w:sz w:val="22"/>
                <w:szCs w:val="22"/>
              </w:rPr>
            </w:pPr>
            <w:r w:rsidRPr="00B3162F">
              <w:rPr>
                <w:rFonts w:ascii="Times New Roman" w:hAnsi="Times New Roman"/>
                <w:bCs/>
                <w:sz w:val="22"/>
                <w:szCs w:val="22"/>
                <w:lang w:val="el-GR"/>
              </w:rPr>
              <w:t>Νομοθεσία στην Ελλάδα</w:t>
            </w:r>
          </w:p>
          <w:p w:rsidR="00B3162F" w:rsidRPr="00B3162F" w:rsidRDefault="00B3162F" w:rsidP="003A2D88">
            <w:pPr>
              <w:numPr>
                <w:ilvl w:val="0"/>
                <w:numId w:val="10"/>
              </w:numPr>
              <w:rPr>
                <w:rFonts w:ascii="Times New Roman" w:hAnsi="Times New Roman"/>
                <w:sz w:val="22"/>
                <w:szCs w:val="22"/>
              </w:rPr>
            </w:pPr>
            <w:r w:rsidRPr="00B3162F">
              <w:rPr>
                <w:rFonts w:ascii="Times New Roman" w:hAnsi="Times New Roman"/>
                <w:bCs/>
                <w:sz w:val="22"/>
                <w:szCs w:val="22"/>
                <w:lang w:val="el-GR"/>
              </w:rPr>
              <w:t>Απολογισμοί Κοινωνικής Ευθύνης και δημοσιοποίηση των εκθέσεων</w:t>
            </w:r>
          </w:p>
          <w:p w:rsidR="00B3162F" w:rsidRPr="00B3162F" w:rsidRDefault="00B3162F" w:rsidP="003A2D88">
            <w:pPr>
              <w:numPr>
                <w:ilvl w:val="0"/>
                <w:numId w:val="10"/>
              </w:numPr>
              <w:rPr>
                <w:rFonts w:ascii="Times New Roman" w:hAnsi="Times New Roman"/>
                <w:sz w:val="22"/>
                <w:szCs w:val="22"/>
              </w:rPr>
            </w:pPr>
            <w:r w:rsidRPr="00B3162F">
              <w:rPr>
                <w:rFonts w:ascii="Times New Roman" w:hAnsi="Times New Roman"/>
                <w:bCs/>
                <w:sz w:val="22"/>
                <w:szCs w:val="22"/>
              </w:rPr>
              <w:t>Δείκτες απόδοσης της Εταιρικής Κοινωνικής Ευθύνης</w:t>
            </w:r>
          </w:p>
          <w:p w:rsidR="00B3162F" w:rsidRPr="00B3162F" w:rsidRDefault="00B3162F" w:rsidP="003A2D88">
            <w:pPr>
              <w:numPr>
                <w:ilvl w:val="0"/>
                <w:numId w:val="10"/>
              </w:numPr>
              <w:rPr>
                <w:rFonts w:ascii="Times New Roman" w:hAnsi="Times New Roman"/>
                <w:sz w:val="22"/>
                <w:szCs w:val="22"/>
              </w:rPr>
            </w:pPr>
            <w:r w:rsidRPr="00B3162F">
              <w:rPr>
                <w:rFonts w:ascii="Times New Roman" w:hAnsi="Times New Roman"/>
                <w:bCs/>
                <w:sz w:val="22"/>
                <w:szCs w:val="22"/>
                <w:lang w:val="el-GR"/>
              </w:rPr>
              <w:t>Πρότυπα Εταιρικής Κοινωνικής Ευθύνης</w:t>
            </w:r>
          </w:p>
          <w:p w:rsidR="00B3162F" w:rsidRPr="00B3162F" w:rsidRDefault="00B3162F" w:rsidP="003A2D88">
            <w:pPr>
              <w:numPr>
                <w:ilvl w:val="0"/>
                <w:numId w:val="10"/>
              </w:numPr>
              <w:rPr>
                <w:rFonts w:ascii="Times New Roman" w:hAnsi="Times New Roman"/>
                <w:sz w:val="22"/>
                <w:szCs w:val="22"/>
              </w:rPr>
            </w:pPr>
            <w:r w:rsidRPr="00B3162F">
              <w:rPr>
                <w:rFonts w:ascii="Times New Roman" w:hAnsi="Times New Roman"/>
                <w:bCs/>
                <w:sz w:val="22"/>
                <w:szCs w:val="22"/>
              </w:rPr>
              <w:t>Περιπτωσιολογικές Μελέτες Εταιρικής Κοινωνικής Ευθύνης</w:t>
            </w:r>
            <w:r w:rsidRPr="00B3162F">
              <w:rPr>
                <w:rFonts w:ascii="Times New Roman" w:hAnsi="Times New Roman"/>
                <w:sz w:val="22"/>
                <w:szCs w:val="22"/>
              </w:rPr>
              <w:t xml:space="preserve">. </w:t>
            </w:r>
          </w:p>
          <w:p w:rsidR="00B3162F" w:rsidRPr="00B3162F" w:rsidRDefault="00B3162F" w:rsidP="003A2D88">
            <w:pPr>
              <w:numPr>
                <w:ilvl w:val="0"/>
                <w:numId w:val="10"/>
              </w:numPr>
              <w:rPr>
                <w:rFonts w:ascii="Times New Roman" w:hAnsi="Times New Roman"/>
                <w:sz w:val="22"/>
                <w:szCs w:val="22"/>
              </w:rPr>
            </w:pPr>
            <w:r w:rsidRPr="00B3162F">
              <w:rPr>
                <w:rFonts w:ascii="Times New Roman" w:hAnsi="Times New Roman"/>
                <w:sz w:val="22"/>
                <w:szCs w:val="22"/>
                <w:lang w:val="el-GR"/>
              </w:rPr>
              <w:t>Εταιρείες με έλλειψη Κοινωνικής Ευθύνης</w:t>
            </w:r>
          </w:p>
          <w:p w:rsidR="00B3162F" w:rsidRPr="00B3162F" w:rsidRDefault="00B3162F" w:rsidP="003A2D88">
            <w:pPr>
              <w:numPr>
                <w:ilvl w:val="0"/>
                <w:numId w:val="10"/>
              </w:numPr>
              <w:rPr>
                <w:rFonts w:ascii="Times New Roman" w:hAnsi="Times New Roman"/>
                <w:sz w:val="22"/>
                <w:szCs w:val="22"/>
              </w:rPr>
            </w:pPr>
            <w:r w:rsidRPr="00B3162F">
              <w:rPr>
                <w:rFonts w:ascii="Times New Roman" w:hAnsi="Times New Roman"/>
                <w:sz w:val="22"/>
                <w:szCs w:val="22"/>
                <w:lang w:val="el-GR"/>
              </w:rPr>
              <w:t>Παρουσίαση Εργασιών Α</w:t>
            </w:r>
          </w:p>
          <w:p w:rsidR="00B3162F" w:rsidRPr="00B3162F" w:rsidRDefault="00B3162F" w:rsidP="003A2D88">
            <w:pPr>
              <w:numPr>
                <w:ilvl w:val="0"/>
                <w:numId w:val="10"/>
              </w:numPr>
              <w:rPr>
                <w:rFonts w:ascii="Times New Roman" w:hAnsi="Times New Roman"/>
                <w:sz w:val="22"/>
                <w:szCs w:val="22"/>
              </w:rPr>
            </w:pPr>
            <w:r w:rsidRPr="00B3162F">
              <w:rPr>
                <w:rFonts w:ascii="Times New Roman" w:hAnsi="Times New Roman"/>
                <w:sz w:val="22"/>
                <w:szCs w:val="22"/>
                <w:lang w:val="el-GR"/>
              </w:rPr>
              <w:t>Παρουσίαση Εργασιών Β</w:t>
            </w:r>
          </w:p>
        </w:tc>
      </w:tr>
      <w:tr w:rsidR="00B3162F" w:rsidRPr="00D34E11" w:rsidTr="009444AA">
        <w:trPr>
          <w:trHeight w:val="680"/>
        </w:trPr>
        <w:tc>
          <w:tcPr>
            <w:tcW w:w="2411" w:type="dxa"/>
            <w:vAlign w:val="center"/>
          </w:tcPr>
          <w:p w:rsidR="00B3162F" w:rsidRPr="00B3162F" w:rsidRDefault="00B3162F" w:rsidP="00DC1561">
            <w:pPr>
              <w:tabs>
                <w:tab w:val="left" w:pos="4678"/>
              </w:tabs>
              <w:rPr>
                <w:rFonts w:ascii="Times New Roman" w:hAnsi="Times New Roman"/>
                <w:sz w:val="22"/>
                <w:szCs w:val="22"/>
                <w:lang w:val="el-GR"/>
              </w:rPr>
            </w:pPr>
            <w:r w:rsidRPr="00B3162F">
              <w:rPr>
                <w:rFonts w:ascii="Times New Roman" w:hAnsi="Times New Roman"/>
                <w:sz w:val="22"/>
                <w:szCs w:val="22"/>
                <w:lang w:val="el-GR"/>
              </w:rPr>
              <w:t>Σκοπός και στόχοι</w:t>
            </w:r>
          </w:p>
        </w:tc>
        <w:tc>
          <w:tcPr>
            <w:tcW w:w="7654" w:type="dxa"/>
            <w:vAlign w:val="center"/>
          </w:tcPr>
          <w:p w:rsidR="00B3162F" w:rsidRPr="00B3162F" w:rsidRDefault="00B3162F" w:rsidP="009A72F9">
            <w:pPr>
              <w:jc w:val="both"/>
              <w:rPr>
                <w:rFonts w:ascii="Times New Roman" w:eastAsiaTheme="minorHAnsi" w:hAnsi="Times New Roman"/>
                <w:sz w:val="22"/>
                <w:szCs w:val="22"/>
              </w:rPr>
            </w:pPr>
            <w:r w:rsidRPr="00B3162F">
              <w:rPr>
                <w:rFonts w:ascii="Times New Roman" w:hAnsi="Times New Roman"/>
                <w:sz w:val="22"/>
                <w:szCs w:val="22"/>
              </w:rPr>
              <w:t>Η εν</w:t>
            </w:r>
            <w:r w:rsidRPr="00B3162F">
              <w:rPr>
                <w:rFonts w:ascii="Times New Roman" w:eastAsiaTheme="minorHAnsi" w:hAnsi="Times New Roman"/>
                <w:sz w:val="22"/>
                <w:szCs w:val="22"/>
              </w:rPr>
              <w:t xml:space="preserve">νοιολογική προσέγγιση της Μη Χρηματοοικονομικής Πληροφόρησης και οι τελευταίες εξελίξεις. Οι κατευθυντήριες οδηγίες </w:t>
            </w:r>
            <w:r w:rsidRPr="00B3162F">
              <w:rPr>
                <w:rFonts w:ascii="Times New Roman" w:hAnsi="Times New Roman"/>
                <w:sz w:val="22"/>
                <w:szCs w:val="22"/>
              </w:rPr>
              <w:t xml:space="preserve">με τις οποίες οι εταιρείες γνωστοποιούν τις μη χρηματοοικονομικές πληροφορίες. Απολογισμοί Εταιρικής Κοινωνικής Ευθύνηςκαι η ενσωμάτωση κοινωνικών και περιβαλλοντικών στόχων στις επιχειρηματικές δραστηριότητες. </w:t>
            </w:r>
            <w:r w:rsidRPr="00B3162F">
              <w:rPr>
                <w:rFonts w:ascii="Times New Roman" w:eastAsiaTheme="minorHAnsi" w:hAnsi="Times New Roman"/>
                <w:sz w:val="22"/>
                <w:szCs w:val="22"/>
              </w:rPr>
              <w:t>Η ανάδειξη της σημασίας που έχει η Κοινωνική Ευθύνη και η ηθική των επιχειρήσεων για την κοινωνία, το περιβάλλον αλλά και για την ίδια την επιχείρηση.</w:t>
            </w:r>
          </w:p>
        </w:tc>
      </w:tr>
      <w:tr w:rsidR="00B3162F" w:rsidRPr="00EA6DBC" w:rsidTr="009444AA">
        <w:tc>
          <w:tcPr>
            <w:tcW w:w="2411" w:type="dxa"/>
            <w:vAlign w:val="center"/>
          </w:tcPr>
          <w:p w:rsidR="00B3162F" w:rsidRPr="00B3162F" w:rsidRDefault="00B3162F" w:rsidP="00405B80">
            <w:pPr>
              <w:tabs>
                <w:tab w:val="left" w:pos="4678"/>
              </w:tabs>
              <w:rPr>
                <w:rFonts w:ascii="Times New Roman" w:hAnsi="Times New Roman"/>
                <w:sz w:val="22"/>
                <w:szCs w:val="22"/>
                <w:lang w:val="el-GR"/>
              </w:rPr>
            </w:pPr>
            <w:r w:rsidRPr="00B3162F">
              <w:rPr>
                <w:rFonts w:ascii="Times New Roman" w:hAnsi="Times New Roman"/>
                <w:sz w:val="22"/>
                <w:szCs w:val="22"/>
                <w:lang w:val="el-GR"/>
              </w:rPr>
              <w:t>Μέθοδος διδασκαλίας, διάρκεια και αξιολόγηση</w:t>
            </w:r>
          </w:p>
        </w:tc>
        <w:tc>
          <w:tcPr>
            <w:tcW w:w="7654" w:type="dxa"/>
            <w:vAlign w:val="center"/>
          </w:tcPr>
          <w:p w:rsidR="00B3162F" w:rsidRPr="00B3162F" w:rsidRDefault="00B3162F" w:rsidP="00121996">
            <w:pPr>
              <w:rPr>
                <w:rFonts w:ascii="Times New Roman" w:hAnsi="Times New Roman"/>
                <w:sz w:val="22"/>
                <w:szCs w:val="22"/>
                <w:lang w:val="el-GR"/>
              </w:rPr>
            </w:pPr>
            <w:r w:rsidRPr="00B3162F">
              <w:rPr>
                <w:rFonts w:ascii="Times New Roman" w:hAnsi="Times New Roman"/>
                <w:sz w:val="22"/>
                <w:szCs w:val="22"/>
                <w:lang w:val="el-GR"/>
              </w:rPr>
              <w:t xml:space="preserve">Διαλέξεις </w:t>
            </w:r>
          </w:p>
          <w:p w:rsidR="00B3162F" w:rsidRPr="00B3162F" w:rsidRDefault="00B3162F" w:rsidP="00121996">
            <w:pPr>
              <w:rPr>
                <w:rFonts w:ascii="Times New Roman" w:hAnsi="Times New Roman"/>
                <w:sz w:val="22"/>
                <w:szCs w:val="22"/>
                <w:lang w:val="el-GR"/>
              </w:rPr>
            </w:pPr>
            <w:r w:rsidRPr="00B3162F">
              <w:rPr>
                <w:rFonts w:ascii="Times New Roman" w:hAnsi="Times New Roman"/>
                <w:sz w:val="22"/>
                <w:szCs w:val="22"/>
                <w:lang w:val="el-GR"/>
              </w:rPr>
              <w:t xml:space="preserve">60 ώρες </w:t>
            </w:r>
          </w:p>
          <w:p w:rsidR="00B3162F" w:rsidRPr="00B3162F" w:rsidRDefault="00B3162F" w:rsidP="00405B80">
            <w:pPr>
              <w:rPr>
                <w:rFonts w:ascii="Times New Roman" w:hAnsi="Times New Roman"/>
                <w:sz w:val="22"/>
                <w:szCs w:val="22"/>
                <w:lang w:val="el-GR"/>
              </w:rPr>
            </w:pPr>
            <w:r w:rsidRPr="00B3162F">
              <w:rPr>
                <w:rFonts w:ascii="Times New Roman" w:hAnsi="Times New Roman"/>
                <w:sz w:val="22"/>
                <w:szCs w:val="22"/>
                <w:lang w:val="el-GR"/>
              </w:rPr>
              <w:t>60% Θεωρία</w:t>
            </w:r>
          </w:p>
          <w:p w:rsidR="00B3162F" w:rsidRPr="00B3162F" w:rsidRDefault="00B3162F" w:rsidP="00B3162F">
            <w:pPr>
              <w:rPr>
                <w:rFonts w:ascii="Times New Roman" w:hAnsi="Times New Roman"/>
                <w:sz w:val="22"/>
                <w:szCs w:val="22"/>
                <w:lang w:val="el-GR"/>
              </w:rPr>
            </w:pPr>
            <w:r w:rsidRPr="00B3162F">
              <w:rPr>
                <w:rFonts w:ascii="Times New Roman" w:hAnsi="Times New Roman"/>
                <w:sz w:val="22"/>
                <w:szCs w:val="22"/>
                <w:lang w:val="el-GR"/>
              </w:rPr>
              <w:t xml:space="preserve">40% Εργασία </w:t>
            </w:r>
          </w:p>
        </w:tc>
      </w:tr>
      <w:tr w:rsidR="00B3162F" w:rsidRPr="00EA6DBC" w:rsidTr="009444AA">
        <w:tc>
          <w:tcPr>
            <w:tcW w:w="2411" w:type="dxa"/>
            <w:vAlign w:val="center"/>
          </w:tcPr>
          <w:p w:rsidR="00B3162F" w:rsidRPr="00B3162F" w:rsidRDefault="00B3162F" w:rsidP="00405B80">
            <w:pPr>
              <w:tabs>
                <w:tab w:val="left" w:pos="4678"/>
              </w:tabs>
              <w:rPr>
                <w:rFonts w:ascii="Times New Roman" w:hAnsi="Times New Roman"/>
                <w:sz w:val="22"/>
                <w:szCs w:val="22"/>
                <w:lang w:val="el-GR"/>
              </w:rPr>
            </w:pPr>
            <w:r w:rsidRPr="00B3162F">
              <w:rPr>
                <w:rFonts w:ascii="Times New Roman" w:hAnsi="Times New Roman"/>
                <w:sz w:val="22"/>
                <w:szCs w:val="22"/>
                <w:lang w:val="el-GR"/>
              </w:rPr>
              <w:t>Ενδεικτική βιβλιογραφία</w:t>
            </w:r>
          </w:p>
        </w:tc>
        <w:tc>
          <w:tcPr>
            <w:tcW w:w="7654" w:type="dxa"/>
            <w:vAlign w:val="center"/>
          </w:tcPr>
          <w:p w:rsidR="00B3162F" w:rsidRPr="00B3162F" w:rsidRDefault="00B3162F" w:rsidP="003A2D88">
            <w:pPr>
              <w:pStyle w:val="ac"/>
              <w:numPr>
                <w:ilvl w:val="0"/>
                <w:numId w:val="2"/>
              </w:numPr>
              <w:ind w:left="276" w:hanging="276"/>
              <w:jc w:val="both"/>
              <w:rPr>
                <w:rFonts w:ascii="Times New Roman" w:hAnsi="Times New Roman"/>
                <w:sz w:val="22"/>
                <w:szCs w:val="22"/>
              </w:rPr>
            </w:pPr>
            <w:r w:rsidRPr="00B3162F">
              <w:rPr>
                <w:rFonts w:ascii="Times New Roman" w:hAnsi="Times New Roman"/>
                <w:sz w:val="22"/>
                <w:szCs w:val="22"/>
              </w:rPr>
              <w:t xml:space="preserve">Πατατούκας, Π.Κ., Μπατσινίλας, Ε., (2015), </w:t>
            </w:r>
            <w:r w:rsidRPr="00B3162F">
              <w:rPr>
                <w:rFonts w:ascii="Times New Roman" w:hAnsi="Times New Roman"/>
                <w:i/>
                <w:sz w:val="22"/>
                <w:szCs w:val="22"/>
              </w:rPr>
              <w:t>Σύγχρονες Αντιλήψεις Διοίκησης και Ελέγχου Επιχειρήσεων</w:t>
            </w:r>
            <w:r w:rsidRPr="00B3162F">
              <w:rPr>
                <w:rFonts w:ascii="Times New Roman" w:hAnsi="Times New Roman"/>
                <w:sz w:val="22"/>
                <w:szCs w:val="22"/>
              </w:rPr>
              <w:t>, Σταμούλης, Αθήνα.</w:t>
            </w:r>
          </w:p>
          <w:p w:rsidR="00B3162F" w:rsidRPr="00B3162F" w:rsidRDefault="00B3162F" w:rsidP="003A2D88">
            <w:pPr>
              <w:pStyle w:val="ac"/>
              <w:numPr>
                <w:ilvl w:val="0"/>
                <w:numId w:val="2"/>
              </w:numPr>
              <w:ind w:left="276" w:right="-88" w:hanging="276"/>
              <w:jc w:val="both"/>
              <w:rPr>
                <w:rFonts w:ascii="Times New Roman" w:hAnsi="Times New Roman"/>
                <w:sz w:val="22"/>
                <w:szCs w:val="22"/>
              </w:rPr>
            </w:pPr>
            <w:r w:rsidRPr="00B3162F">
              <w:rPr>
                <w:rFonts w:ascii="Times New Roman" w:hAnsi="Times New Roman"/>
                <w:color w:val="252525"/>
                <w:sz w:val="22"/>
                <w:szCs w:val="22"/>
                <w:shd w:val="clear" w:color="auto" w:fill="FFFFFF"/>
                <w:lang w:val="el-GR"/>
              </w:rPr>
              <w:t>Η</w:t>
            </w:r>
            <w:r w:rsidRPr="00B3162F">
              <w:rPr>
                <w:rFonts w:ascii="Times New Roman" w:hAnsi="Times New Roman"/>
                <w:color w:val="252525"/>
                <w:sz w:val="22"/>
                <w:szCs w:val="22"/>
                <w:shd w:val="clear" w:color="auto" w:fill="FFFFFF"/>
                <w:lang w:val="en-US"/>
              </w:rPr>
              <w:t>aski</w:t>
            </w:r>
            <w:r w:rsidRPr="00B3162F">
              <w:rPr>
                <w:rFonts w:ascii="Times New Roman" w:hAnsi="Times New Roman"/>
                <w:color w:val="252525"/>
                <w:sz w:val="22"/>
                <w:szCs w:val="22"/>
                <w:shd w:val="clear" w:color="auto" w:fill="FFFFFF"/>
                <w:lang w:val="el-GR"/>
              </w:rPr>
              <w:t>-</w:t>
            </w:r>
            <w:r w:rsidRPr="00B3162F">
              <w:rPr>
                <w:rFonts w:ascii="Times New Roman" w:hAnsi="Times New Roman"/>
                <w:color w:val="252525"/>
                <w:sz w:val="22"/>
                <w:szCs w:val="22"/>
                <w:shd w:val="clear" w:color="auto" w:fill="FFFFFF"/>
                <w:lang w:val="en-US"/>
              </w:rPr>
              <w:t>Leventhal</w:t>
            </w:r>
            <w:r w:rsidRPr="00B3162F">
              <w:rPr>
                <w:rFonts w:ascii="Times New Roman" w:hAnsi="Times New Roman"/>
                <w:color w:val="252525"/>
                <w:sz w:val="22"/>
                <w:szCs w:val="22"/>
                <w:shd w:val="clear" w:color="auto" w:fill="FFFFFF"/>
                <w:lang w:val="el-GR"/>
              </w:rPr>
              <w:t xml:space="preserve">, </w:t>
            </w:r>
            <w:r w:rsidRPr="00B3162F">
              <w:rPr>
                <w:rFonts w:ascii="Times New Roman" w:hAnsi="Times New Roman"/>
                <w:color w:val="252525"/>
                <w:sz w:val="22"/>
                <w:szCs w:val="22"/>
                <w:shd w:val="clear" w:color="auto" w:fill="FFFFFF"/>
                <w:lang w:val="en-US"/>
              </w:rPr>
              <w:t>D</w:t>
            </w:r>
            <w:r w:rsidRPr="00B3162F">
              <w:rPr>
                <w:rFonts w:ascii="Times New Roman" w:hAnsi="Times New Roman"/>
                <w:color w:val="252525"/>
                <w:sz w:val="22"/>
                <w:szCs w:val="22"/>
                <w:shd w:val="clear" w:color="auto" w:fill="FFFFFF"/>
                <w:lang w:val="el-GR"/>
              </w:rPr>
              <w:t>. (2018), Στρατηγική Εταιρική Κοινωνική Ευθύνη, Επιμέλεια: Μανασάκης, Κ. και Θερίου, Γ. Εκδόσεις Α. ΤΖΙΟΛΑ &amp;ΥΙΟΙ Α.Ε.</w:t>
            </w:r>
          </w:p>
        </w:tc>
      </w:tr>
      <w:tr w:rsidR="00B3162F" w:rsidRPr="00900FE5" w:rsidTr="009444AA">
        <w:tc>
          <w:tcPr>
            <w:tcW w:w="2411" w:type="dxa"/>
            <w:vAlign w:val="center"/>
          </w:tcPr>
          <w:p w:rsidR="00B3162F" w:rsidRPr="00B3162F" w:rsidRDefault="00B3162F">
            <w:pPr>
              <w:tabs>
                <w:tab w:val="left" w:pos="4678"/>
              </w:tabs>
              <w:rPr>
                <w:rFonts w:ascii="Times New Roman" w:hAnsi="Times New Roman"/>
                <w:sz w:val="22"/>
                <w:szCs w:val="22"/>
                <w:lang w:val="el-GR"/>
              </w:rPr>
            </w:pPr>
            <w:r w:rsidRPr="00B3162F">
              <w:rPr>
                <w:rFonts w:ascii="Times New Roman" w:hAnsi="Times New Roman"/>
                <w:sz w:val="22"/>
                <w:szCs w:val="22"/>
                <w:lang w:val="el-GR"/>
              </w:rPr>
              <w:t>Ιστοχώρος</w:t>
            </w:r>
          </w:p>
        </w:tc>
        <w:tc>
          <w:tcPr>
            <w:tcW w:w="7654" w:type="dxa"/>
            <w:vAlign w:val="center"/>
          </w:tcPr>
          <w:p w:rsidR="00B3162F" w:rsidRPr="00B3162F" w:rsidRDefault="00B3162F" w:rsidP="000B7F57">
            <w:pPr>
              <w:rPr>
                <w:rFonts w:ascii="Times New Roman" w:hAnsi="Times New Roman"/>
                <w:sz w:val="22"/>
                <w:szCs w:val="22"/>
                <w:lang w:val="el-GR"/>
              </w:rPr>
            </w:pPr>
          </w:p>
        </w:tc>
      </w:tr>
    </w:tbl>
    <w:p w:rsidR="00B3162F" w:rsidRDefault="00B3162F">
      <w:pPr>
        <w:tabs>
          <w:tab w:val="left" w:pos="4678"/>
        </w:tabs>
        <w:rPr>
          <w:sz w:val="22"/>
          <w:szCs w:val="22"/>
          <w:lang w:val="el-GR"/>
        </w:rPr>
      </w:pPr>
    </w:p>
    <w:p w:rsidR="002C2831" w:rsidRDefault="002C2831">
      <w:pPr>
        <w:rPr>
          <w:sz w:val="22"/>
          <w:szCs w:val="22"/>
          <w:lang w:val="el-GR"/>
        </w:rPr>
      </w:pPr>
      <w:r>
        <w:rPr>
          <w:sz w:val="22"/>
          <w:szCs w:val="22"/>
          <w:lang w:val="el-GR"/>
        </w:rPr>
        <w:br w:type="page"/>
      </w:r>
    </w:p>
    <w:p w:rsidR="00BD6E4C" w:rsidRPr="001015B3" w:rsidRDefault="001015B3" w:rsidP="001015B3">
      <w:pPr>
        <w:pStyle w:val="5"/>
        <w:spacing w:after="120"/>
        <w:rPr>
          <w:rFonts w:ascii="Times New Roman" w:hAnsi="Times New Roman"/>
          <w:sz w:val="24"/>
          <w:szCs w:val="24"/>
          <w:lang w:val="en-GB"/>
        </w:rPr>
      </w:pPr>
      <w:r w:rsidRPr="001015B3">
        <w:rPr>
          <w:rFonts w:ascii="Times New Roman" w:hAnsi="Times New Roman"/>
          <w:sz w:val="24"/>
          <w:szCs w:val="24"/>
          <w:lang w:val="el-GR"/>
        </w:rPr>
        <w:lastRenderedPageBreak/>
        <w:t>Διοίκηση Επιχειρηματικών Διαδικασιών</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BD6E4C" w:rsidRPr="001015B3" w:rsidTr="009444AA">
        <w:tc>
          <w:tcPr>
            <w:tcW w:w="2411" w:type="dxa"/>
            <w:vAlign w:val="center"/>
          </w:tcPr>
          <w:p w:rsidR="00BD6E4C" w:rsidRPr="001015B3" w:rsidRDefault="00BD6E4C" w:rsidP="001015B3">
            <w:pPr>
              <w:tabs>
                <w:tab w:val="left" w:pos="4678"/>
              </w:tabs>
              <w:rPr>
                <w:rFonts w:ascii="Times New Roman" w:hAnsi="Times New Roman"/>
                <w:bCs/>
                <w:sz w:val="22"/>
                <w:szCs w:val="22"/>
                <w:lang w:val="el-GR"/>
              </w:rPr>
            </w:pPr>
            <w:r w:rsidRPr="001015B3">
              <w:rPr>
                <w:rFonts w:ascii="Times New Roman" w:hAnsi="Times New Roman"/>
                <w:bCs/>
                <w:sz w:val="22"/>
                <w:szCs w:val="22"/>
                <w:lang w:val="el-GR"/>
              </w:rPr>
              <w:t>Υπεύθυνος καθηγητής</w:t>
            </w:r>
          </w:p>
        </w:tc>
        <w:tc>
          <w:tcPr>
            <w:tcW w:w="7654" w:type="dxa"/>
            <w:vAlign w:val="center"/>
          </w:tcPr>
          <w:p w:rsidR="00BD6E4C" w:rsidRPr="001015B3" w:rsidRDefault="00BD6E4C" w:rsidP="001015B3">
            <w:pPr>
              <w:tabs>
                <w:tab w:val="left" w:pos="4678"/>
              </w:tabs>
              <w:rPr>
                <w:rFonts w:ascii="Times New Roman" w:hAnsi="Times New Roman"/>
                <w:sz w:val="22"/>
                <w:szCs w:val="22"/>
                <w:lang w:val="pt-PT"/>
              </w:rPr>
            </w:pPr>
            <w:r w:rsidRPr="001015B3">
              <w:rPr>
                <w:rFonts w:ascii="Times New Roman" w:hAnsi="Times New Roman"/>
                <w:sz w:val="22"/>
                <w:szCs w:val="22"/>
                <w:lang w:val="el-GR"/>
              </w:rPr>
              <w:t>Παύλος Δελιάς</w:t>
            </w:r>
          </w:p>
          <w:p w:rsidR="00BD6E4C" w:rsidRPr="001015B3" w:rsidRDefault="00BD6E4C" w:rsidP="001015B3">
            <w:pPr>
              <w:tabs>
                <w:tab w:val="left" w:pos="4678"/>
              </w:tabs>
              <w:rPr>
                <w:rFonts w:ascii="Times New Roman" w:hAnsi="Times New Roman"/>
                <w:sz w:val="22"/>
                <w:szCs w:val="22"/>
                <w:lang w:val="el-GR"/>
              </w:rPr>
            </w:pPr>
            <w:r w:rsidRPr="001015B3">
              <w:rPr>
                <w:rFonts w:ascii="Times New Roman" w:hAnsi="Times New Roman"/>
                <w:sz w:val="22"/>
                <w:szCs w:val="22"/>
                <w:lang w:val="pt-PT"/>
              </w:rPr>
              <w:t>00 30 2510 4623</w:t>
            </w:r>
            <w:r w:rsidRPr="001015B3">
              <w:rPr>
                <w:rFonts w:ascii="Times New Roman" w:hAnsi="Times New Roman"/>
                <w:sz w:val="22"/>
                <w:szCs w:val="22"/>
                <w:lang w:val="el-GR"/>
              </w:rPr>
              <w:t>68</w:t>
            </w:r>
          </w:p>
          <w:p w:rsidR="00BD6E4C" w:rsidRPr="001015B3" w:rsidRDefault="00BD6E4C" w:rsidP="00256F89">
            <w:pPr>
              <w:tabs>
                <w:tab w:val="left" w:pos="4678"/>
              </w:tabs>
              <w:rPr>
                <w:rFonts w:ascii="Times New Roman" w:hAnsi="Times New Roman"/>
                <w:sz w:val="22"/>
                <w:szCs w:val="22"/>
                <w:lang w:val="el-GR"/>
              </w:rPr>
            </w:pPr>
            <w:r w:rsidRPr="001015B3">
              <w:rPr>
                <w:rFonts w:ascii="Times New Roman" w:hAnsi="Times New Roman"/>
                <w:sz w:val="22"/>
                <w:szCs w:val="22"/>
                <w:lang w:val="en-US"/>
              </w:rPr>
              <w:t>pdelias</w:t>
            </w:r>
            <w:r w:rsidRPr="001015B3">
              <w:rPr>
                <w:rFonts w:ascii="Times New Roman" w:hAnsi="Times New Roman"/>
                <w:sz w:val="22"/>
                <w:szCs w:val="22"/>
                <w:lang w:val="el-GR"/>
              </w:rPr>
              <w:t>@</w:t>
            </w:r>
            <w:r w:rsidRPr="001015B3">
              <w:rPr>
                <w:rFonts w:ascii="Times New Roman" w:hAnsi="Times New Roman"/>
                <w:sz w:val="22"/>
                <w:szCs w:val="22"/>
                <w:lang w:val="en-US"/>
              </w:rPr>
              <w:t>af</w:t>
            </w:r>
            <w:r w:rsidRPr="001015B3">
              <w:rPr>
                <w:rFonts w:ascii="Times New Roman" w:hAnsi="Times New Roman"/>
                <w:sz w:val="22"/>
                <w:szCs w:val="22"/>
                <w:lang w:val="el-GR"/>
              </w:rPr>
              <w:t>.</w:t>
            </w:r>
            <w:r w:rsidR="00256F89">
              <w:rPr>
                <w:rFonts w:ascii="Times New Roman" w:hAnsi="Times New Roman"/>
                <w:sz w:val="22"/>
                <w:szCs w:val="22"/>
                <w:lang w:val="en-US"/>
              </w:rPr>
              <w:t>d</w:t>
            </w:r>
            <w:r w:rsidRPr="001015B3">
              <w:rPr>
                <w:rFonts w:ascii="Times New Roman" w:hAnsi="Times New Roman"/>
                <w:sz w:val="22"/>
                <w:szCs w:val="22"/>
                <w:lang w:val="en-US"/>
              </w:rPr>
              <w:t>u</w:t>
            </w:r>
            <w:r w:rsidR="00256F89">
              <w:rPr>
                <w:rFonts w:ascii="Times New Roman" w:hAnsi="Times New Roman"/>
                <w:sz w:val="22"/>
                <w:szCs w:val="22"/>
                <w:lang w:val="en-US"/>
              </w:rPr>
              <w:t>th</w:t>
            </w:r>
            <w:r w:rsidRPr="001015B3">
              <w:rPr>
                <w:rFonts w:ascii="Times New Roman" w:hAnsi="Times New Roman"/>
                <w:sz w:val="22"/>
                <w:szCs w:val="22"/>
                <w:lang w:val="en-US"/>
              </w:rPr>
              <w:t>gr</w:t>
            </w:r>
          </w:p>
        </w:tc>
      </w:tr>
      <w:tr w:rsidR="00BD6E4C" w:rsidRPr="001015B3" w:rsidTr="009444AA">
        <w:tc>
          <w:tcPr>
            <w:tcW w:w="2411" w:type="dxa"/>
            <w:vAlign w:val="center"/>
          </w:tcPr>
          <w:p w:rsidR="00BD6E4C" w:rsidRPr="001015B3" w:rsidRDefault="00BD6E4C" w:rsidP="001015B3">
            <w:pPr>
              <w:tabs>
                <w:tab w:val="left" w:pos="4678"/>
              </w:tabs>
              <w:rPr>
                <w:rFonts w:ascii="Times New Roman" w:hAnsi="Times New Roman"/>
                <w:bCs/>
                <w:sz w:val="22"/>
                <w:szCs w:val="22"/>
                <w:lang w:val="el-GR"/>
              </w:rPr>
            </w:pPr>
            <w:r w:rsidRPr="001015B3">
              <w:rPr>
                <w:rFonts w:ascii="Times New Roman" w:hAnsi="Times New Roman"/>
                <w:bCs/>
                <w:sz w:val="22"/>
                <w:szCs w:val="22"/>
                <w:lang w:val="el-GR"/>
              </w:rPr>
              <w:t>Τίτλος</w:t>
            </w:r>
          </w:p>
        </w:tc>
        <w:tc>
          <w:tcPr>
            <w:tcW w:w="7654" w:type="dxa"/>
            <w:vAlign w:val="center"/>
          </w:tcPr>
          <w:p w:rsidR="00BD6E4C" w:rsidRPr="001015B3" w:rsidRDefault="00BD6E4C" w:rsidP="001015B3">
            <w:pPr>
              <w:tabs>
                <w:tab w:val="left" w:pos="4678"/>
              </w:tabs>
              <w:rPr>
                <w:rFonts w:ascii="Times New Roman" w:hAnsi="Times New Roman"/>
                <w:b/>
                <w:sz w:val="22"/>
                <w:szCs w:val="22"/>
                <w:lang w:val="el-GR"/>
              </w:rPr>
            </w:pPr>
            <w:r w:rsidRPr="001015B3">
              <w:rPr>
                <w:rFonts w:ascii="Times New Roman" w:hAnsi="Times New Roman"/>
                <w:b/>
                <w:sz w:val="22"/>
                <w:szCs w:val="22"/>
                <w:lang w:val="el-GR"/>
              </w:rPr>
              <w:t>Διοίκηση Επιχειρηματικών Διαδικασιών</w:t>
            </w:r>
          </w:p>
        </w:tc>
      </w:tr>
      <w:tr w:rsidR="00BD6E4C" w:rsidRPr="001015B3" w:rsidTr="009444AA">
        <w:tc>
          <w:tcPr>
            <w:tcW w:w="2411" w:type="dxa"/>
            <w:vAlign w:val="center"/>
          </w:tcPr>
          <w:p w:rsidR="00BD6E4C" w:rsidRPr="001015B3" w:rsidRDefault="00BD6E4C" w:rsidP="001015B3">
            <w:pPr>
              <w:tabs>
                <w:tab w:val="left" w:pos="4678"/>
              </w:tabs>
              <w:rPr>
                <w:rFonts w:ascii="Times New Roman" w:hAnsi="Times New Roman"/>
                <w:bCs/>
                <w:sz w:val="22"/>
                <w:szCs w:val="22"/>
                <w:lang w:val="en-GB"/>
              </w:rPr>
            </w:pPr>
            <w:r w:rsidRPr="001015B3">
              <w:rPr>
                <w:rFonts w:ascii="Times New Roman" w:hAnsi="Times New Roman"/>
                <w:bCs/>
                <w:sz w:val="22"/>
                <w:szCs w:val="22"/>
                <w:lang w:val="el-GR"/>
              </w:rPr>
              <w:t xml:space="preserve">Μονάδες </w:t>
            </w:r>
            <w:r w:rsidRPr="001015B3">
              <w:rPr>
                <w:rFonts w:ascii="Times New Roman" w:hAnsi="Times New Roman"/>
                <w:bCs/>
                <w:sz w:val="22"/>
                <w:szCs w:val="22"/>
                <w:lang w:val="en-GB"/>
              </w:rPr>
              <w:t xml:space="preserve">ECTS </w:t>
            </w:r>
          </w:p>
        </w:tc>
        <w:tc>
          <w:tcPr>
            <w:tcW w:w="7654" w:type="dxa"/>
            <w:vAlign w:val="center"/>
          </w:tcPr>
          <w:p w:rsidR="00BD6E4C" w:rsidRPr="001015B3" w:rsidRDefault="00BD6E4C"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5</w:t>
            </w:r>
          </w:p>
        </w:tc>
      </w:tr>
      <w:tr w:rsidR="00BD6E4C" w:rsidRPr="001015B3" w:rsidTr="009444AA">
        <w:tc>
          <w:tcPr>
            <w:tcW w:w="2411" w:type="dxa"/>
            <w:vAlign w:val="center"/>
          </w:tcPr>
          <w:p w:rsidR="00BD6E4C" w:rsidRPr="001015B3" w:rsidRDefault="00BD6E4C" w:rsidP="001015B3">
            <w:pPr>
              <w:tabs>
                <w:tab w:val="left" w:pos="4678"/>
              </w:tabs>
              <w:rPr>
                <w:rFonts w:ascii="Times New Roman" w:hAnsi="Times New Roman"/>
                <w:bCs/>
                <w:sz w:val="22"/>
                <w:szCs w:val="22"/>
                <w:lang w:val="el-GR"/>
              </w:rPr>
            </w:pPr>
            <w:r w:rsidRPr="001015B3">
              <w:rPr>
                <w:rFonts w:ascii="Times New Roman" w:hAnsi="Times New Roman"/>
                <w:bCs/>
                <w:sz w:val="22"/>
                <w:szCs w:val="22"/>
                <w:lang w:val="el-GR"/>
              </w:rPr>
              <w:t>Εξάμηνο</w:t>
            </w:r>
          </w:p>
        </w:tc>
        <w:tc>
          <w:tcPr>
            <w:tcW w:w="7654" w:type="dxa"/>
            <w:vAlign w:val="center"/>
          </w:tcPr>
          <w:p w:rsidR="00BD6E4C" w:rsidRPr="001015B3" w:rsidRDefault="00BD6E4C"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Ζ’</w:t>
            </w:r>
          </w:p>
        </w:tc>
      </w:tr>
      <w:tr w:rsidR="00BD6E4C" w:rsidRPr="001015B3" w:rsidTr="009444AA">
        <w:tc>
          <w:tcPr>
            <w:tcW w:w="2411" w:type="dxa"/>
            <w:vAlign w:val="center"/>
          </w:tcPr>
          <w:p w:rsidR="00BD6E4C" w:rsidRPr="001015B3" w:rsidRDefault="00BD6E4C" w:rsidP="001015B3">
            <w:pPr>
              <w:tabs>
                <w:tab w:val="left" w:pos="4678"/>
              </w:tabs>
              <w:rPr>
                <w:rFonts w:ascii="Times New Roman" w:hAnsi="Times New Roman"/>
                <w:bCs/>
                <w:sz w:val="22"/>
                <w:szCs w:val="22"/>
                <w:lang w:val="en-GB"/>
              </w:rPr>
            </w:pPr>
            <w:r w:rsidRPr="001015B3">
              <w:rPr>
                <w:rFonts w:ascii="Times New Roman" w:hAnsi="Times New Roman"/>
                <w:bCs/>
                <w:sz w:val="22"/>
                <w:szCs w:val="22"/>
                <w:lang w:val="el-GR"/>
              </w:rPr>
              <w:t>Σύντομη περιγραφή</w:t>
            </w:r>
          </w:p>
        </w:tc>
        <w:tc>
          <w:tcPr>
            <w:tcW w:w="7654" w:type="dxa"/>
            <w:vAlign w:val="center"/>
          </w:tcPr>
          <w:p w:rsidR="00BD6E4C" w:rsidRPr="001015B3" w:rsidRDefault="00BD6E4C" w:rsidP="003A2D88">
            <w:pPr>
              <w:numPr>
                <w:ilvl w:val="0"/>
                <w:numId w:val="6"/>
              </w:numPr>
              <w:ind w:left="418" w:hanging="418"/>
              <w:rPr>
                <w:rFonts w:ascii="Times New Roman" w:hAnsi="Times New Roman"/>
                <w:bCs/>
                <w:sz w:val="22"/>
                <w:szCs w:val="22"/>
                <w:lang w:val="el-GR"/>
              </w:rPr>
            </w:pPr>
            <w:r w:rsidRPr="001015B3">
              <w:rPr>
                <w:rFonts w:ascii="Times New Roman" w:hAnsi="Times New Roman"/>
                <w:bCs/>
                <w:sz w:val="22"/>
                <w:szCs w:val="22"/>
                <w:lang w:val="el-GR"/>
              </w:rPr>
              <w:t>Εισαγωγή στη Διοίκηση Επιχειρηματικών Διαδικασιών. Η ιστορία και η εξέλιξη της ΔΕΔ, βασικές έννοιες και ορισμοί. Ο κύκλος ζωής της ΔΕΔ</w:t>
            </w:r>
          </w:p>
          <w:p w:rsidR="00BD6E4C" w:rsidRPr="001015B3" w:rsidRDefault="00BD6E4C" w:rsidP="003A2D88">
            <w:pPr>
              <w:numPr>
                <w:ilvl w:val="0"/>
                <w:numId w:val="6"/>
              </w:numPr>
              <w:ind w:left="418" w:hanging="418"/>
              <w:rPr>
                <w:rFonts w:ascii="Times New Roman" w:hAnsi="Times New Roman"/>
                <w:bCs/>
                <w:sz w:val="22"/>
                <w:szCs w:val="22"/>
                <w:lang w:val="el-GR"/>
              </w:rPr>
            </w:pPr>
            <w:r w:rsidRPr="001015B3">
              <w:rPr>
                <w:rFonts w:ascii="Times New Roman" w:hAnsi="Times New Roman"/>
                <w:bCs/>
                <w:sz w:val="22"/>
                <w:szCs w:val="22"/>
                <w:lang w:val="el-GR"/>
              </w:rPr>
              <w:t>Αναγνώριση Επιχειρηματικών Διαδικασιών. Οι φάσεις χαρακτηρισμού και αξιολόγησης. Αρχιτεκτονικές επιχειρηματικών διαδικασιών</w:t>
            </w:r>
          </w:p>
          <w:p w:rsidR="00BD6E4C" w:rsidRPr="001015B3" w:rsidRDefault="00BD6E4C" w:rsidP="003A2D88">
            <w:pPr>
              <w:numPr>
                <w:ilvl w:val="0"/>
                <w:numId w:val="6"/>
              </w:numPr>
              <w:ind w:left="418" w:hanging="418"/>
              <w:rPr>
                <w:rFonts w:ascii="Times New Roman" w:hAnsi="Times New Roman"/>
                <w:bCs/>
                <w:sz w:val="22"/>
                <w:szCs w:val="22"/>
                <w:lang w:val="el-GR"/>
              </w:rPr>
            </w:pPr>
            <w:r w:rsidRPr="001015B3">
              <w:rPr>
                <w:rFonts w:ascii="Times New Roman" w:hAnsi="Times New Roman"/>
                <w:bCs/>
                <w:sz w:val="22"/>
                <w:szCs w:val="22"/>
                <w:lang w:val="el-GR"/>
              </w:rPr>
              <w:t xml:space="preserve">Βασικά στοιχεία μοντελοποίησης διαδικασιών. Η σημειογραφία </w:t>
            </w:r>
            <w:r w:rsidRPr="001015B3">
              <w:rPr>
                <w:rFonts w:ascii="Times New Roman" w:hAnsi="Times New Roman"/>
                <w:bCs/>
                <w:sz w:val="22"/>
                <w:szCs w:val="22"/>
                <w:lang w:val="en-US"/>
              </w:rPr>
              <w:t>BPMN</w:t>
            </w:r>
            <w:r w:rsidRPr="001015B3">
              <w:rPr>
                <w:rFonts w:ascii="Times New Roman" w:hAnsi="Times New Roman"/>
                <w:bCs/>
                <w:sz w:val="22"/>
                <w:szCs w:val="22"/>
                <w:lang w:val="el-GR"/>
              </w:rPr>
              <w:t xml:space="preserve"> για διαγράμματα διαδικασιών</w:t>
            </w:r>
          </w:p>
          <w:p w:rsidR="00BD6E4C" w:rsidRPr="001015B3" w:rsidRDefault="00BD6E4C" w:rsidP="003A2D88">
            <w:pPr>
              <w:numPr>
                <w:ilvl w:val="0"/>
                <w:numId w:val="6"/>
              </w:numPr>
              <w:ind w:left="418" w:hanging="418"/>
              <w:rPr>
                <w:rFonts w:ascii="Times New Roman" w:hAnsi="Times New Roman"/>
                <w:bCs/>
                <w:sz w:val="22"/>
                <w:szCs w:val="22"/>
                <w:lang w:val="el-GR"/>
              </w:rPr>
            </w:pPr>
            <w:r w:rsidRPr="001015B3">
              <w:rPr>
                <w:rFonts w:ascii="Times New Roman" w:hAnsi="Times New Roman"/>
                <w:bCs/>
                <w:sz w:val="22"/>
                <w:szCs w:val="22"/>
                <w:lang w:val="el-GR"/>
              </w:rPr>
              <w:t xml:space="preserve">Η σημειογραφία </w:t>
            </w:r>
            <w:r w:rsidRPr="001015B3">
              <w:rPr>
                <w:rFonts w:ascii="Times New Roman" w:hAnsi="Times New Roman"/>
                <w:bCs/>
                <w:sz w:val="22"/>
                <w:szCs w:val="22"/>
                <w:lang w:val="en-US"/>
              </w:rPr>
              <w:t>BPMN</w:t>
            </w:r>
            <w:r w:rsidRPr="001015B3">
              <w:rPr>
                <w:rFonts w:ascii="Times New Roman" w:hAnsi="Times New Roman"/>
                <w:bCs/>
                <w:sz w:val="22"/>
                <w:szCs w:val="22"/>
                <w:lang w:val="el-GR"/>
              </w:rPr>
              <w:t xml:space="preserve"> για διαγράμματα συνεργασίας</w:t>
            </w:r>
          </w:p>
          <w:p w:rsidR="00BD6E4C" w:rsidRPr="001015B3" w:rsidRDefault="00BD6E4C" w:rsidP="003A2D88">
            <w:pPr>
              <w:numPr>
                <w:ilvl w:val="0"/>
                <w:numId w:val="6"/>
              </w:numPr>
              <w:ind w:left="418" w:hanging="418"/>
              <w:rPr>
                <w:rFonts w:ascii="Times New Roman" w:hAnsi="Times New Roman"/>
                <w:bCs/>
                <w:sz w:val="22"/>
                <w:szCs w:val="22"/>
                <w:lang w:val="el-GR"/>
              </w:rPr>
            </w:pPr>
            <w:r w:rsidRPr="001015B3">
              <w:rPr>
                <w:rFonts w:ascii="Times New Roman" w:hAnsi="Times New Roman"/>
                <w:bCs/>
                <w:sz w:val="22"/>
                <w:szCs w:val="22"/>
                <w:lang w:val="el-GR"/>
              </w:rPr>
              <w:t>Ειδικά θέματα μοντελοποίησης διαδικασιών. Αποδόμηση και επαναχρησιμοποίηση, Επιχειρηματικοί κανόνες, διαγράμματα χορογραφίας</w:t>
            </w:r>
          </w:p>
          <w:p w:rsidR="00BD6E4C" w:rsidRPr="001015B3" w:rsidRDefault="00BD6E4C" w:rsidP="003A2D88">
            <w:pPr>
              <w:numPr>
                <w:ilvl w:val="0"/>
                <w:numId w:val="6"/>
              </w:numPr>
              <w:ind w:left="418" w:hanging="418"/>
              <w:rPr>
                <w:rFonts w:ascii="Times New Roman" w:hAnsi="Times New Roman"/>
                <w:bCs/>
                <w:sz w:val="22"/>
                <w:szCs w:val="22"/>
                <w:lang w:val="el-GR"/>
              </w:rPr>
            </w:pPr>
            <w:r w:rsidRPr="001015B3">
              <w:rPr>
                <w:rFonts w:ascii="Times New Roman" w:hAnsi="Times New Roman"/>
                <w:bCs/>
                <w:sz w:val="22"/>
                <w:szCs w:val="22"/>
                <w:lang w:val="el-GR"/>
              </w:rPr>
              <w:t>Ανακάλυψη διαδικασιών. Ανακάλυψη μέσω συνεντεύξεων, μέσω εργαστηρίων, και μέσω αποδείξεων. Διασφάλιση ποιότητας μοντέλων</w:t>
            </w:r>
          </w:p>
          <w:p w:rsidR="00BD6E4C" w:rsidRPr="001015B3" w:rsidRDefault="00BD6E4C" w:rsidP="003A2D88">
            <w:pPr>
              <w:numPr>
                <w:ilvl w:val="0"/>
                <w:numId w:val="6"/>
              </w:numPr>
              <w:ind w:left="418" w:hanging="418"/>
              <w:rPr>
                <w:rFonts w:ascii="Times New Roman" w:hAnsi="Times New Roman"/>
                <w:bCs/>
                <w:sz w:val="22"/>
                <w:szCs w:val="22"/>
                <w:lang w:val="el-GR"/>
              </w:rPr>
            </w:pPr>
            <w:r w:rsidRPr="001015B3">
              <w:rPr>
                <w:rFonts w:ascii="Times New Roman" w:hAnsi="Times New Roman"/>
                <w:bCs/>
                <w:sz w:val="22"/>
                <w:szCs w:val="22"/>
                <w:lang w:val="el-GR"/>
              </w:rPr>
              <w:t>Ποιοτική ανάλυση διαδικασιών. Ανάλυση προστιθέμενης αξίας, ανάλυση ριζικών αιτιών, τεκμηρίωση ζητημάτων, ανάλυση Pareto</w:t>
            </w:r>
          </w:p>
          <w:p w:rsidR="00BD6E4C" w:rsidRPr="001015B3" w:rsidRDefault="00BD6E4C" w:rsidP="003A2D88">
            <w:pPr>
              <w:numPr>
                <w:ilvl w:val="0"/>
                <w:numId w:val="6"/>
              </w:numPr>
              <w:ind w:left="418" w:hanging="418"/>
              <w:rPr>
                <w:rFonts w:ascii="Times New Roman" w:hAnsi="Times New Roman"/>
                <w:bCs/>
                <w:sz w:val="22"/>
                <w:szCs w:val="22"/>
                <w:lang w:val="el-GR"/>
              </w:rPr>
            </w:pPr>
            <w:r w:rsidRPr="001015B3">
              <w:rPr>
                <w:rFonts w:ascii="Times New Roman" w:hAnsi="Times New Roman"/>
                <w:bCs/>
                <w:sz w:val="22"/>
                <w:szCs w:val="22"/>
                <w:lang w:val="el-GR"/>
              </w:rPr>
              <w:t>Ποσοτική ανάλυση διαδικασιών. Μέτρηση απόδοσης, ανάλυση ροών, θεωρία ουρών</w:t>
            </w:r>
          </w:p>
          <w:p w:rsidR="00BD6E4C" w:rsidRPr="001015B3" w:rsidRDefault="00BD6E4C" w:rsidP="003A2D88">
            <w:pPr>
              <w:numPr>
                <w:ilvl w:val="0"/>
                <w:numId w:val="6"/>
              </w:numPr>
              <w:ind w:left="418" w:hanging="418"/>
              <w:rPr>
                <w:rFonts w:ascii="Times New Roman" w:hAnsi="Times New Roman"/>
                <w:bCs/>
                <w:sz w:val="22"/>
                <w:szCs w:val="22"/>
                <w:lang w:val="el-GR"/>
              </w:rPr>
            </w:pPr>
            <w:r w:rsidRPr="001015B3">
              <w:rPr>
                <w:rFonts w:ascii="Times New Roman" w:hAnsi="Times New Roman"/>
                <w:bCs/>
                <w:sz w:val="22"/>
                <w:szCs w:val="22"/>
                <w:lang w:val="el-GR"/>
              </w:rPr>
              <w:t>Προσομοίωση επιχειρηματικών διαδικασιών. Κατασκευή σεναρίων εκτέλεσης, ερμηνεία αποτελεσμάτων</w:t>
            </w:r>
          </w:p>
          <w:p w:rsidR="00BD6E4C" w:rsidRPr="001015B3" w:rsidRDefault="00BD6E4C" w:rsidP="003A2D88">
            <w:pPr>
              <w:numPr>
                <w:ilvl w:val="0"/>
                <w:numId w:val="6"/>
              </w:numPr>
              <w:ind w:left="418" w:hanging="418"/>
              <w:rPr>
                <w:rFonts w:ascii="Times New Roman" w:hAnsi="Times New Roman"/>
                <w:bCs/>
                <w:sz w:val="22"/>
                <w:szCs w:val="22"/>
                <w:lang w:val="el-GR"/>
              </w:rPr>
            </w:pPr>
            <w:r w:rsidRPr="001015B3">
              <w:rPr>
                <w:rFonts w:ascii="Times New Roman" w:hAnsi="Times New Roman"/>
                <w:bCs/>
                <w:sz w:val="22"/>
                <w:szCs w:val="22"/>
                <w:lang w:val="el-GR"/>
              </w:rPr>
              <w:t>Ανασχεδιασμός διαδικασιών. Ευρεστικές τεχνικές (πελατών, οργανισμού, πληροφορίας, τεχνολογίας, κ.α.)</w:t>
            </w:r>
          </w:p>
          <w:p w:rsidR="00BD6E4C" w:rsidRPr="001015B3" w:rsidRDefault="00BD6E4C" w:rsidP="003A2D88">
            <w:pPr>
              <w:numPr>
                <w:ilvl w:val="0"/>
                <w:numId w:val="6"/>
              </w:numPr>
              <w:ind w:left="418" w:hanging="418"/>
              <w:rPr>
                <w:rFonts w:ascii="Times New Roman" w:hAnsi="Times New Roman"/>
                <w:bCs/>
                <w:sz w:val="22"/>
                <w:szCs w:val="22"/>
                <w:lang w:val="el-GR"/>
              </w:rPr>
            </w:pPr>
            <w:r w:rsidRPr="001015B3">
              <w:rPr>
                <w:rFonts w:ascii="Times New Roman" w:hAnsi="Times New Roman"/>
                <w:bCs/>
                <w:sz w:val="22"/>
                <w:szCs w:val="22"/>
                <w:lang w:val="el-GR"/>
              </w:rPr>
              <w:t>Αυτοματοποίηση διαδικασιών. Συστήματα διοίκησης διαδικασιών, συστήματα διαχείρισης ροών εργασιών, τεχνικές και οργανωτικές δυσκολίες</w:t>
            </w:r>
          </w:p>
          <w:p w:rsidR="00BD6E4C" w:rsidRPr="001015B3" w:rsidRDefault="00BD6E4C" w:rsidP="003A2D88">
            <w:pPr>
              <w:numPr>
                <w:ilvl w:val="0"/>
                <w:numId w:val="6"/>
              </w:numPr>
              <w:ind w:left="418" w:hanging="418"/>
              <w:rPr>
                <w:rFonts w:ascii="Times New Roman" w:hAnsi="Times New Roman"/>
                <w:bCs/>
                <w:sz w:val="22"/>
                <w:szCs w:val="22"/>
                <w:lang w:val="el-GR"/>
              </w:rPr>
            </w:pPr>
            <w:r w:rsidRPr="001015B3">
              <w:rPr>
                <w:rFonts w:ascii="Times New Roman" w:hAnsi="Times New Roman"/>
                <w:bCs/>
                <w:sz w:val="22"/>
                <w:szCs w:val="22"/>
                <w:lang w:val="el-GR"/>
              </w:rPr>
              <w:t>Ευφυϊα διαδικασιών. Αρχεία καταγραφών και εξόρυξη διαδικασιών, αυτόματη ανακάλυψη διαδικασιών, αναλυτικές και διαγνωστικές μέθοδοι</w:t>
            </w:r>
          </w:p>
          <w:p w:rsidR="00BD6E4C" w:rsidRPr="001015B3" w:rsidRDefault="00BD6E4C" w:rsidP="003A2D88">
            <w:pPr>
              <w:numPr>
                <w:ilvl w:val="0"/>
                <w:numId w:val="6"/>
              </w:numPr>
              <w:ind w:left="418" w:hanging="418"/>
              <w:rPr>
                <w:rFonts w:ascii="Times New Roman" w:hAnsi="Times New Roman"/>
                <w:bCs/>
                <w:sz w:val="22"/>
                <w:szCs w:val="22"/>
                <w:lang w:val="el-GR"/>
              </w:rPr>
            </w:pPr>
            <w:r w:rsidRPr="001015B3">
              <w:rPr>
                <w:rFonts w:ascii="Times New Roman" w:hAnsi="Times New Roman"/>
                <w:bCs/>
                <w:sz w:val="22"/>
                <w:szCs w:val="22"/>
                <w:lang w:val="el-GR"/>
              </w:rPr>
              <w:t xml:space="preserve">Σύγχρονα θέματα διοικησης επιχειρηματικών διαδικασιών </w:t>
            </w:r>
          </w:p>
        </w:tc>
      </w:tr>
      <w:tr w:rsidR="00BD6E4C" w:rsidRPr="001015B3" w:rsidTr="009444AA">
        <w:trPr>
          <w:trHeight w:val="268"/>
        </w:trPr>
        <w:tc>
          <w:tcPr>
            <w:tcW w:w="2411" w:type="dxa"/>
            <w:vAlign w:val="center"/>
          </w:tcPr>
          <w:p w:rsidR="00BD6E4C" w:rsidRPr="001015B3" w:rsidRDefault="00BD6E4C" w:rsidP="001015B3">
            <w:pPr>
              <w:tabs>
                <w:tab w:val="left" w:pos="4678"/>
              </w:tabs>
              <w:rPr>
                <w:rFonts w:ascii="Times New Roman" w:hAnsi="Times New Roman"/>
                <w:bCs/>
                <w:sz w:val="22"/>
                <w:szCs w:val="22"/>
                <w:lang w:val="el-GR"/>
              </w:rPr>
            </w:pPr>
            <w:r w:rsidRPr="001015B3">
              <w:rPr>
                <w:rFonts w:ascii="Times New Roman" w:hAnsi="Times New Roman"/>
                <w:bCs/>
                <w:sz w:val="22"/>
                <w:szCs w:val="22"/>
                <w:lang w:val="el-GR"/>
              </w:rPr>
              <w:t>Σκοπός και στόχοι</w:t>
            </w:r>
          </w:p>
        </w:tc>
        <w:tc>
          <w:tcPr>
            <w:tcW w:w="7654" w:type="dxa"/>
            <w:vAlign w:val="center"/>
          </w:tcPr>
          <w:p w:rsidR="00BD6E4C" w:rsidRPr="001015B3" w:rsidRDefault="00BD6E4C" w:rsidP="001015B3">
            <w:pPr>
              <w:jc w:val="both"/>
              <w:rPr>
                <w:rFonts w:ascii="Times New Roman" w:hAnsi="Times New Roman"/>
                <w:color w:val="000000"/>
                <w:sz w:val="22"/>
                <w:szCs w:val="22"/>
                <w:lang w:val="el-GR"/>
              </w:rPr>
            </w:pPr>
            <w:r w:rsidRPr="001015B3">
              <w:rPr>
                <w:rFonts w:ascii="Times New Roman" w:hAnsi="Times New Roman"/>
                <w:color w:val="000000"/>
                <w:sz w:val="22"/>
                <w:szCs w:val="22"/>
                <w:lang w:val="el-GR"/>
              </w:rPr>
              <w:t>Η Διοίκηση Επιχειρηματικών Διαδικασιών εφαρμόζεται από τους οργανισμούς ώστε να διασφαλίσουν πως τα αποτελέσματα τους θα παραδίδονται με συνέπεια στους επιχειρηματικούς στόχους, και πως θα αξιοποιηθούν δυνατότητες βελτίωσης.  Η Διοίκηση Επιχειρηματικών Διαδικασιών είναι μία επιστημονική πειθαρχία που στοχεύει κυρίως στη βελτίωση της αποδοτικότητας ενός οργανισμού, και αφορά στο σχεδιασμό, στην οργάνωση, και στον έλεγχο των δραστηριοτήτων που πραγματοποιούνται μέσα στον οργανισμό. Η επιστήμη της ΔΕΔ καλύπτει τη σχεδίασης, την ανάπτυξη, την υλοποίηση, την παρακολούθηση, τη συντήρηση, και τη βελτίωση των επιχειρηματικών διαδικασιών.</w:t>
            </w:r>
          </w:p>
        </w:tc>
      </w:tr>
      <w:tr w:rsidR="00BD6E4C" w:rsidRPr="001015B3" w:rsidTr="009444AA">
        <w:tc>
          <w:tcPr>
            <w:tcW w:w="2411" w:type="dxa"/>
            <w:vAlign w:val="center"/>
          </w:tcPr>
          <w:p w:rsidR="00BD6E4C" w:rsidRPr="001015B3" w:rsidRDefault="00BD6E4C" w:rsidP="001015B3">
            <w:pPr>
              <w:tabs>
                <w:tab w:val="left" w:pos="4678"/>
              </w:tabs>
              <w:rPr>
                <w:rFonts w:ascii="Times New Roman" w:hAnsi="Times New Roman"/>
                <w:bCs/>
                <w:sz w:val="22"/>
                <w:szCs w:val="22"/>
                <w:lang w:val="el-GR"/>
              </w:rPr>
            </w:pPr>
            <w:r w:rsidRPr="001015B3">
              <w:rPr>
                <w:rFonts w:ascii="Times New Roman" w:hAnsi="Times New Roman"/>
                <w:bCs/>
                <w:sz w:val="22"/>
                <w:szCs w:val="22"/>
                <w:lang w:val="el-GR"/>
              </w:rPr>
              <w:t>Μέθοδος διδασκαλίας, διάρκεια και αξιολόγηση</w:t>
            </w:r>
          </w:p>
        </w:tc>
        <w:tc>
          <w:tcPr>
            <w:tcW w:w="7654" w:type="dxa"/>
            <w:vAlign w:val="center"/>
          </w:tcPr>
          <w:p w:rsidR="00BD6E4C" w:rsidRPr="001015B3" w:rsidRDefault="00BD6E4C" w:rsidP="001015B3">
            <w:pPr>
              <w:rPr>
                <w:rFonts w:ascii="Times New Roman" w:hAnsi="Times New Roman"/>
                <w:iCs/>
                <w:sz w:val="22"/>
                <w:szCs w:val="22"/>
                <w:lang w:val="el-GR"/>
              </w:rPr>
            </w:pPr>
            <w:r w:rsidRPr="001015B3">
              <w:rPr>
                <w:rFonts w:ascii="Times New Roman" w:hAnsi="Times New Roman"/>
                <w:iCs/>
                <w:sz w:val="22"/>
                <w:szCs w:val="22"/>
                <w:lang w:val="el-GR"/>
              </w:rPr>
              <w:t>Το μάθημα διεξάγεται μέσω ενός φάσματος παιδαγωγικών εργαλείων όπως:</w:t>
            </w:r>
          </w:p>
          <w:p w:rsidR="00BD6E4C" w:rsidRPr="001015B3" w:rsidRDefault="00BD6E4C" w:rsidP="003A2D88">
            <w:pPr>
              <w:pStyle w:val="ac"/>
              <w:numPr>
                <w:ilvl w:val="0"/>
                <w:numId w:val="7"/>
              </w:numPr>
              <w:rPr>
                <w:rFonts w:ascii="Times New Roman" w:hAnsi="Times New Roman"/>
                <w:iCs/>
                <w:sz w:val="22"/>
                <w:szCs w:val="22"/>
                <w:lang w:val="el-GR"/>
              </w:rPr>
            </w:pPr>
            <w:r w:rsidRPr="001015B3">
              <w:rPr>
                <w:rFonts w:ascii="Times New Roman" w:hAnsi="Times New Roman"/>
                <w:iCs/>
                <w:sz w:val="22"/>
                <w:szCs w:val="22"/>
                <w:lang w:val="el-GR"/>
              </w:rPr>
              <w:t>Διαλέξεις</w:t>
            </w:r>
          </w:p>
          <w:p w:rsidR="00BD6E4C" w:rsidRPr="001015B3" w:rsidRDefault="00BD6E4C" w:rsidP="003A2D88">
            <w:pPr>
              <w:pStyle w:val="ac"/>
              <w:numPr>
                <w:ilvl w:val="0"/>
                <w:numId w:val="7"/>
              </w:numPr>
              <w:rPr>
                <w:rFonts w:ascii="Times New Roman" w:hAnsi="Times New Roman"/>
                <w:iCs/>
                <w:sz w:val="22"/>
                <w:szCs w:val="22"/>
                <w:lang w:val="el-GR"/>
              </w:rPr>
            </w:pPr>
            <w:r w:rsidRPr="001015B3">
              <w:rPr>
                <w:rFonts w:ascii="Times New Roman" w:hAnsi="Times New Roman"/>
                <w:iCs/>
                <w:sz w:val="22"/>
                <w:szCs w:val="22"/>
                <w:lang w:val="el-GR"/>
              </w:rPr>
              <w:t>Αλληλεπιδραστικές ασκήσεις</w:t>
            </w:r>
          </w:p>
          <w:p w:rsidR="00BD6E4C" w:rsidRPr="001015B3" w:rsidRDefault="00BD6E4C" w:rsidP="003A2D88">
            <w:pPr>
              <w:pStyle w:val="ac"/>
              <w:numPr>
                <w:ilvl w:val="0"/>
                <w:numId w:val="7"/>
              </w:numPr>
              <w:rPr>
                <w:rFonts w:ascii="Times New Roman" w:hAnsi="Times New Roman"/>
                <w:iCs/>
                <w:sz w:val="22"/>
                <w:szCs w:val="22"/>
                <w:lang w:val="el-GR"/>
              </w:rPr>
            </w:pPr>
            <w:r w:rsidRPr="001015B3">
              <w:rPr>
                <w:rFonts w:ascii="Times New Roman" w:hAnsi="Times New Roman"/>
                <w:iCs/>
                <w:sz w:val="22"/>
                <w:szCs w:val="22"/>
                <w:lang w:val="el-GR"/>
              </w:rPr>
              <w:t>Χρήση τεχνολογιών (Λογισμικό διαχείρισης έργων , Εργαλεία επίλυσης γραμμικών προβλημάτων (</w:t>
            </w:r>
            <w:r w:rsidRPr="001015B3">
              <w:rPr>
                <w:rFonts w:ascii="Times New Roman" w:hAnsi="Times New Roman"/>
                <w:iCs/>
                <w:sz w:val="22"/>
                <w:szCs w:val="22"/>
                <w:lang w:val="en-US"/>
              </w:rPr>
              <w:t>Solver</w:t>
            </w:r>
            <w:r w:rsidRPr="001015B3">
              <w:rPr>
                <w:rFonts w:ascii="Times New Roman" w:hAnsi="Times New Roman"/>
                <w:iCs/>
                <w:sz w:val="22"/>
                <w:szCs w:val="22"/>
                <w:lang w:val="el-GR"/>
              </w:rPr>
              <w:t>), Λογιστικά φύλλα)</w:t>
            </w:r>
          </w:p>
          <w:p w:rsidR="00BD6E4C" w:rsidRPr="001015B3" w:rsidRDefault="00BD6E4C" w:rsidP="001015B3">
            <w:pPr>
              <w:rPr>
                <w:rFonts w:ascii="Times New Roman" w:hAnsi="Times New Roman"/>
                <w:iCs/>
                <w:sz w:val="22"/>
                <w:szCs w:val="22"/>
                <w:lang w:val="el-GR"/>
              </w:rPr>
            </w:pPr>
            <w:r w:rsidRPr="001015B3">
              <w:rPr>
                <w:rFonts w:ascii="Times New Roman" w:hAnsi="Times New Roman"/>
                <w:iCs/>
                <w:sz w:val="22"/>
                <w:szCs w:val="22"/>
                <w:lang w:val="el-GR"/>
              </w:rPr>
              <w:t>Η αξιολόγηση γίνεται με τους παρακάτω τρόπους:</w:t>
            </w:r>
          </w:p>
          <w:p w:rsidR="00BD6E4C" w:rsidRPr="001015B3" w:rsidRDefault="00BD6E4C" w:rsidP="003A2D88">
            <w:pPr>
              <w:pStyle w:val="ac"/>
              <w:numPr>
                <w:ilvl w:val="0"/>
                <w:numId w:val="5"/>
              </w:numPr>
              <w:rPr>
                <w:rFonts w:ascii="Times New Roman" w:hAnsi="Times New Roman"/>
                <w:iCs/>
                <w:sz w:val="22"/>
                <w:szCs w:val="22"/>
                <w:lang w:val="el-GR"/>
              </w:rPr>
            </w:pPr>
            <w:r w:rsidRPr="001015B3">
              <w:rPr>
                <w:rFonts w:ascii="Times New Roman" w:hAnsi="Times New Roman"/>
                <w:iCs/>
                <w:sz w:val="22"/>
                <w:szCs w:val="22"/>
                <w:lang w:val="el-GR"/>
              </w:rPr>
              <w:t>Γραπτή τελική εξέταση (70%)</w:t>
            </w:r>
          </w:p>
          <w:p w:rsidR="00BD6E4C" w:rsidRPr="001015B3" w:rsidRDefault="00BD6E4C" w:rsidP="003A2D88">
            <w:pPr>
              <w:pStyle w:val="ac"/>
              <w:numPr>
                <w:ilvl w:val="0"/>
                <w:numId w:val="5"/>
              </w:numPr>
              <w:rPr>
                <w:rFonts w:ascii="Times New Roman" w:hAnsi="Times New Roman"/>
                <w:iCs/>
                <w:sz w:val="22"/>
                <w:szCs w:val="22"/>
                <w:lang w:val="el-GR"/>
              </w:rPr>
            </w:pPr>
            <w:r w:rsidRPr="001015B3">
              <w:rPr>
                <w:rFonts w:ascii="Times New Roman" w:hAnsi="Times New Roman"/>
                <w:iCs/>
                <w:sz w:val="22"/>
                <w:szCs w:val="22"/>
                <w:lang w:val="el-GR"/>
              </w:rPr>
              <w:t>Βαθμολογία Ομαδικής Εργασίας (30%)</w:t>
            </w:r>
          </w:p>
        </w:tc>
      </w:tr>
      <w:tr w:rsidR="00BD6E4C" w:rsidRPr="001015B3" w:rsidTr="009444AA">
        <w:tc>
          <w:tcPr>
            <w:tcW w:w="2411" w:type="dxa"/>
            <w:vAlign w:val="center"/>
          </w:tcPr>
          <w:p w:rsidR="00BD6E4C" w:rsidRPr="001015B3" w:rsidRDefault="00BD6E4C" w:rsidP="001015B3">
            <w:pPr>
              <w:tabs>
                <w:tab w:val="left" w:pos="4678"/>
              </w:tabs>
              <w:rPr>
                <w:rFonts w:ascii="Times New Roman" w:hAnsi="Times New Roman"/>
                <w:bCs/>
                <w:sz w:val="22"/>
                <w:szCs w:val="22"/>
                <w:lang w:val="en-GB"/>
              </w:rPr>
            </w:pPr>
            <w:r w:rsidRPr="001015B3">
              <w:rPr>
                <w:rFonts w:ascii="Times New Roman" w:hAnsi="Times New Roman"/>
                <w:bCs/>
                <w:sz w:val="22"/>
                <w:szCs w:val="22"/>
                <w:lang w:val="el-GR"/>
              </w:rPr>
              <w:t>Ενδεικτική βιβλιογραφία</w:t>
            </w:r>
          </w:p>
        </w:tc>
        <w:tc>
          <w:tcPr>
            <w:tcW w:w="7654" w:type="dxa"/>
            <w:vAlign w:val="center"/>
          </w:tcPr>
          <w:p w:rsidR="00BD6E4C" w:rsidRPr="001015B3" w:rsidRDefault="00BD6E4C" w:rsidP="003A2D88">
            <w:pPr>
              <w:numPr>
                <w:ilvl w:val="0"/>
                <w:numId w:val="14"/>
              </w:numPr>
              <w:ind w:left="284" w:hanging="284"/>
              <w:jc w:val="both"/>
              <w:rPr>
                <w:rFonts w:ascii="Times New Roman" w:hAnsi="Times New Roman"/>
                <w:color w:val="000000"/>
                <w:sz w:val="22"/>
                <w:szCs w:val="22"/>
                <w:lang w:val="en-US"/>
              </w:rPr>
            </w:pPr>
            <w:r w:rsidRPr="001015B3">
              <w:rPr>
                <w:rFonts w:ascii="Times New Roman" w:hAnsi="Times New Roman"/>
                <w:color w:val="000000"/>
                <w:sz w:val="22"/>
                <w:szCs w:val="22"/>
                <w:lang w:val="el-GR"/>
              </w:rPr>
              <w:t>Σημειώσεις Μαθήματος</w:t>
            </w:r>
          </w:p>
          <w:p w:rsidR="00BD6E4C" w:rsidRPr="001015B3" w:rsidRDefault="00BD6E4C" w:rsidP="003A2D88">
            <w:pPr>
              <w:numPr>
                <w:ilvl w:val="0"/>
                <w:numId w:val="14"/>
              </w:numPr>
              <w:ind w:left="284" w:hanging="284"/>
              <w:jc w:val="both"/>
              <w:rPr>
                <w:rFonts w:ascii="Times New Roman" w:hAnsi="Times New Roman"/>
                <w:color w:val="000000"/>
                <w:sz w:val="22"/>
                <w:szCs w:val="22"/>
                <w:lang w:val="el-GR"/>
              </w:rPr>
            </w:pPr>
            <w:r w:rsidRPr="001015B3">
              <w:rPr>
                <w:rFonts w:ascii="Times New Roman" w:hAnsi="Times New Roman"/>
                <w:color w:val="000000"/>
                <w:sz w:val="22"/>
                <w:szCs w:val="22"/>
                <w:lang w:val="el-GR"/>
              </w:rPr>
              <w:t>Διαχείριση Επιχειρησιακών Διαδικασιών. Έννοιες, Γλώσσες, Αρχιτεκτονικές 2</w:t>
            </w:r>
            <w:r w:rsidRPr="001015B3">
              <w:rPr>
                <w:rFonts w:ascii="Times New Roman" w:hAnsi="Times New Roman"/>
                <w:color w:val="000000"/>
                <w:sz w:val="22"/>
                <w:szCs w:val="22"/>
                <w:lang w:val="en-US"/>
              </w:rPr>
              <w:t>e</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n-US"/>
              </w:rPr>
              <w:t>Mathias</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n-US"/>
              </w:rPr>
              <w:t>Weske</w:t>
            </w:r>
            <w:r w:rsidRPr="001015B3">
              <w:rPr>
                <w:rFonts w:ascii="Times New Roman" w:hAnsi="Times New Roman"/>
                <w:color w:val="000000"/>
                <w:sz w:val="22"/>
                <w:szCs w:val="22"/>
                <w:lang w:val="el-GR"/>
              </w:rPr>
              <w:t>, Εκδόσεις ΤΖΙΟΛΑ, 2018</w:t>
            </w:r>
          </w:p>
          <w:p w:rsidR="00BD6E4C" w:rsidRPr="001015B3" w:rsidRDefault="00BD6E4C" w:rsidP="003A2D88">
            <w:pPr>
              <w:numPr>
                <w:ilvl w:val="0"/>
                <w:numId w:val="14"/>
              </w:numPr>
              <w:ind w:left="284" w:hanging="284"/>
              <w:jc w:val="both"/>
              <w:rPr>
                <w:rFonts w:ascii="Times New Roman" w:hAnsi="Times New Roman"/>
                <w:color w:val="000000"/>
                <w:sz w:val="22"/>
                <w:szCs w:val="22"/>
              </w:rPr>
            </w:pPr>
            <w:r w:rsidRPr="001015B3">
              <w:rPr>
                <w:rFonts w:ascii="Times New Roman" w:hAnsi="Times New Roman"/>
                <w:color w:val="000000"/>
                <w:sz w:val="22"/>
                <w:szCs w:val="22"/>
                <w:lang w:val="el-GR"/>
              </w:rPr>
              <w:t xml:space="preserve">Βασικές Αρχές της Διαχείρισης Επιχειρησιακών Διαδικασιών, </w:t>
            </w:r>
            <w:r w:rsidRPr="001015B3">
              <w:rPr>
                <w:rFonts w:ascii="Times New Roman" w:hAnsi="Times New Roman"/>
                <w:color w:val="000000"/>
                <w:sz w:val="22"/>
                <w:szCs w:val="22"/>
                <w:lang w:val="en-US"/>
              </w:rPr>
              <w:t>M</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n-US"/>
              </w:rPr>
              <w:t>Dumas</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n-US"/>
              </w:rPr>
              <w:t>M</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n-US"/>
              </w:rPr>
              <w:t>La</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n-US"/>
              </w:rPr>
              <w:t>Rosa</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n-US"/>
              </w:rPr>
              <w:t>J</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n-US"/>
              </w:rPr>
              <w:t>Mendling</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n-US"/>
              </w:rPr>
              <w:t>H</w:t>
            </w:r>
            <w:r w:rsidRPr="001015B3">
              <w:rPr>
                <w:rFonts w:ascii="Times New Roman" w:hAnsi="Times New Roman"/>
                <w:color w:val="000000"/>
                <w:sz w:val="22"/>
                <w:szCs w:val="22"/>
                <w:lang w:val="el-GR"/>
              </w:rPr>
              <w:t>.</w:t>
            </w:r>
            <w:r w:rsidRPr="001015B3">
              <w:rPr>
                <w:rFonts w:ascii="Times New Roman" w:hAnsi="Times New Roman"/>
                <w:color w:val="000000"/>
                <w:sz w:val="22"/>
                <w:szCs w:val="22"/>
                <w:lang w:val="en-US"/>
              </w:rPr>
              <w:t>A</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n-US"/>
              </w:rPr>
              <w:t>Reijers</w:t>
            </w:r>
            <w:r w:rsidRPr="001015B3">
              <w:rPr>
                <w:rFonts w:ascii="Times New Roman" w:hAnsi="Times New Roman"/>
                <w:color w:val="000000"/>
                <w:sz w:val="22"/>
                <w:szCs w:val="22"/>
                <w:lang w:val="el-GR"/>
              </w:rPr>
              <w:t xml:space="preserve">, Εκδόσεις </w:t>
            </w:r>
            <w:r w:rsidRPr="001015B3">
              <w:rPr>
                <w:rFonts w:ascii="Times New Roman" w:hAnsi="Times New Roman"/>
                <w:color w:val="000000"/>
                <w:sz w:val="22"/>
                <w:szCs w:val="22"/>
                <w:lang w:val="en-US"/>
              </w:rPr>
              <w:t>Broken</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n-US"/>
              </w:rPr>
              <w:t>Hill</w:t>
            </w:r>
            <w:r w:rsidRPr="001015B3">
              <w:rPr>
                <w:rFonts w:ascii="Times New Roman" w:hAnsi="Times New Roman"/>
                <w:color w:val="000000"/>
                <w:sz w:val="22"/>
                <w:szCs w:val="22"/>
                <w:lang w:val="el-GR"/>
              </w:rPr>
              <w:t>, 2017</w:t>
            </w:r>
          </w:p>
        </w:tc>
      </w:tr>
      <w:tr w:rsidR="00BD6E4C" w:rsidRPr="001015B3" w:rsidTr="009444AA">
        <w:tc>
          <w:tcPr>
            <w:tcW w:w="2411" w:type="dxa"/>
            <w:vAlign w:val="center"/>
          </w:tcPr>
          <w:p w:rsidR="00BD6E4C" w:rsidRPr="001015B3" w:rsidRDefault="00BD6E4C" w:rsidP="001015B3">
            <w:pPr>
              <w:tabs>
                <w:tab w:val="left" w:pos="4678"/>
              </w:tabs>
              <w:rPr>
                <w:rFonts w:ascii="Times New Roman" w:hAnsi="Times New Roman"/>
                <w:bCs/>
                <w:sz w:val="22"/>
                <w:szCs w:val="22"/>
                <w:lang w:val="el-GR"/>
              </w:rPr>
            </w:pPr>
            <w:r w:rsidRPr="001015B3">
              <w:rPr>
                <w:rFonts w:ascii="Times New Roman" w:hAnsi="Times New Roman"/>
                <w:bCs/>
                <w:sz w:val="22"/>
                <w:szCs w:val="22"/>
                <w:lang w:val="el-GR"/>
              </w:rPr>
              <w:t>Ιστοχώρος</w:t>
            </w:r>
          </w:p>
        </w:tc>
        <w:tc>
          <w:tcPr>
            <w:tcW w:w="7654" w:type="dxa"/>
            <w:vAlign w:val="center"/>
          </w:tcPr>
          <w:p w:rsidR="00BD6E4C" w:rsidRPr="001015B3" w:rsidRDefault="00BD6E4C" w:rsidP="001015B3">
            <w:pPr>
              <w:rPr>
                <w:rFonts w:ascii="Times New Roman" w:hAnsi="Times New Roman"/>
                <w:sz w:val="22"/>
                <w:szCs w:val="22"/>
                <w:highlight w:val="yellow"/>
                <w:lang w:val="el-GR"/>
              </w:rPr>
            </w:pPr>
            <w:r w:rsidRPr="001015B3">
              <w:rPr>
                <w:rFonts w:ascii="Times New Roman" w:hAnsi="Times New Roman"/>
                <w:sz w:val="22"/>
                <w:szCs w:val="22"/>
                <w:lang w:val="el-GR"/>
              </w:rPr>
              <w:t>Υπό κατασκευή</w:t>
            </w:r>
          </w:p>
        </w:tc>
      </w:tr>
    </w:tbl>
    <w:p w:rsidR="00BD6E4C" w:rsidRPr="001015B3" w:rsidRDefault="00BD6E4C" w:rsidP="001015B3">
      <w:pPr>
        <w:tabs>
          <w:tab w:val="left" w:pos="4678"/>
        </w:tabs>
        <w:rPr>
          <w:rFonts w:ascii="Times New Roman" w:hAnsi="Times New Roman"/>
          <w:sz w:val="22"/>
          <w:szCs w:val="22"/>
          <w:lang w:val="el-GR"/>
        </w:rPr>
      </w:pPr>
    </w:p>
    <w:p w:rsidR="00BD6E4C" w:rsidRPr="001015B3" w:rsidRDefault="00BD6E4C" w:rsidP="001015B3">
      <w:pPr>
        <w:tabs>
          <w:tab w:val="left" w:pos="4678"/>
        </w:tabs>
        <w:rPr>
          <w:rFonts w:ascii="Times New Roman" w:hAnsi="Times New Roman"/>
          <w:sz w:val="22"/>
          <w:szCs w:val="22"/>
          <w:lang w:val="el-GR"/>
        </w:rPr>
      </w:pPr>
    </w:p>
    <w:p w:rsidR="002C2831" w:rsidRPr="001015B3" w:rsidRDefault="001015B3" w:rsidP="001015B3">
      <w:pPr>
        <w:pStyle w:val="5"/>
        <w:spacing w:after="120"/>
        <w:rPr>
          <w:rFonts w:ascii="Times New Roman" w:hAnsi="Times New Roman"/>
          <w:sz w:val="24"/>
          <w:szCs w:val="24"/>
          <w:lang w:val="el-GR"/>
        </w:rPr>
      </w:pPr>
      <w:r w:rsidRPr="001015B3">
        <w:rPr>
          <w:rFonts w:ascii="Times New Roman" w:hAnsi="Times New Roman"/>
          <w:sz w:val="24"/>
          <w:szCs w:val="24"/>
          <w:lang w:val="el-GR"/>
        </w:rPr>
        <w:lastRenderedPageBreak/>
        <w:t>Εκπαιδευτική Τεχνολογία στην Λογιστική &amp; Χρηματοοικονομική</w:t>
      </w: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8222"/>
      </w:tblGrid>
      <w:tr w:rsidR="002C2831" w:rsidRPr="001015B3" w:rsidTr="009444AA">
        <w:tc>
          <w:tcPr>
            <w:tcW w:w="1985" w:type="dxa"/>
            <w:vAlign w:val="center"/>
          </w:tcPr>
          <w:p w:rsidR="002C2831" w:rsidRPr="001015B3" w:rsidRDefault="002C2831"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Υπεύθυνος καθηγητής</w:t>
            </w:r>
          </w:p>
        </w:tc>
        <w:tc>
          <w:tcPr>
            <w:tcW w:w="8222" w:type="dxa"/>
            <w:vAlign w:val="center"/>
          </w:tcPr>
          <w:p w:rsidR="002C2831" w:rsidRPr="001015B3" w:rsidRDefault="002C2831" w:rsidP="001015B3">
            <w:pPr>
              <w:tabs>
                <w:tab w:val="left" w:pos="4678"/>
              </w:tabs>
              <w:rPr>
                <w:rFonts w:ascii="Times New Roman" w:hAnsi="Times New Roman"/>
                <w:sz w:val="22"/>
                <w:szCs w:val="22"/>
                <w:lang w:val="pt-PT"/>
              </w:rPr>
            </w:pPr>
            <w:r w:rsidRPr="001015B3">
              <w:rPr>
                <w:rFonts w:ascii="Times New Roman" w:hAnsi="Times New Roman"/>
                <w:sz w:val="22"/>
                <w:szCs w:val="22"/>
                <w:lang w:val="el-GR"/>
              </w:rPr>
              <w:t>Δρ Σταύρος Βαλσαμίδης</w:t>
            </w:r>
          </w:p>
          <w:p w:rsidR="002C2831" w:rsidRPr="001015B3" w:rsidRDefault="002C2831" w:rsidP="001015B3">
            <w:pPr>
              <w:tabs>
                <w:tab w:val="left" w:pos="4678"/>
              </w:tabs>
              <w:rPr>
                <w:rFonts w:ascii="Times New Roman" w:hAnsi="Times New Roman"/>
                <w:sz w:val="22"/>
                <w:szCs w:val="22"/>
                <w:lang w:val="pt-PT"/>
              </w:rPr>
            </w:pPr>
            <w:r w:rsidRPr="001015B3">
              <w:rPr>
                <w:rFonts w:ascii="Times New Roman" w:hAnsi="Times New Roman"/>
                <w:sz w:val="22"/>
                <w:szCs w:val="22"/>
                <w:lang w:val="pt-PT"/>
              </w:rPr>
              <w:t>00 30 2510 462370</w:t>
            </w:r>
          </w:p>
          <w:p w:rsidR="002C2831" w:rsidRPr="001015B3" w:rsidRDefault="002C2831" w:rsidP="001015B3">
            <w:pPr>
              <w:tabs>
                <w:tab w:val="left" w:pos="4678"/>
              </w:tabs>
              <w:rPr>
                <w:rFonts w:ascii="Times New Roman" w:hAnsi="Times New Roman"/>
                <w:sz w:val="22"/>
                <w:szCs w:val="22"/>
                <w:lang w:val="el-GR"/>
              </w:rPr>
            </w:pPr>
            <w:r w:rsidRPr="001015B3">
              <w:rPr>
                <w:rFonts w:ascii="Times New Roman" w:hAnsi="Times New Roman"/>
                <w:sz w:val="22"/>
                <w:szCs w:val="22"/>
              </w:rPr>
              <w:t>svalsam</w:t>
            </w:r>
            <w:r w:rsidRPr="001015B3">
              <w:rPr>
                <w:rFonts w:ascii="Times New Roman" w:hAnsi="Times New Roman"/>
                <w:sz w:val="22"/>
                <w:szCs w:val="22"/>
                <w:lang w:val="el-GR"/>
              </w:rPr>
              <w:t>@</w:t>
            </w:r>
            <w:r w:rsidRPr="001015B3">
              <w:rPr>
                <w:rFonts w:ascii="Times New Roman" w:hAnsi="Times New Roman"/>
                <w:sz w:val="22"/>
                <w:szCs w:val="22"/>
                <w:lang w:val="en-GB"/>
              </w:rPr>
              <w:t>tei</w:t>
            </w:r>
            <w:r w:rsidRPr="001015B3">
              <w:rPr>
                <w:rFonts w:ascii="Times New Roman" w:hAnsi="Times New Roman"/>
                <w:sz w:val="22"/>
                <w:szCs w:val="22"/>
                <w:lang w:val="en-US"/>
              </w:rPr>
              <w:t>emt</w:t>
            </w:r>
            <w:r w:rsidRPr="001015B3">
              <w:rPr>
                <w:rFonts w:ascii="Times New Roman" w:hAnsi="Times New Roman"/>
                <w:sz w:val="22"/>
                <w:szCs w:val="22"/>
                <w:lang w:val="el-GR"/>
              </w:rPr>
              <w:t>.</w:t>
            </w:r>
            <w:r w:rsidRPr="001015B3">
              <w:rPr>
                <w:rFonts w:ascii="Times New Roman" w:hAnsi="Times New Roman"/>
                <w:sz w:val="22"/>
                <w:szCs w:val="22"/>
                <w:lang w:val="en-GB"/>
              </w:rPr>
              <w:t>gr</w:t>
            </w:r>
            <w:r w:rsidRPr="001015B3">
              <w:rPr>
                <w:rFonts w:ascii="Times New Roman" w:hAnsi="Times New Roman"/>
                <w:sz w:val="22"/>
                <w:szCs w:val="22"/>
                <w:lang w:val="el-GR"/>
              </w:rPr>
              <w:t xml:space="preserve"> </w:t>
            </w:r>
          </w:p>
        </w:tc>
      </w:tr>
      <w:tr w:rsidR="002C2831" w:rsidRPr="001015B3" w:rsidTr="009444AA">
        <w:tc>
          <w:tcPr>
            <w:tcW w:w="1985" w:type="dxa"/>
            <w:vAlign w:val="center"/>
          </w:tcPr>
          <w:p w:rsidR="002C2831" w:rsidRPr="001015B3" w:rsidRDefault="002C2831"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Τίτλος</w:t>
            </w:r>
          </w:p>
        </w:tc>
        <w:tc>
          <w:tcPr>
            <w:tcW w:w="8222" w:type="dxa"/>
            <w:vAlign w:val="center"/>
          </w:tcPr>
          <w:p w:rsidR="002C2831" w:rsidRPr="001015B3" w:rsidRDefault="002C2831" w:rsidP="001015B3">
            <w:pPr>
              <w:tabs>
                <w:tab w:val="left" w:pos="4678"/>
              </w:tabs>
              <w:rPr>
                <w:rFonts w:ascii="Times New Roman" w:hAnsi="Times New Roman"/>
                <w:b/>
                <w:sz w:val="22"/>
                <w:szCs w:val="22"/>
                <w:lang w:val="el-GR"/>
              </w:rPr>
            </w:pPr>
            <w:r w:rsidRPr="001015B3">
              <w:rPr>
                <w:rFonts w:ascii="Times New Roman" w:hAnsi="Times New Roman"/>
                <w:b/>
                <w:sz w:val="22"/>
                <w:szCs w:val="22"/>
                <w:lang w:val="el-GR"/>
              </w:rPr>
              <w:t>Εκπαιδευτική Τεχνολογία στην Λογιστική &amp; Χρηματοοικονομική</w:t>
            </w:r>
          </w:p>
        </w:tc>
      </w:tr>
      <w:tr w:rsidR="002C2831" w:rsidRPr="001015B3" w:rsidTr="009444AA">
        <w:tc>
          <w:tcPr>
            <w:tcW w:w="1985" w:type="dxa"/>
            <w:vAlign w:val="center"/>
          </w:tcPr>
          <w:p w:rsidR="002C2831" w:rsidRPr="001015B3" w:rsidRDefault="002C2831" w:rsidP="001015B3">
            <w:pPr>
              <w:tabs>
                <w:tab w:val="left" w:pos="4678"/>
              </w:tabs>
              <w:rPr>
                <w:rFonts w:ascii="Times New Roman" w:hAnsi="Times New Roman"/>
                <w:sz w:val="22"/>
                <w:szCs w:val="22"/>
                <w:lang w:val="en-GB"/>
              </w:rPr>
            </w:pPr>
            <w:r w:rsidRPr="001015B3">
              <w:rPr>
                <w:rFonts w:ascii="Times New Roman" w:hAnsi="Times New Roman"/>
                <w:sz w:val="22"/>
                <w:szCs w:val="22"/>
                <w:lang w:val="el-GR"/>
              </w:rPr>
              <w:t xml:space="preserve">Μονάδες </w:t>
            </w:r>
            <w:r w:rsidRPr="001015B3">
              <w:rPr>
                <w:rFonts w:ascii="Times New Roman" w:hAnsi="Times New Roman"/>
                <w:sz w:val="22"/>
                <w:szCs w:val="22"/>
                <w:lang w:val="en-GB"/>
              </w:rPr>
              <w:t xml:space="preserve">ECTS </w:t>
            </w:r>
          </w:p>
        </w:tc>
        <w:tc>
          <w:tcPr>
            <w:tcW w:w="8222" w:type="dxa"/>
            <w:vAlign w:val="center"/>
          </w:tcPr>
          <w:p w:rsidR="002C2831" w:rsidRPr="001015B3" w:rsidRDefault="002C2831" w:rsidP="001015B3">
            <w:pPr>
              <w:tabs>
                <w:tab w:val="left" w:pos="4678"/>
              </w:tabs>
              <w:rPr>
                <w:rFonts w:ascii="Times New Roman" w:hAnsi="Times New Roman"/>
                <w:sz w:val="22"/>
                <w:szCs w:val="22"/>
                <w:lang w:val="en-GB"/>
              </w:rPr>
            </w:pPr>
            <w:r w:rsidRPr="001015B3">
              <w:rPr>
                <w:rFonts w:ascii="Times New Roman" w:hAnsi="Times New Roman"/>
                <w:sz w:val="22"/>
                <w:szCs w:val="22"/>
                <w:lang w:val="en-GB"/>
              </w:rPr>
              <w:t>5</w:t>
            </w:r>
          </w:p>
        </w:tc>
      </w:tr>
      <w:tr w:rsidR="002C2831" w:rsidRPr="001015B3" w:rsidTr="009444AA">
        <w:tc>
          <w:tcPr>
            <w:tcW w:w="1985" w:type="dxa"/>
            <w:vAlign w:val="center"/>
          </w:tcPr>
          <w:p w:rsidR="002C2831" w:rsidRPr="001015B3" w:rsidRDefault="002C2831"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Εξάμηνο</w:t>
            </w:r>
          </w:p>
        </w:tc>
        <w:tc>
          <w:tcPr>
            <w:tcW w:w="8222" w:type="dxa"/>
            <w:vAlign w:val="center"/>
          </w:tcPr>
          <w:p w:rsidR="002C2831" w:rsidRPr="001015B3" w:rsidRDefault="002C2831" w:rsidP="001015B3">
            <w:pPr>
              <w:tabs>
                <w:tab w:val="left" w:pos="4678"/>
              </w:tabs>
              <w:rPr>
                <w:rFonts w:ascii="Times New Roman" w:hAnsi="Times New Roman"/>
                <w:sz w:val="22"/>
                <w:szCs w:val="22"/>
                <w:lang w:val="el-GR"/>
              </w:rPr>
            </w:pPr>
            <w:r w:rsidRPr="001015B3">
              <w:rPr>
                <w:rFonts w:ascii="Times New Roman" w:hAnsi="Times New Roman"/>
                <w:sz w:val="22"/>
                <w:szCs w:val="22"/>
                <w:lang w:val="en-US"/>
              </w:rPr>
              <w:t>Z</w:t>
            </w:r>
            <w:r w:rsidRPr="001015B3">
              <w:rPr>
                <w:rFonts w:ascii="Times New Roman" w:hAnsi="Times New Roman"/>
                <w:sz w:val="22"/>
                <w:szCs w:val="22"/>
                <w:lang w:val="el-GR"/>
              </w:rPr>
              <w:t>'</w:t>
            </w:r>
          </w:p>
        </w:tc>
      </w:tr>
      <w:tr w:rsidR="002C2831" w:rsidRPr="001015B3" w:rsidTr="009444AA">
        <w:tc>
          <w:tcPr>
            <w:tcW w:w="1985" w:type="dxa"/>
            <w:vAlign w:val="center"/>
          </w:tcPr>
          <w:p w:rsidR="002C2831" w:rsidRPr="001015B3" w:rsidRDefault="002C2831" w:rsidP="001015B3">
            <w:pPr>
              <w:tabs>
                <w:tab w:val="left" w:pos="4678"/>
              </w:tabs>
              <w:rPr>
                <w:rFonts w:ascii="Times New Roman" w:hAnsi="Times New Roman"/>
                <w:sz w:val="22"/>
                <w:szCs w:val="22"/>
                <w:lang w:val="en-GB"/>
              </w:rPr>
            </w:pPr>
            <w:r w:rsidRPr="001015B3">
              <w:rPr>
                <w:rFonts w:ascii="Times New Roman" w:hAnsi="Times New Roman"/>
                <w:sz w:val="22"/>
                <w:szCs w:val="22"/>
                <w:lang w:val="el-GR"/>
              </w:rPr>
              <w:t>Σύντομη περιγραφή</w:t>
            </w:r>
          </w:p>
        </w:tc>
        <w:tc>
          <w:tcPr>
            <w:tcW w:w="8222" w:type="dxa"/>
            <w:vAlign w:val="center"/>
          </w:tcPr>
          <w:p w:rsidR="002C2831" w:rsidRPr="001015B3" w:rsidRDefault="002C2831" w:rsidP="001015B3">
            <w:pPr>
              <w:autoSpaceDE w:val="0"/>
              <w:autoSpaceDN w:val="0"/>
              <w:adjustRightInd w:val="0"/>
              <w:jc w:val="both"/>
              <w:rPr>
                <w:rFonts w:ascii="Times New Roman" w:hAnsi="Times New Roman"/>
                <w:bCs/>
                <w:sz w:val="22"/>
                <w:szCs w:val="22"/>
                <w:lang w:val="el-GR"/>
              </w:rPr>
            </w:pPr>
            <w:r w:rsidRPr="001015B3">
              <w:rPr>
                <w:rFonts w:ascii="Times New Roman" w:hAnsi="Times New Roman"/>
                <w:bCs/>
                <w:sz w:val="22"/>
                <w:szCs w:val="22"/>
                <w:lang w:val="el-GR"/>
              </w:rPr>
              <w:t>Σε θεωρία και εργαστήριο το αντικείμενο του μαθήματος είναι:</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 xml:space="preserve">Η Τεχνολογία της Πληροφορίας και των Επικοινωνιών (ΤΠΕ). </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 xml:space="preserve">Οι νέες απαιτήσεις στον κοινωνικό και επαγγελματικό χώρο από την ανάπτυξη Εκπαιδευτικών Τεχνολογιών </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Τεχνολογίες ηλεκτρονικής μάθησης</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Εικονικά περιβάλλοντα και πλατφόρμες σύγχρονης και ασύγχρονης μάθησης</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Εικονικά περιβάλλοντα και περιβάλλοντα μικτής πραγματικότητας στην εκπαίδευση</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Η χρήση φορητών και ηλεκτρονικών συσκευών στην εκπαιδευτική διαδικασία</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Ανοικτοί ψηφιακοί εκπαιδευτικοί πόροι</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Εκπαίδευση από απόσταση</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Θεωρίες μάθησης και εκπαιδευτικές τεχνολογίες</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Μαθησιακός σχεδιασμός μαθημάτων Λογιστικής &amp; Χρηματοοικονομικής και ψηφιακές τεχνολογίες</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lang w:val="en-US"/>
              </w:rPr>
              <w:t>Web</w:t>
            </w:r>
            <w:r w:rsidRPr="001015B3">
              <w:rPr>
                <w:rFonts w:ascii="Times New Roman" w:hAnsi="Times New Roman"/>
                <w:sz w:val="22"/>
                <w:szCs w:val="22"/>
              </w:rPr>
              <w:t xml:space="preserve"> 2.0 εργαλεία και πλατφόρμες ηλεκτρονικής μάθησης στην εκπαίδευση</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Χρήση εκπαιδευτικών τεχνολογιών στην εκπαίδευση επαγγελματιών οικονομίας</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Χρήση εκπαιδευτικών τεχνολογιών στην διδασκαλία μαθημάτων Λογιστικής &amp; Χρηματοοικονομικής</w:t>
            </w:r>
          </w:p>
          <w:p w:rsidR="002C2831" w:rsidRPr="001015B3" w:rsidRDefault="002C2831" w:rsidP="003A2D88">
            <w:pPr>
              <w:pStyle w:val="ac"/>
              <w:numPr>
                <w:ilvl w:val="0"/>
                <w:numId w:val="8"/>
              </w:numPr>
              <w:ind w:left="284" w:hanging="284"/>
              <w:jc w:val="both"/>
              <w:rPr>
                <w:rFonts w:ascii="Times New Roman" w:hAnsi="Times New Roman"/>
                <w:color w:val="000000"/>
                <w:sz w:val="22"/>
                <w:szCs w:val="22"/>
              </w:rPr>
            </w:pPr>
            <w:r w:rsidRPr="001015B3">
              <w:rPr>
                <w:rFonts w:ascii="Times New Roman" w:hAnsi="Times New Roman"/>
                <w:color w:val="000000"/>
                <w:sz w:val="22"/>
                <w:szCs w:val="22"/>
              </w:rPr>
              <w:t>Σχεδιασμός και ανάπτυξη μαθήματος Λογιστικής &amp; Χρηματοοικονομικής για την εξ’ αποστάσεως εκπαίδευση</w:t>
            </w:r>
          </w:p>
        </w:tc>
      </w:tr>
      <w:tr w:rsidR="002C2831" w:rsidRPr="001015B3" w:rsidTr="009444AA">
        <w:trPr>
          <w:trHeight w:val="680"/>
        </w:trPr>
        <w:tc>
          <w:tcPr>
            <w:tcW w:w="1985" w:type="dxa"/>
            <w:vAlign w:val="center"/>
          </w:tcPr>
          <w:p w:rsidR="002C2831" w:rsidRPr="001015B3" w:rsidRDefault="002C2831"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Σκοπός και στόχοι</w:t>
            </w:r>
          </w:p>
        </w:tc>
        <w:tc>
          <w:tcPr>
            <w:tcW w:w="8222" w:type="dxa"/>
            <w:vAlign w:val="center"/>
          </w:tcPr>
          <w:p w:rsidR="002C2831" w:rsidRPr="001015B3" w:rsidRDefault="002C2831" w:rsidP="001015B3">
            <w:pPr>
              <w:jc w:val="both"/>
              <w:rPr>
                <w:rFonts w:ascii="Times New Roman" w:hAnsi="Times New Roman"/>
                <w:color w:val="000000"/>
                <w:sz w:val="22"/>
                <w:szCs w:val="22"/>
                <w:lang w:val="el-GR"/>
              </w:rPr>
            </w:pPr>
            <w:r w:rsidRPr="001015B3">
              <w:rPr>
                <w:rFonts w:ascii="Times New Roman" w:hAnsi="Times New Roman"/>
                <w:color w:val="000000"/>
                <w:sz w:val="22"/>
                <w:szCs w:val="22"/>
                <w:lang w:val="el-GR"/>
              </w:rPr>
              <w:t>Το μάθημα αποσκοπεί στην παρουσίαση της χρήσης των ΤΠΕ στην εκπαίδευση και ειδικότερα στον τομέα της Λογιστικής &amp; Χρηματοοικονομικής και εν συνεχεία στην συστηματική μελέτη των απαιτήσεων που απορρέουν από αυτή, αλλά και των αλλαγών που επιφέρουν στην εκπαίδευση στον χώρο της οικονομίας.</w:t>
            </w:r>
          </w:p>
          <w:p w:rsidR="002C2831" w:rsidRPr="001015B3" w:rsidRDefault="002C2831" w:rsidP="001015B3">
            <w:pPr>
              <w:jc w:val="both"/>
              <w:rPr>
                <w:rFonts w:ascii="Times New Roman" w:hAnsi="Times New Roman"/>
                <w:sz w:val="22"/>
                <w:szCs w:val="22"/>
              </w:rPr>
            </w:pPr>
            <w:r w:rsidRPr="001015B3">
              <w:rPr>
                <w:rFonts w:ascii="Times New Roman" w:hAnsi="Times New Roman"/>
                <w:sz w:val="22"/>
                <w:szCs w:val="22"/>
              </w:rPr>
              <w:t>Με την επιτυχή ολοκλήρωση του μαθήματος ο φοιτητής / τρια θα είναι σε θέση να:</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Κατανοήσει τις επιπτώσεις των ΤΠΕ στην κοινωνική ζωή και την οικονομία.</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Αναγνωρίζει την αλληλεξάρτηση της γνώσης με την τεχνολογία.</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Γνωρίσει το λογισμικό που υπάρχει και μπορεί να βοηθήσει τη διδασκαλία σε τριτοβάθμια ιδρύματα αλλά και δια βίου εκπαίδευση ενηλίκων και επαγγελματιών της οικονομίας.</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Είναι σε θέση να αξιολογήσει τις βασικές επιπτώσεις από την χρήση των ΤΠΕ στην εκπαίδευση.</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Αποκτήσει γνώση για την μεθοδολογία χρήσης των ΤΠΕ στην εκπαίδευση και να είναι σε θέση να τις εφαρμόσει.</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Αναγνωρίζει τη χρησιμότητα των ΤΠΕ στην εκπαίδευση στην Λογιστική &amp; Χρηματοοικονομική και να μπορεί να προτείνει κατάλληλους τρόπους εφαρμογής τους.</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Έχει επαρκή θεωρητική γνώση των μοντέλων αξιοποίησης των ΤΠΕ στην εκπαίδευση στον τομέα της Λογιστικής &amp; Χρηματοοικονομικής.</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Συζητάει κριτικά για την εξάπλωση και  χρήση των Εκπαιδευτικών Τεχνολογιών.</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Επιχειρηματολογεί και να προτείνει λύσεις που θα εστιάζονται στην χρήση της Εκπαιδευτικής Τεχνολογίας για τον χώρο της Λογιστικής και Χρηματοοικονομικής.</w:t>
            </w:r>
          </w:p>
          <w:p w:rsidR="002C2831" w:rsidRPr="001015B3" w:rsidRDefault="002C2831" w:rsidP="003A2D88">
            <w:pPr>
              <w:pStyle w:val="ac"/>
              <w:numPr>
                <w:ilvl w:val="0"/>
                <w:numId w:val="8"/>
              </w:numPr>
              <w:ind w:left="284" w:hanging="284"/>
              <w:jc w:val="both"/>
              <w:rPr>
                <w:rFonts w:ascii="Times New Roman" w:hAnsi="Times New Roman"/>
                <w:sz w:val="22"/>
                <w:szCs w:val="22"/>
              </w:rPr>
            </w:pPr>
            <w:r w:rsidRPr="001015B3">
              <w:rPr>
                <w:rFonts w:ascii="Times New Roman" w:hAnsi="Times New Roman"/>
                <w:sz w:val="22"/>
                <w:szCs w:val="22"/>
              </w:rPr>
              <w:t>Αντιλαμβάνεται τα ζητήματα που προκύπτουν από την χρήση των ΤΠΕ στην εκπαίδευση.</w:t>
            </w:r>
          </w:p>
        </w:tc>
      </w:tr>
      <w:tr w:rsidR="002C2831" w:rsidRPr="001015B3" w:rsidTr="009444AA">
        <w:tc>
          <w:tcPr>
            <w:tcW w:w="1985" w:type="dxa"/>
            <w:vAlign w:val="center"/>
          </w:tcPr>
          <w:p w:rsidR="002C2831" w:rsidRPr="001015B3" w:rsidRDefault="002C2831"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Μέθοδος διδασκαλίας, διάρκεια και αξιολόγηση</w:t>
            </w:r>
          </w:p>
        </w:tc>
        <w:tc>
          <w:tcPr>
            <w:tcW w:w="8222" w:type="dxa"/>
            <w:vAlign w:val="center"/>
          </w:tcPr>
          <w:p w:rsidR="002C2831" w:rsidRPr="001015B3" w:rsidRDefault="002C2831" w:rsidP="001015B3">
            <w:pPr>
              <w:rPr>
                <w:rFonts w:ascii="Times New Roman" w:hAnsi="Times New Roman"/>
                <w:sz w:val="22"/>
                <w:szCs w:val="22"/>
                <w:lang w:val="el-GR"/>
              </w:rPr>
            </w:pPr>
            <w:r w:rsidRPr="001015B3">
              <w:rPr>
                <w:rFonts w:ascii="Times New Roman" w:hAnsi="Times New Roman"/>
                <w:sz w:val="22"/>
                <w:szCs w:val="22"/>
                <w:lang w:val="el-GR"/>
              </w:rPr>
              <w:t xml:space="preserve">Διαλέξεις με συνδυασμένη χρήση εργαστηρίου με υπολογιστές </w:t>
            </w:r>
          </w:p>
          <w:p w:rsidR="002C2831" w:rsidRPr="001015B3" w:rsidRDefault="002C2831" w:rsidP="001015B3">
            <w:pPr>
              <w:rPr>
                <w:rFonts w:ascii="Times New Roman" w:hAnsi="Times New Roman"/>
                <w:sz w:val="22"/>
                <w:szCs w:val="22"/>
                <w:lang w:val="el-GR"/>
              </w:rPr>
            </w:pPr>
            <w:r w:rsidRPr="001015B3">
              <w:rPr>
                <w:rFonts w:ascii="Times New Roman" w:hAnsi="Times New Roman"/>
                <w:sz w:val="22"/>
                <w:szCs w:val="22"/>
                <w:lang w:val="el-GR"/>
              </w:rPr>
              <w:t xml:space="preserve">60 ώρες </w:t>
            </w:r>
          </w:p>
          <w:p w:rsidR="002C2831" w:rsidRPr="001015B3" w:rsidRDefault="002C2831" w:rsidP="001015B3">
            <w:pPr>
              <w:rPr>
                <w:rFonts w:ascii="Times New Roman" w:hAnsi="Times New Roman"/>
                <w:sz w:val="22"/>
                <w:szCs w:val="22"/>
                <w:lang w:val="el-GR"/>
              </w:rPr>
            </w:pPr>
            <w:r w:rsidRPr="001015B3">
              <w:rPr>
                <w:rFonts w:ascii="Times New Roman" w:hAnsi="Times New Roman"/>
                <w:sz w:val="22"/>
                <w:szCs w:val="22"/>
                <w:lang w:val="el-GR"/>
              </w:rPr>
              <w:t xml:space="preserve">80% Εξετάσεις </w:t>
            </w:r>
          </w:p>
          <w:p w:rsidR="002C2831" w:rsidRPr="001015B3" w:rsidRDefault="002C2831" w:rsidP="001015B3">
            <w:pPr>
              <w:rPr>
                <w:rFonts w:ascii="Times New Roman" w:hAnsi="Times New Roman"/>
                <w:sz w:val="22"/>
                <w:szCs w:val="22"/>
                <w:lang w:val="el-GR"/>
              </w:rPr>
            </w:pPr>
            <w:r w:rsidRPr="001015B3">
              <w:rPr>
                <w:rFonts w:ascii="Times New Roman" w:hAnsi="Times New Roman"/>
                <w:sz w:val="22"/>
                <w:szCs w:val="22"/>
                <w:lang w:val="en-US"/>
              </w:rPr>
              <w:t>2</w:t>
            </w:r>
            <w:r w:rsidRPr="001015B3">
              <w:rPr>
                <w:rFonts w:ascii="Times New Roman" w:hAnsi="Times New Roman"/>
                <w:sz w:val="22"/>
                <w:szCs w:val="22"/>
                <w:lang w:val="el-GR"/>
              </w:rPr>
              <w:t>0% Εργασίες</w:t>
            </w:r>
          </w:p>
        </w:tc>
      </w:tr>
      <w:tr w:rsidR="002C2831" w:rsidRPr="001015B3" w:rsidTr="009444AA">
        <w:tc>
          <w:tcPr>
            <w:tcW w:w="1985" w:type="dxa"/>
            <w:vAlign w:val="center"/>
          </w:tcPr>
          <w:p w:rsidR="002C2831" w:rsidRPr="001015B3" w:rsidRDefault="002C2831" w:rsidP="001015B3">
            <w:pPr>
              <w:tabs>
                <w:tab w:val="left" w:pos="4678"/>
              </w:tabs>
              <w:rPr>
                <w:rFonts w:ascii="Times New Roman" w:hAnsi="Times New Roman"/>
                <w:sz w:val="22"/>
                <w:szCs w:val="22"/>
                <w:lang w:val="en-GB"/>
              </w:rPr>
            </w:pPr>
            <w:r w:rsidRPr="001015B3">
              <w:rPr>
                <w:rFonts w:ascii="Times New Roman" w:hAnsi="Times New Roman"/>
                <w:sz w:val="22"/>
                <w:szCs w:val="22"/>
                <w:lang w:val="el-GR"/>
              </w:rPr>
              <w:t>Ενδεικτική βιβλιογραφία</w:t>
            </w:r>
          </w:p>
        </w:tc>
        <w:tc>
          <w:tcPr>
            <w:tcW w:w="8222" w:type="dxa"/>
            <w:vAlign w:val="center"/>
          </w:tcPr>
          <w:p w:rsidR="002C2831" w:rsidRPr="001015B3" w:rsidRDefault="002C2831" w:rsidP="003A2D88">
            <w:pPr>
              <w:numPr>
                <w:ilvl w:val="0"/>
                <w:numId w:val="1"/>
              </w:numPr>
              <w:ind w:left="284" w:hanging="284"/>
              <w:jc w:val="both"/>
              <w:rPr>
                <w:rFonts w:ascii="Times New Roman" w:hAnsi="Times New Roman"/>
                <w:color w:val="000000"/>
                <w:sz w:val="22"/>
                <w:szCs w:val="22"/>
              </w:rPr>
            </w:pPr>
            <w:r w:rsidRPr="001015B3">
              <w:rPr>
                <w:rFonts w:ascii="Times New Roman" w:hAnsi="Times New Roman"/>
                <w:color w:val="000000"/>
                <w:sz w:val="22"/>
                <w:szCs w:val="22"/>
              </w:rPr>
              <w:t>Τζιμογιάννης, Α. (201</w:t>
            </w:r>
            <w:r w:rsidRPr="001015B3">
              <w:rPr>
                <w:rFonts w:ascii="Times New Roman" w:hAnsi="Times New Roman"/>
                <w:color w:val="000000"/>
                <w:sz w:val="22"/>
                <w:szCs w:val="22"/>
                <w:lang w:val="el-GR"/>
              </w:rPr>
              <w:t>9</w:t>
            </w:r>
            <w:r w:rsidRPr="001015B3">
              <w:rPr>
                <w:rFonts w:ascii="Times New Roman" w:hAnsi="Times New Roman"/>
                <w:color w:val="000000"/>
                <w:sz w:val="22"/>
                <w:szCs w:val="22"/>
              </w:rPr>
              <w:t xml:space="preserve">). </w:t>
            </w:r>
            <w:r w:rsidRPr="001015B3">
              <w:rPr>
                <w:rFonts w:ascii="Times New Roman" w:hAnsi="Times New Roman"/>
                <w:color w:val="000000"/>
                <w:sz w:val="22"/>
                <w:szCs w:val="22"/>
                <w:lang w:val="el-GR"/>
              </w:rPr>
              <w:t>Ψηφιακές τεχνολογίες και μάθηση του 21</w:t>
            </w:r>
            <w:r w:rsidRPr="001015B3">
              <w:rPr>
                <w:rFonts w:ascii="Times New Roman" w:hAnsi="Times New Roman"/>
                <w:color w:val="000000"/>
                <w:sz w:val="22"/>
                <w:szCs w:val="22"/>
                <w:vertAlign w:val="superscript"/>
                <w:lang w:val="el-GR"/>
              </w:rPr>
              <w:t>ου</w:t>
            </w:r>
            <w:r w:rsidRPr="001015B3">
              <w:rPr>
                <w:rFonts w:ascii="Times New Roman" w:hAnsi="Times New Roman"/>
                <w:color w:val="000000"/>
                <w:sz w:val="22"/>
                <w:szCs w:val="22"/>
                <w:lang w:val="el-GR"/>
              </w:rPr>
              <w:t xml:space="preserve"> αιώνα</w:t>
            </w:r>
            <w:r w:rsidRPr="001015B3">
              <w:rPr>
                <w:rFonts w:ascii="Times New Roman" w:hAnsi="Times New Roman"/>
                <w:color w:val="000000"/>
                <w:sz w:val="22"/>
                <w:szCs w:val="22"/>
              </w:rPr>
              <w:t xml:space="preserve">. Αθήνα : Κριτική </w:t>
            </w:r>
          </w:p>
          <w:p w:rsidR="002C2831" w:rsidRPr="001015B3" w:rsidRDefault="002C2831" w:rsidP="003A2D88">
            <w:pPr>
              <w:numPr>
                <w:ilvl w:val="0"/>
                <w:numId w:val="1"/>
              </w:numPr>
              <w:ind w:left="284" w:hanging="284"/>
              <w:jc w:val="both"/>
              <w:rPr>
                <w:rFonts w:ascii="Times New Roman" w:hAnsi="Times New Roman"/>
                <w:color w:val="000000"/>
                <w:sz w:val="22"/>
                <w:szCs w:val="22"/>
              </w:rPr>
            </w:pPr>
            <w:r w:rsidRPr="001015B3">
              <w:rPr>
                <w:rFonts w:ascii="Times New Roman" w:hAnsi="Times New Roman"/>
                <w:color w:val="000000"/>
                <w:sz w:val="22"/>
                <w:szCs w:val="22"/>
              </w:rPr>
              <w:lastRenderedPageBreak/>
              <w:t xml:space="preserve">Τζιμογιάννης, Α. (2017). Ηλεκτρονική </w:t>
            </w:r>
            <w:r w:rsidRPr="001015B3">
              <w:rPr>
                <w:rFonts w:ascii="Times New Roman" w:hAnsi="Times New Roman"/>
                <w:color w:val="000000"/>
                <w:sz w:val="22"/>
                <w:szCs w:val="22"/>
                <w:lang w:val="el-GR"/>
              </w:rPr>
              <w:t>μ</w:t>
            </w:r>
            <w:r w:rsidRPr="001015B3">
              <w:rPr>
                <w:rFonts w:ascii="Times New Roman" w:hAnsi="Times New Roman"/>
                <w:color w:val="000000"/>
                <w:sz w:val="22"/>
                <w:szCs w:val="22"/>
              </w:rPr>
              <w:t xml:space="preserve">άθηση: </w:t>
            </w:r>
            <w:r w:rsidRPr="001015B3">
              <w:rPr>
                <w:rFonts w:ascii="Times New Roman" w:hAnsi="Times New Roman"/>
                <w:color w:val="000000"/>
                <w:sz w:val="22"/>
                <w:szCs w:val="22"/>
                <w:lang w:val="el-GR"/>
              </w:rPr>
              <w:t>θ</w:t>
            </w:r>
            <w:r w:rsidRPr="001015B3">
              <w:rPr>
                <w:rFonts w:ascii="Times New Roman" w:hAnsi="Times New Roman"/>
                <w:color w:val="000000"/>
                <w:sz w:val="22"/>
                <w:szCs w:val="22"/>
              </w:rPr>
              <w:t xml:space="preserve">εωρητικές </w:t>
            </w:r>
            <w:r w:rsidRPr="001015B3">
              <w:rPr>
                <w:rFonts w:ascii="Times New Roman" w:hAnsi="Times New Roman"/>
                <w:color w:val="000000"/>
                <w:sz w:val="22"/>
                <w:szCs w:val="22"/>
                <w:lang w:val="el-GR"/>
              </w:rPr>
              <w:t>π</w:t>
            </w:r>
            <w:r w:rsidRPr="001015B3">
              <w:rPr>
                <w:rFonts w:ascii="Times New Roman" w:hAnsi="Times New Roman"/>
                <w:color w:val="000000"/>
                <w:sz w:val="22"/>
                <w:szCs w:val="22"/>
              </w:rPr>
              <w:t xml:space="preserve">ροσεγγίσεις και </w:t>
            </w:r>
            <w:r w:rsidRPr="001015B3">
              <w:rPr>
                <w:rFonts w:ascii="Times New Roman" w:hAnsi="Times New Roman"/>
                <w:color w:val="000000"/>
                <w:sz w:val="22"/>
                <w:szCs w:val="22"/>
                <w:lang w:val="el-GR"/>
              </w:rPr>
              <w:t>ε</w:t>
            </w:r>
            <w:r w:rsidRPr="001015B3">
              <w:rPr>
                <w:rFonts w:ascii="Times New Roman" w:hAnsi="Times New Roman"/>
                <w:color w:val="000000"/>
                <w:sz w:val="22"/>
                <w:szCs w:val="22"/>
              </w:rPr>
              <w:t xml:space="preserve">κπαιδευτικοί </w:t>
            </w:r>
            <w:r w:rsidRPr="001015B3">
              <w:rPr>
                <w:rFonts w:ascii="Times New Roman" w:hAnsi="Times New Roman"/>
                <w:color w:val="000000"/>
                <w:sz w:val="22"/>
                <w:szCs w:val="22"/>
                <w:lang w:val="el-GR"/>
              </w:rPr>
              <w:t>σ</w:t>
            </w:r>
            <w:r w:rsidRPr="001015B3">
              <w:rPr>
                <w:rFonts w:ascii="Times New Roman" w:hAnsi="Times New Roman"/>
                <w:color w:val="000000"/>
                <w:sz w:val="22"/>
                <w:szCs w:val="22"/>
              </w:rPr>
              <w:t xml:space="preserve">χεδιασμοί. Αθήνα : Κριτική </w:t>
            </w:r>
          </w:p>
          <w:p w:rsidR="002C2831" w:rsidRPr="001015B3" w:rsidRDefault="002C2831" w:rsidP="003A2D88">
            <w:pPr>
              <w:pStyle w:val="ac"/>
              <w:numPr>
                <w:ilvl w:val="0"/>
                <w:numId w:val="1"/>
              </w:numPr>
              <w:ind w:left="284" w:hanging="284"/>
              <w:rPr>
                <w:rFonts w:ascii="Times New Roman" w:hAnsi="Times New Roman"/>
                <w:color w:val="000000"/>
                <w:sz w:val="22"/>
                <w:szCs w:val="22"/>
              </w:rPr>
            </w:pPr>
            <w:r w:rsidRPr="001015B3">
              <w:rPr>
                <w:rFonts w:ascii="Times New Roman" w:hAnsi="Times New Roman"/>
                <w:color w:val="000000"/>
                <w:sz w:val="22"/>
                <w:szCs w:val="22"/>
              </w:rPr>
              <w:t>Κόμης, Β. (2004). Εισαγωγή της εκπαιδευτικές εφαρμογές των Τεχνολογιών της Πληροφορίας και των Επικοινωνιών. Αθήνα: Εκδόσεις Νέων Τεχνολογιών.</w:t>
            </w:r>
          </w:p>
          <w:p w:rsidR="002C2831" w:rsidRPr="001015B3" w:rsidRDefault="002C2831" w:rsidP="003A2D88">
            <w:pPr>
              <w:pStyle w:val="ac"/>
              <w:numPr>
                <w:ilvl w:val="0"/>
                <w:numId w:val="1"/>
              </w:numPr>
              <w:ind w:left="284" w:hanging="284"/>
              <w:rPr>
                <w:rFonts w:ascii="Times New Roman" w:hAnsi="Times New Roman"/>
                <w:color w:val="000000"/>
                <w:sz w:val="22"/>
                <w:szCs w:val="22"/>
              </w:rPr>
            </w:pPr>
            <w:r w:rsidRPr="001015B3">
              <w:rPr>
                <w:rFonts w:ascii="Times New Roman" w:hAnsi="Times New Roman"/>
                <w:color w:val="000000"/>
                <w:sz w:val="22"/>
                <w:szCs w:val="22"/>
              </w:rPr>
              <w:t>Δάρρα, Μ., Χριστοδουλίδου, Λ., Καραμούζης, Π., Αυγερινός, Ε. &amp; Αλιβίζος Σ. (2017). Εκπαίδευση με χρήση νέων τεχνολογιών Παιδαγωγική αξιοποίηση ψηφιακών μέσων στην εκπαιδευτική διαδικασία (Συλλογικός Τόμος). Αθήνα: Γρηγόρη</w:t>
            </w:r>
          </w:p>
          <w:p w:rsidR="002C2831" w:rsidRPr="001015B3" w:rsidRDefault="002C2831" w:rsidP="003A2D88">
            <w:pPr>
              <w:pStyle w:val="ac"/>
              <w:numPr>
                <w:ilvl w:val="0"/>
                <w:numId w:val="1"/>
              </w:numPr>
              <w:ind w:left="284" w:hanging="284"/>
              <w:rPr>
                <w:rFonts w:ascii="Times New Roman" w:hAnsi="Times New Roman"/>
                <w:color w:val="000000"/>
                <w:sz w:val="22"/>
                <w:szCs w:val="22"/>
              </w:rPr>
            </w:pPr>
            <w:r w:rsidRPr="001015B3">
              <w:rPr>
                <w:rFonts w:ascii="Times New Roman" w:hAnsi="Times New Roman"/>
                <w:color w:val="000000"/>
                <w:sz w:val="22"/>
                <w:szCs w:val="22"/>
              </w:rPr>
              <w:t xml:space="preserve">Αναστασιάδης, Π. (2016). Εξ αποστάσεως επιμόρφωση των εκπαιδευτικών με τη χρήση προηγμένων μαθησιακών τεχνολογιών διαδικτύου (e-Learning) (Συλλογικός Τόμος). Αθήνα: </w:t>
            </w:r>
            <w:r w:rsidRPr="001015B3">
              <w:rPr>
                <w:rFonts w:ascii="Times New Roman" w:hAnsi="Times New Roman"/>
                <w:color w:val="000000"/>
                <w:sz w:val="22"/>
                <w:szCs w:val="22"/>
                <w:lang w:val="en-US"/>
              </w:rPr>
              <w:t>Gutenberg</w:t>
            </w:r>
            <w:r w:rsidRPr="001015B3">
              <w:rPr>
                <w:rFonts w:ascii="Times New Roman" w:hAnsi="Times New Roman"/>
                <w:color w:val="000000"/>
                <w:sz w:val="22"/>
                <w:szCs w:val="22"/>
              </w:rPr>
              <w:t>.</w:t>
            </w:r>
          </w:p>
          <w:p w:rsidR="002C2831" w:rsidRPr="001015B3" w:rsidRDefault="002C2831" w:rsidP="003A2D88">
            <w:pPr>
              <w:pStyle w:val="ac"/>
              <w:numPr>
                <w:ilvl w:val="0"/>
                <w:numId w:val="1"/>
              </w:numPr>
              <w:ind w:left="284" w:hanging="284"/>
              <w:rPr>
                <w:rFonts w:ascii="Times New Roman" w:hAnsi="Times New Roman"/>
                <w:color w:val="000000"/>
                <w:sz w:val="22"/>
                <w:szCs w:val="22"/>
              </w:rPr>
            </w:pPr>
            <w:r w:rsidRPr="001015B3">
              <w:rPr>
                <w:rFonts w:ascii="Times New Roman" w:hAnsi="Times New Roman"/>
                <w:color w:val="000000"/>
                <w:sz w:val="22"/>
                <w:szCs w:val="22"/>
              </w:rPr>
              <w:t>Ράπτης, Α., Ράπτη, Α. (2013). Μάθηση και διδασκαλία στην εποχή της πληροφορίας. Αθήνα: Αθηνά</w:t>
            </w:r>
          </w:p>
          <w:p w:rsidR="002C2831" w:rsidRPr="001015B3" w:rsidRDefault="002C2831" w:rsidP="003A2D88">
            <w:pPr>
              <w:pStyle w:val="ac"/>
              <w:numPr>
                <w:ilvl w:val="0"/>
                <w:numId w:val="1"/>
              </w:numPr>
              <w:ind w:left="284" w:hanging="284"/>
              <w:rPr>
                <w:rFonts w:ascii="Times New Roman" w:hAnsi="Times New Roman"/>
                <w:color w:val="000000"/>
                <w:sz w:val="22"/>
                <w:szCs w:val="22"/>
              </w:rPr>
            </w:pPr>
            <w:r w:rsidRPr="001015B3">
              <w:rPr>
                <w:rFonts w:ascii="Times New Roman" w:hAnsi="Times New Roman"/>
                <w:color w:val="000000"/>
                <w:sz w:val="22"/>
                <w:szCs w:val="22"/>
              </w:rPr>
              <w:t>Σολομωνίδου, Χ. (2006). Νέες τάσεις στην εκπαιδευτική τεχνολογία: Εποικοδομητισμός και σύγχρονα περιβάλλοντα μάθησης. Αθήνα: Μεταίχμιο</w:t>
            </w:r>
          </w:p>
        </w:tc>
      </w:tr>
      <w:tr w:rsidR="002C2831" w:rsidRPr="001015B3" w:rsidTr="009444AA">
        <w:tc>
          <w:tcPr>
            <w:tcW w:w="1985" w:type="dxa"/>
            <w:vAlign w:val="center"/>
          </w:tcPr>
          <w:p w:rsidR="002C2831" w:rsidRPr="001015B3" w:rsidRDefault="002C2831"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lastRenderedPageBreak/>
              <w:t>Ιστοχώρος</w:t>
            </w:r>
          </w:p>
        </w:tc>
        <w:tc>
          <w:tcPr>
            <w:tcW w:w="8222" w:type="dxa"/>
            <w:vAlign w:val="center"/>
          </w:tcPr>
          <w:p w:rsidR="002C2831" w:rsidRPr="001015B3" w:rsidRDefault="001015B3" w:rsidP="001015B3">
            <w:pPr>
              <w:rPr>
                <w:rFonts w:ascii="Times New Roman" w:hAnsi="Times New Roman"/>
                <w:sz w:val="22"/>
                <w:szCs w:val="22"/>
                <w:lang w:val="el-GR"/>
              </w:rPr>
            </w:pPr>
            <w:r w:rsidRPr="001015B3">
              <w:rPr>
                <w:rFonts w:ascii="Times New Roman" w:hAnsi="Times New Roman"/>
                <w:sz w:val="22"/>
                <w:szCs w:val="22"/>
                <w:lang w:val="el-GR"/>
              </w:rPr>
              <w:t>Υπό κατασκευή</w:t>
            </w:r>
          </w:p>
        </w:tc>
      </w:tr>
    </w:tbl>
    <w:p w:rsidR="002C2831" w:rsidRPr="001015B3" w:rsidRDefault="002C2831" w:rsidP="001015B3">
      <w:pPr>
        <w:tabs>
          <w:tab w:val="left" w:pos="4678"/>
        </w:tabs>
        <w:rPr>
          <w:rFonts w:ascii="Times New Roman" w:hAnsi="Times New Roman"/>
          <w:sz w:val="22"/>
          <w:szCs w:val="22"/>
          <w:lang w:val="el-GR"/>
        </w:rPr>
      </w:pPr>
    </w:p>
    <w:p w:rsidR="00B3162F" w:rsidRPr="001015B3" w:rsidRDefault="00B3162F" w:rsidP="001015B3">
      <w:pPr>
        <w:tabs>
          <w:tab w:val="left" w:pos="4678"/>
        </w:tabs>
        <w:rPr>
          <w:rFonts w:ascii="Times New Roman" w:hAnsi="Times New Roman"/>
          <w:sz w:val="22"/>
          <w:szCs w:val="22"/>
          <w:lang w:val="el-GR"/>
        </w:rPr>
      </w:pPr>
    </w:p>
    <w:p w:rsidR="00B3162F" w:rsidRPr="001015B3" w:rsidRDefault="00B3162F" w:rsidP="001015B3">
      <w:pPr>
        <w:rPr>
          <w:rFonts w:ascii="Times New Roman" w:hAnsi="Times New Roman"/>
          <w:sz w:val="22"/>
          <w:szCs w:val="22"/>
          <w:lang w:val="el-GR"/>
        </w:rPr>
      </w:pPr>
    </w:p>
    <w:p w:rsidR="001015B3" w:rsidRDefault="001015B3">
      <w:pPr>
        <w:rPr>
          <w:rFonts w:ascii="Times New Roman" w:hAnsi="Times New Roman"/>
          <w:sz w:val="22"/>
          <w:szCs w:val="22"/>
          <w:lang w:val="en-GB"/>
        </w:rPr>
      </w:pPr>
      <w:r>
        <w:rPr>
          <w:rFonts w:ascii="Times New Roman" w:hAnsi="Times New Roman"/>
          <w:sz w:val="22"/>
          <w:szCs w:val="22"/>
          <w:lang w:val="en-GB"/>
        </w:rPr>
        <w:br w:type="page"/>
      </w:r>
    </w:p>
    <w:p w:rsidR="00B3162F" w:rsidRPr="001015B3" w:rsidRDefault="00B3162F" w:rsidP="001015B3">
      <w:pPr>
        <w:rPr>
          <w:rFonts w:ascii="Times New Roman" w:hAnsi="Times New Roman"/>
          <w:sz w:val="22"/>
          <w:szCs w:val="22"/>
          <w:lang w:val="en-GB"/>
        </w:rPr>
      </w:pPr>
    </w:p>
    <w:p w:rsidR="00B3162F" w:rsidRPr="001015B3" w:rsidRDefault="001015B3" w:rsidP="001015B3">
      <w:pPr>
        <w:pStyle w:val="5"/>
        <w:spacing w:after="120"/>
        <w:rPr>
          <w:rFonts w:ascii="Times New Roman" w:hAnsi="Times New Roman"/>
          <w:bCs/>
          <w:sz w:val="24"/>
          <w:szCs w:val="24"/>
          <w:lang w:val="en-GB"/>
        </w:rPr>
      </w:pPr>
      <w:r w:rsidRPr="001015B3">
        <w:rPr>
          <w:rFonts w:ascii="Times New Roman" w:hAnsi="Times New Roman"/>
          <w:bCs/>
          <w:sz w:val="24"/>
          <w:szCs w:val="24"/>
          <w:lang w:val="el-GR"/>
        </w:rPr>
        <w:t>Πολυεθνικές Επιχειρήσεις – Άμεσες Ξένες Επενδύσεις</w:t>
      </w:r>
    </w:p>
    <w:tbl>
      <w:tblPr>
        <w:tblW w:w="98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437"/>
      </w:tblGrid>
      <w:tr w:rsidR="00B3162F" w:rsidRPr="001015B3" w:rsidTr="009444AA">
        <w:tc>
          <w:tcPr>
            <w:tcW w:w="2411" w:type="dxa"/>
            <w:vAlign w:val="center"/>
          </w:tcPr>
          <w:p w:rsidR="00B3162F" w:rsidRPr="001015B3" w:rsidRDefault="00B3162F"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Υπεύθυνος καθηγητής</w:t>
            </w:r>
          </w:p>
        </w:tc>
        <w:tc>
          <w:tcPr>
            <w:tcW w:w="7437" w:type="dxa"/>
            <w:vAlign w:val="center"/>
          </w:tcPr>
          <w:p w:rsidR="00B3162F" w:rsidRPr="001015B3" w:rsidRDefault="00B3162F"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Δρ. Βασίλης Ζουμπουλίδης</w:t>
            </w:r>
          </w:p>
          <w:p w:rsidR="00B3162F" w:rsidRPr="00256F89" w:rsidRDefault="00B3162F" w:rsidP="001015B3">
            <w:pPr>
              <w:tabs>
                <w:tab w:val="left" w:pos="4678"/>
              </w:tabs>
              <w:rPr>
                <w:rFonts w:ascii="Times New Roman" w:hAnsi="Times New Roman"/>
                <w:sz w:val="22"/>
                <w:szCs w:val="22"/>
                <w:lang w:val="en-US"/>
              </w:rPr>
            </w:pPr>
            <w:r w:rsidRPr="001015B3">
              <w:rPr>
                <w:rFonts w:ascii="Times New Roman" w:hAnsi="Times New Roman"/>
                <w:sz w:val="22"/>
                <w:szCs w:val="22"/>
                <w:lang w:val="el-GR"/>
              </w:rPr>
              <w:t>00 30 2510 462605</w:t>
            </w:r>
          </w:p>
        </w:tc>
      </w:tr>
      <w:tr w:rsidR="00B3162F" w:rsidRPr="001015B3" w:rsidTr="009444AA">
        <w:tc>
          <w:tcPr>
            <w:tcW w:w="2411" w:type="dxa"/>
            <w:vAlign w:val="center"/>
          </w:tcPr>
          <w:p w:rsidR="00B3162F" w:rsidRPr="001015B3" w:rsidRDefault="00B3162F"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Τίτλος</w:t>
            </w:r>
          </w:p>
        </w:tc>
        <w:tc>
          <w:tcPr>
            <w:tcW w:w="7437" w:type="dxa"/>
            <w:vAlign w:val="center"/>
          </w:tcPr>
          <w:p w:rsidR="00B3162F" w:rsidRPr="001015B3" w:rsidRDefault="001015B3" w:rsidP="001015B3">
            <w:pPr>
              <w:tabs>
                <w:tab w:val="left" w:pos="4678"/>
              </w:tabs>
              <w:rPr>
                <w:rFonts w:ascii="Times New Roman" w:hAnsi="Times New Roman"/>
                <w:b/>
                <w:sz w:val="22"/>
                <w:szCs w:val="22"/>
                <w:lang w:val="el-GR"/>
              </w:rPr>
            </w:pPr>
            <w:r w:rsidRPr="001015B3">
              <w:rPr>
                <w:rFonts w:ascii="Times New Roman" w:hAnsi="Times New Roman"/>
                <w:b/>
                <w:sz w:val="22"/>
                <w:szCs w:val="22"/>
                <w:lang w:val="el-GR"/>
              </w:rPr>
              <w:t xml:space="preserve">Πολυεθνικές Επιχειρήσεις </w:t>
            </w:r>
            <w:r w:rsidR="00B3162F" w:rsidRPr="001015B3">
              <w:rPr>
                <w:rFonts w:ascii="Times New Roman" w:hAnsi="Times New Roman"/>
                <w:b/>
                <w:sz w:val="22"/>
                <w:szCs w:val="22"/>
                <w:lang w:val="el-GR"/>
              </w:rPr>
              <w:t xml:space="preserve">– </w:t>
            </w:r>
            <w:r w:rsidRPr="001015B3">
              <w:rPr>
                <w:rFonts w:ascii="Times New Roman" w:hAnsi="Times New Roman"/>
                <w:b/>
                <w:sz w:val="22"/>
                <w:szCs w:val="22"/>
                <w:lang w:val="el-GR"/>
              </w:rPr>
              <w:t>Άμεσες</w:t>
            </w:r>
            <w:r w:rsidR="00B3162F" w:rsidRPr="001015B3">
              <w:rPr>
                <w:rFonts w:ascii="Times New Roman" w:hAnsi="Times New Roman"/>
                <w:b/>
                <w:sz w:val="22"/>
                <w:szCs w:val="22"/>
                <w:lang w:val="el-GR"/>
              </w:rPr>
              <w:t xml:space="preserve"> </w:t>
            </w:r>
            <w:r w:rsidRPr="001015B3">
              <w:rPr>
                <w:rFonts w:ascii="Times New Roman" w:hAnsi="Times New Roman"/>
                <w:b/>
                <w:sz w:val="22"/>
                <w:szCs w:val="22"/>
                <w:lang w:val="el-GR"/>
              </w:rPr>
              <w:t>Ξένες</w:t>
            </w:r>
            <w:r w:rsidR="00B3162F" w:rsidRPr="001015B3">
              <w:rPr>
                <w:rFonts w:ascii="Times New Roman" w:hAnsi="Times New Roman"/>
                <w:b/>
                <w:sz w:val="22"/>
                <w:szCs w:val="22"/>
                <w:lang w:val="el-GR"/>
              </w:rPr>
              <w:t xml:space="preserve"> </w:t>
            </w:r>
            <w:r w:rsidRPr="001015B3">
              <w:rPr>
                <w:rFonts w:ascii="Times New Roman" w:hAnsi="Times New Roman"/>
                <w:b/>
                <w:sz w:val="22"/>
                <w:szCs w:val="22"/>
                <w:lang w:val="el-GR"/>
              </w:rPr>
              <w:t>Επενδύσεις</w:t>
            </w:r>
            <w:r w:rsidR="00B3162F" w:rsidRPr="001015B3">
              <w:rPr>
                <w:rFonts w:ascii="Times New Roman" w:hAnsi="Times New Roman"/>
                <w:b/>
                <w:sz w:val="22"/>
                <w:szCs w:val="22"/>
                <w:lang w:val="el-GR"/>
              </w:rPr>
              <w:t xml:space="preserve"> </w:t>
            </w:r>
          </w:p>
        </w:tc>
      </w:tr>
      <w:tr w:rsidR="00B3162F" w:rsidRPr="001015B3" w:rsidTr="009444AA">
        <w:tc>
          <w:tcPr>
            <w:tcW w:w="2411" w:type="dxa"/>
            <w:vAlign w:val="center"/>
          </w:tcPr>
          <w:p w:rsidR="00B3162F" w:rsidRPr="001015B3" w:rsidRDefault="00B3162F" w:rsidP="001015B3">
            <w:pPr>
              <w:tabs>
                <w:tab w:val="left" w:pos="4678"/>
              </w:tabs>
              <w:rPr>
                <w:rFonts w:ascii="Times New Roman" w:hAnsi="Times New Roman"/>
                <w:sz w:val="22"/>
                <w:szCs w:val="22"/>
                <w:lang w:val="en-GB"/>
              </w:rPr>
            </w:pPr>
            <w:r w:rsidRPr="001015B3">
              <w:rPr>
                <w:rFonts w:ascii="Times New Roman" w:hAnsi="Times New Roman"/>
                <w:sz w:val="22"/>
                <w:szCs w:val="22"/>
                <w:lang w:val="el-GR"/>
              </w:rPr>
              <w:t xml:space="preserve">Μονάδες </w:t>
            </w:r>
            <w:r w:rsidRPr="001015B3">
              <w:rPr>
                <w:rFonts w:ascii="Times New Roman" w:hAnsi="Times New Roman"/>
                <w:sz w:val="22"/>
                <w:szCs w:val="22"/>
                <w:lang w:val="en-GB"/>
              </w:rPr>
              <w:t xml:space="preserve">ECTS </w:t>
            </w:r>
          </w:p>
        </w:tc>
        <w:tc>
          <w:tcPr>
            <w:tcW w:w="7437" w:type="dxa"/>
            <w:vAlign w:val="center"/>
          </w:tcPr>
          <w:p w:rsidR="00B3162F" w:rsidRPr="001015B3" w:rsidRDefault="00B3162F"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5</w:t>
            </w:r>
          </w:p>
        </w:tc>
      </w:tr>
      <w:tr w:rsidR="00B3162F" w:rsidRPr="001015B3" w:rsidTr="009444AA">
        <w:tc>
          <w:tcPr>
            <w:tcW w:w="2411" w:type="dxa"/>
            <w:vAlign w:val="center"/>
          </w:tcPr>
          <w:p w:rsidR="00B3162F" w:rsidRPr="001015B3" w:rsidRDefault="00B3162F"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Εξάμηνο</w:t>
            </w:r>
          </w:p>
        </w:tc>
        <w:tc>
          <w:tcPr>
            <w:tcW w:w="7437" w:type="dxa"/>
            <w:vAlign w:val="center"/>
          </w:tcPr>
          <w:p w:rsidR="00B3162F" w:rsidRPr="001015B3" w:rsidRDefault="00B3162F"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Ζ΄</w:t>
            </w:r>
          </w:p>
        </w:tc>
      </w:tr>
      <w:tr w:rsidR="00B3162F" w:rsidRPr="001015B3" w:rsidTr="009444AA">
        <w:tc>
          <w:tcPr>
            <w:tcW w:w="2411" w:type="dxa"/>
            <w:vAlign w:val="center"/>
          </w:tcPr>
          <w:p w:rsidR="00B3162F" w:rsidRPr="001015B3" w:rsidRDefault="00B3162F" w:rsidP="001015B3">
            <w:pPr>
              <w:tabs>
                <w:tab w:val="left" w:pos="4678"/>
              </w:tabs>
              <w:rPr>
                <w:rFonts w:ascii="Times New Roman" w:hAnsi="Times New Roman"/>
                <w:sz w:val="22"/>
                <w:szCs w:val="22"/>
                <w:lang w:val="en-GB"/>
              </w:rPr>
            </w:pPr>
            <w:r w:rsidRPr="001015B3">
              <w:rPr>
                <w:rFonts w:ascii="Times New Roman" w:hAnsi="Times New Roman"/>
                <w:sz w:val="22"/>
                <w:szCs w:val="22"/>
                <w:lang w:val="el-GR"/>
              </w:rPr>
              <w:t>Σύντομη περιγραφή</w:t>
            </w:r>
          </w:p>
        </w:tc>
        <w:tc>
          <w:tcPr>
            <w:tcW w:w="7437" w:type="dxa"/>
            <w:vAlign w:val="center"/>
          </w:tcPr>
          <w:p w:rsidR="00B3162F" w:rsidRPr="001015B3" w:rsidRDefault="00B3162F" w:rsidP="001015B3">
            <w:pPr>
              <w:autoSpaceDE w:val="0"/>
              <w:autoSpaceDN w:val="0"/>
              <w:adjustRightInd w:val="0"/>
              <w:jc w:val="both"/>
              <w:rPr>
                <w:rFonts w:ascii="Times New Roman" w:hAnsi="Times New Roman"/>
                <w:color w:val="000000"/>
                <w:sz w:val="22"/>
                <w:szCs w:val="22"/>
                <w:lang w:val="el-GR"/>
              </w:rPr>
            </w:pPr>
            <w:r w:rsidRPr="001015B3">
              <w:rPr>
                <w:rFonts w:ascii="Times New Roman" w:hAnsi="Times New Roman"/>
                <w:color w:val="000000"/>
                <w:sz w:val="22"/>
                <w:szCs w:val="22"/>
                <w:lang w:val="el-GR"/>
              </w:rPr>
              <w:t>Το μάθημα αυτό αποσκοπεί στην απόκτηση γνώσεων από τους φοιτητές σχετικά με την θέση και τον ρόλο των Πολυεθνικών Επιχειρήσεων στη σύγχρονη διεθνο</w:t>
            </w:r>
            <w:r w:rsidRPr="001015B3">
              <w:rPr>
                <w:rFonts w:ascii="Times New Roman" w:hAnsi="Times New Roman"/>
                <w:color w:val="000000"/>
                <w:sz w:val="22"/>
                <w:szCs w:val="22"/>
                <w:lang w:val="el-GR"/>
              </w:rPr>
              <w:softHyphen/>
              <w:t>ποιημένη παγκόσμια αγορά. Βασίζεται στη μελέτη και ανάλυση  του διεθνούς επιχειρηματικού περιβάλλοντος και της διεθνοποίησης των επιχειρηματικών δραστηριοτήτων, εστιάζοντας στην ανάλυση των πλεονεκτημάτων και μειονε</w:t>
            </w:r>
            <w:r w:rsidRPr="001015B3">
              <w:rPr>
                <w:rFonts w:ascii="Times New Roman" w:hAnsi="Times New Roman"/>
                <w:color w:val="000000"/>
                <w:sz w:val="22"/>
                <w:szCs w:val="22"/>
                <w:lang w:val="el-GR"/>
              </w:rPr>
              <w:softHyphen/>
              <w:t xml:space="preserve">κτημάτων της διεθνοποίησης της παραγωγής μέσω των Πολυεθνικών Επιχειρήσεων και των Άμεσων Ξένων Επενδύσεων. Επιδίωξη του μαθήματος είναι η εξοικείωση των φοιτητών με τη διεθνή επιχειρηματική δραστηριότητα και το διεθνές οικονομικό περιβάλλον. </w:t>
            </w:r>
          </w:p>
          <w:p w:rsidR="00B3162F" w:rsidRPr="001015B3" w:rsidRDefault="00B3162F" w:rsidP="001015B3">
            <w:pPr>
              <w:autoSpaceDE w:val="0"/>
              <w:autoSpaceDN w:val="0"/>
              <w:adjustRightInd w:val="0"/>
              <w:jc w:val="both"/>
              <w:rPr>
                <w:rFonts w:ascii="Times New Roman" w:hAnsi="Times New Roman"/>
                <w:color w:val="000000"/>
                <w:sz w:val="22"/>
                <w:szCs w:val="22"/>
                <w:lang w:val="el-GR"/>
              </w:rPr>
            </w:pPr>
            <w:r w:rsidRPr="001015B3">
              <w:rPr>
                <w:rFonts w:ascii="Times New Roman" w:hAnsi="Times New Roman"/>
                <w:color w:val="000000"/>
                <w:sz w:val="22"/>
                <w:szCs w:val="22"/>
                <w:lang w:val="el-GR"/>
              </w:rPr>
              <w:t>Το περιεχόμενο του μαθήματος είναι:</w:t>
            </w:r>
          </w:p>
          <w:p w:rsidR="00B3162F" w:rsidRPr="001015B3" w:rsidRDefault="00B3162F" w:rsidP="001015B3">
            <w:pPr>
              <w:tabs>
                <w:tab w:val="left" w:pos="495"/>
              </w:tabs>
              <w:rPr>
                <w:rFonts w:ascii="Times New Roman" w:hAnsi="Times New Roman"/>
                <w:color w:val="000000"/>
                <w:sz w:val="22"/>
                <w:szCs w:val="22"/>
                <w:lang w:val="el-GR"/>
              </w:rPr>
            </w:pPr>
            <w:r w:rsidRPr="001015B3">
              <w:rPr>
                <w:rFonts w:ascii="Times New Roman" w:hAnsi="Times New Roman"/>
                <w:color w:val="000000"/>
                <w:sz w:val="22"/>
                <w:szCs w:val="22"/>
                <w:lang w:val="en-US"/>
              </w:rPr>
              <w:t>i</w:t>
            </w:r>
            <w:r w:rsidRPr="001015B3">
              <w:rPr>
                <w:rFonts w:ascii="Times New Roman" w:hAnsi="Times New Roman"/>
                <w:color w:val="000000"/>
                <w:sz w:val="22"/>
                <w:szCs w:val="22"/>
                <w:lang w:val="el-GR"/>
              </w:rPr>
              <w:t>.</w:t>
            </w:r>
            <w:r w:rsidRPr="001015B3">
              <w:rPr>
                <w:rFonts w:ascii="Times New Roman" w:hAnsi="Times New Roman"/>
                <w:color w:val="000000"/>
                <w:sz w:val="22"/>
                <w:szCs w:val="22"/>
                <w:lang w:val="el-GR"/>
              </w:rPr>
              <w:tab/>
              <w:t>Διεθνής επιχειρηματικές δραστηριότητες</w:t>
            </w:r>
            <w:r w:rsidRPr="001015B3">
              <w:rPr>
                <w:rFonts w:ascii="Times New Roman" w:hAnsi="Times New Roman"/>
                <w:color w:val="000000"/>
                <w:sz w:val="22"/>
                <w:szCs w:val="22"/>
                <w:lang w:val="el-GR"/>
              </w:rPr>
              <w:br/>
            </w:r>
            <w:r w:rsidRPr="001015B3">
              <w:rPr>
                <w:rFonts w:ascii="Times New Roman" w:hAnsi="Times New Roman"/>
                <w:color w:val="000000"/>
                <w:sz w:val="22"/>
                <w:szCs w:val="22"/>
                <w:lang w:val="en-US"/>
              </w:rPr>
              <w:t>ii</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l-GR"/>
              </w:rPr>
              <w:tab/>
              <w:t xml:space="preserve">Η ιστορική διαδρομή και το φαινόμενο της Παγκοσμιοποίησης </w:t>
            </w:r>
            <w:r w:rsidRPr="001015B3">
              <w:rPr>
                <w:rFonts w:ascii="Times New Roman" w:hAnsi="Times New Roman"/>
                <w:color w:val="000000"/>
                <w:sz w:val="22"/>
                <w:szCs w:val="22"/>
                <w:lang w:val="el-GR"/>
              </w:rPr>
              <w:br/>
            </w:r>
            <w:r w:rsidRPr="001015B3">
              <w:rPr>
                <w:rFonts w:ascii="Times New Roman" w:hAnsi="Times New Roman"/>
                <w:color w:val="000000"/>
                <w:sz w:val="22"/>
                <w:szCs w:val="22"/>
                <w:lang w:val="en-US"/>
              </w:rPr>
              <w:t>iv</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l-GR"/>
              </w:rPr>
              <w:tab/>
              <w:t>Πολυεθνικές Επιχειρήσεις: Έννοια και χαρακτηριστικά</w:t>
            </w:r>
            <w:r w:rsidRPr="001015B3">
              <w:rPr>
                <w:rFonts w:ascii="Times New Roman" w:hAnsi="Times New Roman"/>
                <w:color w:val="000000"/>
                <w:sz w:val="22"/>
                <w:szCs w:val="22"/>
                <w:lang w:val="el-GR"/>
              </w:rPr>
              <w:br/>
            </w:r>
            <w:r w:rsidRPr="001015B3">
              <w:rPr>
                <w:rFonts w:ascii="Times New Roman" w:hAnsi="Times New Roman"/>
                <w:color w:val="000000"/>
                <w:sz w:val="22"/>
                <w:szCs w:val="22"/>
                <w:lang w:val="en-US"/>
              </w:rPr>
              <w:t>v</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l-GR"/>
              </w:rPr>
              <w:tab/>
              <w:t>Μορφές διείσδυσης σε ξένες αγορές</w:t>
            </w:r>
            <w:r w:rsidRPr="001015B3">
              <w:rPr>
                <w:rFonts w:ascii="Times New Roman" w:hAnsi="Times New Roman"/>
                <w:color w:val="000000"/>
                <w:sz w:val="22"/>
                <w:szCs w:val="22"/>
                <w:lang w:val="el-GR"/>
              </w:rPr>
              <w:br/>
            </w:r>
            <w:r w:rsidRPr="001015B3">
              <w:rPr>
                <w:rFonts w:ascii="Times New Roman" w:hAnsi="Times New Roman"/>
                <w:color w:val="000000"/>
                <w:sz w:val="22"/>
                <w:szCs w:val="22"/>
                <w:lang w:val="en-US"/>
              </w:rPr>
              <w:t>vi</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l-GR"/>
              </w:rPr>
              <w:tab/>
              <w:t>Η θεωρία των Άμεσων Ξένων Επενδύσεων</w:t>
            </w:r>
            <w:r w:rsidRPr="001015B3">
              <w:rPr>
                <w:rFonts w:ascii="Times New Roman" w:hAnsi="Times New Roman"/>
                <w:color w:val="000000"/>
                <w:sz w:val="22"/>
                <w:szCs w:val="22"/>
                <w:lang w:val="el-GR"/>
              </w:rPr>
              <w:br/>
            </w:r>
            <w:r w:rsidRPr="001015B3">
              <w:rPr>
                <w:rFonts w:ascii="Times New Roman" w:hAnsi="Times New Roman"/>
                <w:color w:val="000000"/>
                <w:sz w:val="22"/>
                <w:szCs w:val="22"/>
                <w:lang w:val="en-US"/>
              </w:rPr>
              <w:t>vii</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l-GR"/>
              </w:rPr>
              <w:tab/>
              <w:t>Άμεσες Ξένες Επενδύσεις και Οικονομική Ανάπτυξη</w:t>
            </w:r>
            <w:r w:rsidRPr="001015B3">
              <w:rPr>
                <w:rFonts w:ascii="Times New Roman" w:hAnsi="Times New Roman"/>
                <w:color w:val="000000"/>
                <w:sz w:val="22"/>
                <w:szCs w:val="22"/>
                <w:lang w:val="el-GR"/>
              </w:rPr>
              <w:br/>
            </w:r>
            <w:r w:rsidRPr="001015B3">
              <w:rPr>
                <w:rFonts w:ascii="Times New Roman" w:hAnsi="Times New Roman"/>
                <w:color w:val="000000"/>
                <w:sz w:val="22"/>
                <w:szCs w:val="22"/>
                <w:lang w:val="en-US"/>
              </w:rPr>
              <w:t>viii</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l-GR"/>
              </w:rPr>
              <w:tab/>
              <w:t xml:space="preserve">Κόστη και Οφέλη των Άμεσων Ξένων Επενδύσεων </w:t>
            </w:r>
            <w:r w:rsidRPr="001015B3">
              <w:rPr>
                <w:rFonts w:ascii="Times New Roman" w:hAnsi="Times New Roman"/>
                <w:color w:val="000000"/>
                <w:sz w:val="22"/>
                <w:szCs w:val="22"/>
                <w:lang w:val="el-GR"/>
              </w:rPr>
              <w:br/>
            </w:r>
            <w:r w:rsidRPr="001015B3">
              <w:rPr>
                <w:rFonts w:ascii="Times New Roman" w:hAnsi="Times New Roman"/>
                <w:color w:val="000000"/>
                <w:sz w:val="22"/>
                <w:szCs w:val="22"/>
                <w:lang w:val="en-US"/>
              </w:rPr>
              <w:t>ix</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l-GR"/>
              </w:rPr>
              <w:tab/>
              <w:t xml:space="preserve">Προέλευση και κατεύθυνση των Άμεσων Ξένων Επενδύσεων στην παγκόσμια </w:t>
            </w:r>
            <w:r w:rsidRPr="001015B3">
              <w:rPr>
                <w:rFonts w:ascii="Times New Roman" w:hAnsi="Times New Roman"/>
                <w:color w:val="000000"/>
                <w:sz w:val="22"/>
                <w:szCs w:val="22"/>
                <w:lang w:val="el-GR"/>
              </w:rPr>
              <w:br/>
              <w:t xml:space="preserve">         οικονομία</w:t>
            </w:r>
            <w:r w:rsidRPr="001015B3">
              <w:rPr>
                <w:rFonts w:ascii="Times New Roman" w:hAnsi="Times New Roman"/>
                <w:color w:val="000000"/>
                <w:sz w:val="22"/>
                <w:szCs w:val="22"/>
                <w:lang w:val="el-GR"/>
              </w:rPr>
              <w:br/>
            </w:r>
            <w:r w:rsidRPr="001015B3">
              <w:rPr>
                <w:rFonts w:ascii="Times New Roman" w:hAnsi="Times New Roman"/>
                <w:color w:val="000000"/>
                <w:sz w:val="22"/>
                <w:szCs w:val="22"/>
                <w:lang w:val="en-US"/>
              </w:rPr>
              <w:t>x</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l-GR"/>
              </w:rPr>
              <w:tab/>
              <w:t>Άμεσες Ξένες Επενδύσεις στην Ελλάδα</w:t>
            </w:r>
            <w:r w:rsidRPr="001015B3">
              <w:rPr>
                <w:rFonts w:ascii="Times New Roman" w:hAnsi="Times New Roman"/>
                <w:color w:val="000000"/>
                <w:sz w:val="22"/>
                <w:szCs w:val="22"/>
                <w:lang w:val="el-GR"/>
              </w:rPr>
              <w:br/>
            </w:r>
            <w:r w:rsidRPr="001015B3">
              <w:rPr>
                <w:rFonts w:ascii="Times New Roman" w:hAnsi="Times New Roman"/>
                <w:color w:val="000000"/>
                <w:sz w:val="22"/>
                <w:szCs w:val="22"/>
                <w:lang w:val="en-US"/>
              </w:rPr>
              <w:t>xi</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lang w:val="el-GR"/>
              </w:rPr>
              <w:tab/>
              <w:t>Ελληνικές Πολυεθνικές Επιχειρήσεις</w:t>
            </w:r>
          </w:p>
        </w:tc>
      </w:tr>
      <w:tr w:rsidR="00B3162F" w:rsidRPr="001015B3" w:rsidTr="009444AA">
        <w:trPr>
          <w:trHeight w:val="268"/>
        </w:trPr>
        <w:tc>
          <w:tcPr>
            <w:tcW w:w="2411" w:type="dxa"/>
            <w:vAlign w:val="center"/>
          </w:tcPr>
          <w:p w:rsidR="00B3162F" w:rsidRPr="001015B3" w:rsidRDefault="00B3162F"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Σκοπός και στόχοι</w:t>
            </w:r>
          </w:p>
        </w:tc>
        <w:tc>
          <w:tcPr>
            <w:tcW w:w="7437" w:type="dxa"/>
            <w:vAlign w:val="center"/>
          </w:tcPr>
          <w:p w:rsidR="00B3162F" w:rsidRPr="001015B3" w:rsidRDefault="00B3162F" w:rsidP="001015B3">
            <w:pPr>
              <w:pStyle w:val="22"/>
              <w:shd w:val="clear" w:color="auto" w:fill="auto"/>
              <w:spacing w:before="0" w:line="240" w:lineRule="auto"/>
              <w:rPr>
                <w:rFonts w:ascii="Times New Roman" w:hAnsi="Times New Roman"/>
                <w:snapToGrid w:val="0"/>
                <w:sz w:val="22"/>
                <w:szCs w:val="22"/>
                <w:lang w:val="el-GR"/>
              </w:rPr>
            </w:pPr>
            <w:r w:rsidRPr="001015B3">
              <w:rPr>
                <w:rFonts w:ascii="Times New Roman" w:hAnsi="Times New Roman"/>
                <w:snapToGrid w:val="0"/>
                <w:sz w:val="22"/>
                <w:szCs w:val="22"/>
                <w:lang w:val="el-GR"/>
              </w:rPr>
              <w:t>Σκοπός του μαθήματος είναι να εισάγει τους φοιτητές στην ανάλυση των Πολυεθνικών Επιχειρήσεων και των Άμεσων Ξένων Επενδύσεων ως κυρίαρχων φαινομένων της παγκοσμιοποίησης. Ακολούθως να αναδείξει, να παρουσιάσει και να αναλύσει την οικονομική θεωρία που δημιουργήθηκε στην προσπάθεια αξιολόγησης και ερμηνείας τους. Επίσης, να τοποθετήσει τις Άμεσες Ξένες Επενδύσεις και τις Πολυεθνικές Επιχειρήσεις στο ιστορικό και οικονομικό πλαίσιό τους σχετικά με τη διαδικασία της παγκοσμιοποίησης και των παράλληλων φαινομένων της, όπως η μετανάστευση, το διεθνές εμπόριο, η κίνηση κεφαλαίων, το διεθνές νομισματικό σύστημα κ.λπ.</w:t>
            </w:r>
          </w:p>
          <w:p w:rsidR="00B3162F" w:rsidRPr="001015B3" w:rsidRDefault="00B3162F" w:rsidP="001015B3">
            <w:pPr>
              <w:shd w:val="clear" w:color="auto" w:fill="FFFFFF"/>
              <w:jc w:val="both"/>
              <w:rPr>
                <w:rFonts w:ascii="Times New Roman" w:hAnsi="Times New Roman"/>
                <w:color w:val="000000"/>
                <w:sz w:val="22"/>
                <w:szCs w:val="22"/>
                <w:lang w:val="el-GR"/>
              </w:rPr>
            </w:pPr>
            <w:r w:rsidRPr="001015B3">
              <w:rPr>
                <w:rFonts w:ascii="Times New Roman" w:hAnsi="Times New Roman"/>
                <w:color w:val="000000"/>
                <w:sz w:val="22"/>
                <w:szCs w:val="22"/>
                <w:lang w:val="el-GR"/>
              </w:rPr>
              <w:t xml:space="preserve">Οι εκπαιδευτικοί στόχοι του μαθήματος είναι γνωστικοί και απόκτησης δεξιοτήτων. Σε γνωστικό επίπεδο οι φοιτητές μετά την ολοκληρωμένη παρακολούθηση του μαθήματος θα πρέπει να έχουν κατανοήσει:  </w:t>
            </w:r>
          </w:p>
          <w:p w:rsidR="00B3162F" w:rsidRPr="001015B3" w:rsidRDefault="00B3162F" w:rsidP="003A2D88">
            <w:pPr>
              <w:pStyle w:val="ac"/>
              <w:numPr>
                <w:ilvl w:val="0"/>
                <w:numId w:val="4"/>
              </w:numPr>
              <w:ind w:left="213" w:hanging="213"/>
              <w:rPr>
                <w:rFonts w:ascii="Times New Roman" w:hAnsi="Times New Roman"/>
                <w:color w:val="000000"/>
                <w:sz w:val="22"/>
                <w:szCs w:val="22"/>
                <w:lang w:val="el-GR"/>
              </w:rPr>
            </w:pPr>
            <w:r w:rsidRPr="001015B3">
              <w:rPr>
                <w:rFonts w:ascii="Times New Roman" w:hAnsi="Times New Roman"/>
                <w:color w:val="000000"/>
                <w:sz w:val="22"/>
                <w:szCs w:val="22"/>
                <w:lang w:val="el-GR"/>
              </w:rPr>
              <w:t>Τις</w:t>
            </w:r>
            <w:r w:rsidRPr="001015B3">
              <w:rPr>
                <w:rFonts w:ascii="Times New Roman" w:hAnsi="Times New Roman"/>
                <w:sz w:val="22"/>
                <w:szCs w:val="22"/>
                <w:lang w:val="el-GR"/>
              </w:rPr>
              <w:t xml:space="preserve"> διάφορες μορφές που λαμβάνει η διεθνής δραστηριότητα των επιχειρήσεων</w:t>
            </w:r>
          </w:p>
          <w:p w:rsidR="00B3162F" w:rsidRPr="001015B3" w:rsidRDefault="00B3162F" w:rsidP="003A2D88">
            <w:pPr>
              <w:pStyle w:val="ac"/>
              <w:numPr>
                <w:ilvl w:val="0"/>
                <w:numId w:val="4"/>
              </w:numPr>
              <w:ind w:left="213" w:hanging="213"/>
              <w:rPr>
                <w:rFonts w:ascii="Times New Roman" w:hAnsi="Times New Roman"/>
                <w:color w:val="000000"/>
                <w:sz w:val="22"/>
                <w:szCs w:val="22"/>
                <w:lang w:val="el-GR"/>
              </w:rPr>
            </w:pPr>
            <w:r w:rsidRPr="001015B3">
              <w:rPr>
                <w:rFonts w:ascii="Times New Roman" w:hAnsi="Times New Roman"/>
                <w:color w:val="000000"/>
                <w:sz w:val="22"/>
                <w:szCs w:val="22"/>
                <w:lang w:val="el-GR"/>
              </w:rPr>
              <w:t>Τις</w:t>
            </w:r>
            <w:r w:rsidRPr="001015B3">
              <w:rPr>
                <w:rFonts w:ascii="Times New Roman" w:hAnsi="Times New Roman"/>
                <w:sz w:val="22"/>
                <w:szCs w:val="22"/>
                <w:lang w:val="el-GR"/>
              </w:rPr>
              <w:t xml:space="preserve"> έννοιες της Πολυεθνικής Επιχείρησης και των Άμεσων Ξένων Επενδύσεων</w:t>
            </w:r>
            <w:r w:rsidRPr="001015B3">
              <w:rPr>
                <w:rFonts w:ascii="Times New Roman" w:hAnsi="Times New Roman"/>
                <w:color w:val="000000"/>
                <w:sz w:val="22"/>
                <w:szCs w:val="22"/>
                <w:lang w:val="el-GR"/>
              </w:rPr>
              <w:t xml:space="preserve">      </w:t>
            </w:r>
          </w:p>
          <w:p w:rsidR="00B3162F" w:rsidRPr="001015B3" w:rsidRDefault="00B3162F" w:rsidP="003A2D88">
            <w:pPr>
              <w:pStyle w:val="ac"/>
              <w:numPr>
                <w:ilvl w:val="0"/>
                <w:numId w:val="4"/>
              </w:numPr>
              <w:ind w:left="213" w:hanging="213"/>
              <w:rPr>
                <w:rFonts w:ascii="Times New Roman" w:hAnsi="Times New Roman"/>
                <w:sz w:val="22"/>
                <w:szCs w:val="22"/>
                <w:lang w:val="el-GR"/>
              </w:rPr>
            </w:pPr>
            <w:r w:rsidRPr="001015B3">
              <w:rPr>
                <w:rFonts w:ascii="Times New Roman" w:hAnsi="Times New Roman"/>
                <w:color w:val="000000"/>
                <w:sz w:val="22"/>
                <w:szCs w:val="22"/>
                <w:lang w:val="el-GR"/>
              </w:rPr>
              <w:t>Τ</w:t>
            </w:r>
            <w:r w:rsidRPr="001015B3">
              <w:rPr>
                <w:rFonts w:ascii="Times New Roman" w:hAnsi="Times New Roman"/>
                <w:sz w:val="22"/>
                <w:szCs w:val="22"/>
                <w:lang w:val="el-GR"/>
              </w:rPr>
              <w:t xml:space="preserve">ην οικονομική θεωρία που ερμηνεύει τους προσδιοριστικούς παράγοντες των Άμεσων Ξένων Επενδύσεων τόσο από την πλευρά της χώρας προέλευσης όσο και από την πλευρά της χώρας υποδοχής.    </w:t>
            </w:r>
          </w:p>
          <w:p w:rsidR="00B3162F" w:rsidRPr="001015B3" w:rsidRDefault="00B3162F" w:rsidP="001015B3">
            <w:pPr>
              <w:jc w:val="both"/>
              <w:rPr>
                <w:rFonts w:ascii="Times New Roman" w:hAnsi="Times New Roman"/>
                <w:color w:val="000000"/>
                <w:sz w:val="22"/>
                <w:szCs w:val="22"/>
                <w:lang w:val="el-GR"/>
              </w:rPr>
            </w:pPr>
            <w:r w:rsidRPr="001015B3">
              <w:rPr>
                <w:rFonts w:ascii="Times New Roman" w:hAnsi="Times New Roman"/>
                <w:color w:val="000000"/>
                <w:sz w:val="22"/>
                <w:szCs w:val="22"/>
                <w:lang w:val="el-GR"/>
              </w:rPr>
              <w:t>Σε επίπεδο δεξιοτήτων οι φοιτητές θα πρέπει:</w:t>
            </w:r>
          </w:p>
          <w:p w:rsidR="00B3162F" w:rsidRPr="001015B3" w:rsidRDefault="00B3162F" w:rsidP="003A2D88">
            <w:pPr>
              <w:pStyle w:val="ac"/>
              <w:numPr>
                <w:ilvl w:val="0"/>
                <w:numId w:val="4"/>
              </w:numPr>
              <w:ind w:left="213" w:hanging="213"/>
              <w:jc w:val="both"/>
              <w:rPr>
                <w:rFonts w:ascii="Times New Roman" w:hAnsi="Times New Roman"/>
                <w:color w:val="000000"/>
                <w:sz w:val="22"/>
                <w:szCs w:val="22"/>
                <w:lang w:val="el-GR"/>
              </w:rPr>
            </w:pPr>
            <w:r w:rsidRPr="001015B3">
              <w:rPr>
                <w:rFonts w:ascii="Times New Roman" w:hAnsi="Times New Roman"/>
                <w:color w:val="000000"/>
                <w:sz w:val="22"/>
                <w:szCs w:val="22"/>
                <w:lang w:val="el-GR"/>
              </w:rPr>
              <w:t xml:space="preserve">Να μελετούν και να προτείνουν λύσεις σε επιμέρους ζητήματα σχετικά με τους τρόπους διείσδυσης των επιχειρήσεων σε ξένες αγορές </w:t>
            </w:r>
          </w:p>
          <w:p w:rsidR="00B3162F" w:rsidRPr="001015B3" w:rsidRDefault="00B3162F" w:rsidP="003A2D88">
            <w:pPr>
              <w:pStyle w:val="ac"/>
              <w:numPr>
                <w:ilvl w:val="0"/>
                <w:numId w:val="4"/>
              </w:numPr>
              <w:ind w:left="213" w:hanging="213"/>
              <w:rPr>
                <w:rFonts w:ascii="Times New Roman" w:hAnsi="Times New Roman"/>
                <w:color w:val="000000"/>
                <w:sz w:val="22"/>
                <w:szCs w:val="22"/>
                <w:lang w:val="el-GR"/>
              </w:rPr>
            </w:pPr>
            <w:r w:rsidRPr="001015B3">
              <w:rPr>
                <w:rFonts w:ascii="Times New Roman" w:hAnsi="Times New Roman"/>
                <w:color w:val="000000"/>
                <w:sz w:val="22"/>
                <w:szCs w:val="22"/>
                <w:lang w:val="el-GR"/>
              </w:rPr>
              <w:t xml:space="preserve">Να έχουν επαρκείς ικανότητες κατανόησης της σύνθετης δομής και λειτουργίας των Πολυεθνικών Επιχειρήσεων και της πραγματοποίησης Άμεσων Ξένων Επενδύσεων </w:t>
            </w:r>
          </w:p>
          <w:p w:rsidR="00B3162F" w:rsidRPr="001015B3" w:rsidRDefault="00B3162F" w:rsidP="003A2D88">
            <w:pPr>
              <w:pStyle w:val="ac"/>
              <w:numPr>
                <w:ilvl w:val="0"/>
                <w:numId w:val="4"/>
              </w:numPr>
              <w:ind w:left="213" w:hanging="213"/>
              <w:rPr>
                <w:rFonts w:ascii="Times New Roman" w:hAnsi="Times New Roman"/>
                <w:color w:val="000000"/>
                <w:sz w:val="22"/>
                <w:szCs w:val="22"/>
                <w:lang w:val="el-GR"/>
              </w:rPr>
            </w:pPr>
            <w:r w:rsidRPr="001015B3">
              <w:rPr>
                <w:rFonts w:ascii="Times New Roman" w:hAnsi="Times New Roman"/>
                <w:color w:val="000000"/>
                <w:sz w:val="22"/>
                <w:szCs w:val="22"/>
                <w:lang w:val="el-GR"/>
              </w:rPr>
              <w:t>Να αναπτύσσουν αναλυτικές και συνθετικές ικανότητες και να έχουν κριτική σκέψη</w:t>
            </w:r>
          </w:p>
          <w:p w:rsidR="00B3162F" w:rsidRPr="001015B3" w:rsidRDefault="00B3162F" w:rsidP="003A2D88">
            <w:pPr>
              <w:pStyle w:val="ac"/>
              <w:numPr>
                <w:ilvl w:val="0"/>
                <w:numId w:val="4"/>
              </w:numPr>
              <w:ind w:left="213" w:hanging="213"/>
              <w:jc w:val="both"/>
              <w:rPr>
                <w:rFonts w:ascii="Times New Roman" w:hAnsi="Times New Roman"/>
                <w:color w:val="000000"/>
                <w:sz w:val="22"/>
                <w:szCs w:val="22"/>
                <w:lang w:val="el-GR"/>
              </w:rPr>
            </w:pPr>
            <w:r w:rsidRPr="001015B3">
              <w:rPr>
                <w:rFonts w:ascii="Times New Roman" w:hAnsi="Times New Roman"/>
                <w:color w:val="000000"/>
                <w:sz w:val="22"/>
                <w:szCs w:val="22"/>
                <w:lang w:val="el-GR"/>
              </w:rPr>
              <w:t>Να αναπτύσσουν ατομική ευθύνη και να διατυπώνουν επιστημονική γνώμη.</w:t>
            </w:r>
          </w:p>
          <w:p w:rsidR="00B3162F" w:rsidRPr="001015B3" w:rsidRDefault="00B3162F" w:rsidP="003A2D88">
            <w:pPr>
              <w:pStyle w:val="ac"/>
              <w:numPr>
                <w:ilvl w:val="0"/>
                <w:numId w:val="4"/>
              </w:numPr>
              <w:ind w:left="213" w:hanging="213"/>
              <w:jc w:val="both"/>
              <w:rPr>
                <w:rFonts w:ascii="Times New Roman" w:hAnsi="Times New Roman"/>
                <w:color w:val="000000"/>
                <w:sz w:val="22"/>
                <w:szCs w:val="22"/>
                <w:lang w:val="el-GR"/>
              </w:rPr>
            </w:pPr>
            <w:r w:rsidRPr="001015B3">
              <w:rPr>
                <w:rFonts w:ascii="Times New Roman" w:hAnsi="Times New Roman"/>
                <w:color w:val="000000"/>
                <w:sz w:val="22"/>
                <w:szCs w:val="22"/>
                <w:lang w:val="el-GR"/>
              </w:rPr>
              <w:t>Να έχουν ικανότητα παρουσίασης ιδεών γραπτά ή προφορικά.</w:t>
            </w:r>
          </w:p>
          <w:p w:rsidR="00B3162F" w:rsidRPr="001015B3" w:rsidRDefault="00B3162F" w:rsidP="003A2D88">
            <w:pPr>
              <w:pStyle w:val="ac"/>
              <w:numPr>
                <w:ilvl w:val="0"/>
                <w:numId w:val="4"/>
              </w:numPr>
              <w:ind w:left="213" w:hanging="213"/>
              <w:jc w:val="both"/>
              <w:rPr>
                <w:rFonts w:ascii="Times New Roman" w:hAnsi="Times New Roman"/>
                <w:color w:val="000000"/>
                <w:sz w:val="22"/>
                <w:szCs w:val="22"/>
                <w:lang w:val="el-GR"/>
              </w:rPr>
            </w:pPr>
            <w:r w:rsidRPr="001015B3">
              <w:rPr>
                <w:rFonts w:ascii="Times New Roman" w:hAnsi="Times New Roman"/>
                <w:color w:val="000000"/>
                <w:sz w:val="22"/>
                <w:szCs w:val="22"/>
                <w:lang w:val="el-GR"/>
              </w:rPr>
              <w:lastRenderedPageBreak/>
              <w:t>Να αναπτύσσουν ομαδικό συνεργατικό επιστημονικό πνεύμα στα πλαίσια του επιστημονικού έργου.</w:t>
            </w:r>
          </w:p>
        </w:tc>
      </w:tr>
      <w:tr w:rsidR="00B3162F" w:rsidRPr="001015B3" w:rsidTr="009444AA">
        <w:tc>
          <w:tcPr>
            <w:tcW w:w="2411" w:type="dxa"/>
            <w:vAlign w:val="center"/>
          </w:tcPr>
          <w:p w:rsidR="00B3162F" w:rsidRPr="001015B3" w:rsidRDefault="00B3162F"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lastRenderedPageBreak/>
              <w:t>Μέθοδος διδασκαλίας, διάρκεια και αξιολόγηση</w:t>
            </w:r>
          </w:p>
        </w:tc>
        <w:tc>
          <w:tcPr>
            <w:tcW w:w="7437" w:type="dxa"/>
            <w:vAlign w:val="center"/>
          </w:tcPr>
          <w:p w:rsidR="00B3162F" w:rsidRPr="001015B3" w:rsidRDefault="00B3162F" w:rsidP="001015B3">
            <w:pPr>
              <w:rPr>
                <w:rFonts w:ascii="Times New Roman" w:hAnsi="Times New Roman"/>
                <w:sz w:val="22"/>
                <w:szCs w:val="22"/>
                <w:lang w:val="el-GR"/>
              </w:rPr>
            </w:pPr>
            <w:r w:rsidRPr="001015B3">
              <w:rPr>
                <w:rFonts w:ascii="Times New Roman" w:hAnsi="Times New Roman"/>
                <w:sz w:val="22"/>
                <w:szCs w:val="22"/>
                <w:lang w:val="el-GR"/>
              </w:rPr>
              <w:t xml:space="preserve">Διαλέξεις και Ασκήσεις Πράξης </w:t>
            </w:r>
          </w:p>
          <w:p w:rsidR="00B3162F" w:rsidRPr="001015B3" w:rsidRDefault="00B3162F" w:rsidP="001015B3">
            <w:pPr>
              <w:rPr>
                <w:rFonts w:ascii="Times New Roman" w:hAnsi="Times New Roman"/>
                <w:sz w:val="22"/>
                <w:szCs w:val="22"/>
                <w:lang w:val="el-GR"/>
              </w:rPr>
            </w:pPr>
            <w:r w:rsidRPr="001015B3">
              <w:rPr>
                <w:rFonts w:ascii="Times New Roman" w:hAnsi="Times New Roman"/>
                <w:sz w:val="22"/>
                <w:szCs w:val="22"/>
                <w:lang w:val="el-GR"/>
              </w:rPr>
              <w:t xml:space="preserve">60 ώρες </w:t>
            </w:r>
          </w:p>
          <w:p w:rsidR="00B3162F" w:rsidRPr="001015B3" w:rsidRDefault="00B3162F" w:rsidP="001015B3">
            <w:pPr>
              <w:rPr>
                <w:rFonts w:ascii="Times New Roman" w:hAnsi="Times New Roman"/>
                <w:sz w:val="22"/>
                <w:szCs w:val="22"/>
                <w:lang w:val="el-GR"/>
              </w:rPr>
            </w:pPr>
            <w:r w:rsidRPr="001015B3">
              <w:rPr>
                <w:rFonts w:ascii="Times New Roman" w:hAnsi="Times New Roman"/>
                <w:sz w:val="22"/>
                <w:szCs w:val="22"/>
                <w:lang w:val="el-GR"/>
              </w:rPr>
              <w:t>Γραπτή τελική εξέταση</w:t>
            </w:r>
          </w:p>
        </w:tc>
      </w:tr>
      <w:tr w:rsidR="00B3162F" w:rsidRPr="001015B3" w:rsidTr="009444AA">
        <w:tc>
          <w:tcPr>
            <w:tcW w:w="2411" w:type="dxa"/>
            <w:vAlign w:val="center"/>
          </w:tcPr>
          <w:p w:rsidR="00B3162F" w:rsidRPr="001015B3" w:rsidRDefault="00B3162F" w:rsidP="001015B3">
            <w:pPr>
              <w:tabs>
                <w:tab w:val="left" w:pos="4678"/>
              </w:tabs>
              <w:rPr>
                <w:rFonts w:ascii="Times New Roman" w:hAnsi="Times New Roman"/>
                <w:sz w:val="22"/>
                <w:szCs w:val="22"/>
                <w:lang w:val="en-GB"/>
              </w:rPr>
            </w:pPr>
            <w:r w:rsidRPr="001015B3">
              <w:rPr>
                <w:rFonts w:ascii="Times New Roman" w:hAnsi="Times New Roman"/>
                <w:sz w:val="22"/>
                <w:szCs w:val="22"/>
                <w:lang w:val="el-GR"/>
              </w:rPr>
              <w:t>Ενδεικτική βιβλιογραφία</w:t>
            </w:r>
          </w:p>
        </w:tc>
        <w:tc>
          <w:tcPr>
            <w:tcW w:w="7437" w:type="dxa"/>
            <w:vAlign w:val="center"/>
          </w:tcPr>
          <w:p w:rsidR="00B3162F" w:rsidRPr="001015B3" w:rsidRDefault="00B3162F" w:rsidP="003A2D88">
            <w:pPr>
              <w:pStyle w:val="ac"/>
              <w:numPr>
                <w:ilvl w:val="0"/>
                <w:numId w:val="15"/>
              </w:numPr>
              <w:ind w:left="284" w:hanging="284"/>
              <w:jc w:val="both"/>
              <w:rPr>
                <w:rFonts w:ascii="Times New Roman" w:hAnsi="Times New Roman"/>
                <w:color w:val="000000"/>
                <w:sz w:val="22"/>
                <w:szCs w:val="22"/>
              </w:rPr>
            </w:pPr>
            <w:r w:rsidRPr="001015B3">
              <w:rPr>
                <w:rFonts w:ascii="Times New Roman" w:hAnsi="Times New Roman"/>
                <w:color w:val="000000"/>
                <w:sz w:val="22"/>
                <w:szCs w:val="22"/>
              </w:rPr>
              <w:t>Σημειώσεις Διδάσκοντα.</w:t>
            </w:r>
          </w:p>
          <w:p w:rsidR="00B3162F" w:rsidRPr="001015B3" w:rsidRDefault="00B3162F" w:rsidP="003A2D88">
            <w:pPr>
              <w:pStyle w:val="ac"/>
              <w:numPr>
                <w:ilvl w:val="0"/>
                <w:numId w:val="15"/>
              </w:numPr>
              <w:tabs>
                <w:tab w:val="left" w:pos="4678"/>
              </w:tabs>
              <w:ind w:left="284" w:hanging="284"/>
              <w:rPr>
                <w:rFonts w:ascii="Times New Roman" w:hAnsi="Times New Roman"/>
                <w:color w:val="000000"/>
                <w:sz w:val="22"/>
                <w:szCs w:val="22"/>
                <w:lang w:val="el-GR"/>
              </w:rPr>
            </w:pPr>
            <w:r w:rsidRPr="001015B3">
              <w:rPr>
                <w:rFonts w:ascii="Times New Roman" w:hAnsi="Times New Roman"/>
                <w:color w:val="000000"/>
                <w:sz w:val="22"/>
                <w:szCs w:val="22"/>
              </w:rPr>
              <w:t>Κυρκιλής</w:t>
            </w:r>
            <w:r w:rsidRPr="001015B3">
              <w:rPr>
                <w:rFonts w:ascii="Times New Roman" w:hAnsi="Times New Roman"/>
                <w:color w:val="000000"/>
                <w:sz w:val="22"/>
                <w:szCs w:val="22"/>
                <w:lang w:val="el-GR"/>
              </w:rPr>
              <w:t>,</w:t>
            </w:r>
            <w:r w:rsidRPr="001015B3">
              <w:rPr>
                <w:rFonts w:ascii="Times New Roman" w:hAnsi="Times New Roman"/>
                <w:color w:val="000000"/>
                <w:sz w:val="22"/>
                <w:szCs w:val="22"/>
              </w:rPr>
              <w:t xml:space="preserve"> Δ</w:t>
            </w:r>
            <w:r w:rsidRPr="001015B3">
              <w:rPr>
                <w:rFonts w:ascii="Times New Roman" w:hAnsi="Times New Roman"/>
                <w:color w:val="000000"/>
                <w:sz w:val="22"/>
                <w:szCs w:val="22"/>
                <w:lang w:val="el-GR"/>
              </w:rPr>
              <w:t>.:</w:t>
            </w:r>
            <w:r w:rsidRPr="001015B3">
              <w:rPr>
                <w:rFonts w:ascii="Times New Roman" w:hAnsi="Times New Roman"/>
                <w:color w:val="000000"/>
                <w:sz w:val="22"/>
                <w:szCs w:val="22"/>
              </w:rPr>
              <w:t xml:space="preserve"> Άμεσες </w:t>
            </w:r>
            <w:r w:rsidRPr="001015B3">
              <w:rPr>
                <w:rFonts w:ascii="Times New Roman" w:hAnsi="Times New Roman"/>
                <w:color w:val="000000"/>
                <w:sz w:val="22"/>
                <w:szCs w:val="22"/>
                <w:lang w:val="el-GR"/>
              </w:rPr>
              <w:t>Ξ</w:t>
            </w:r>
            <w:r w:rsidRPr="001015B3">
              <w:rPr>
                <w:rFonts w:ascii="Times New Roman" w:hAnsi="Times New Roman"/>
                <w:color w:val="000000"/>
                <w:sz w:val="22"/>
                <w:szCs w:val="22"/>
              </w:rPr>
              <w:t xml:space="preserve">ένες </w:t>
            </w:r>
            <w:r w:rsidRPr="001015B3">
              <w:rPr>
                <w:rFonts w:ascii="Times New Roman" w:hAnsi="Times New Roman"/>
                <w:color w:val="000000"/>
                <w:sz w:val="22"/>
                <w:szCs w:val="22"/>
                <w:lang w:val="el-GR"/>
              </w:rPr>
              <w:t>Ε</w:t>
            </w:r>
            <w:r w:rsidRPr="001015B3">
              <w:rPr>
                <w:rFonts w:ascii="Times New Roman" w:hAnsi="Times New Roman"/>
                <w:color w:val="000000"/>
                <w:sz w:val="22"/>
                <w:szCs w:val="22"/>
              </w:rPr>
              <w:t>πενδύσεις</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rPr>
              <w:t>Νέα αναθεωρημένη έκδοση</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rPr>
              <w:t>Έκδοση: 2η έκδ./2010</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rPr>
              <w:t>Διαθέτης (Εκδότης): ΕΚΔΟΣΕΙΣ ΚΡΙΤΙΚΗ ΑΕ</w:t>
            </w:r>
            <w:r w:rsidRPr="001015B3">
              <w:rPr>
                <w:rFonts w:ascii="Times New Roman" w:hAnsi="Times New Roman"/>
                <w:color w:val="000000"/>
                <w:sz w:val="22"/>
                <w:szCs w:val="22"/>
                <w:lang w:val="el-GR"/>
              </w:rPr>
              <w:t>.</w:t>
            </w:r>
          </w:p>
          <w:p w:rsidR="00B3162F" w:rsidRPr="001015B3" w:rsidRDefault="00B3162F" w:rsidP="003A2D88">
            <w:pPr>
              <w:pStyle w:val="ac"/>
              <w:numPr>
                <w:ilvl w:val="0"/>
                <w:numId w:val="15"/>
              </w:numPr>
              <w:tabs>
                <w:tab w:val="left" w:pos="4678"/>
              </w:tabs>
              <w:ind w:left="284" w:hanging="284"/>
              <w:rPr>
                <w:rFonts w:ascii="Times New Roman" w:hAnsi="Times New Roman"/>
                <w:color w:val="000000"/>
                <w:sz w:val="22"/>
                <w:szCs w:val="22"/>
                <w:lang w:val="el-GR"/>
              </w:rPr>
            </w:pPr>
            <w:r w:rsidRPr="001015B3">
              <w:rPr>
                <w:rFonts w:ascii="Times New Roman" w:hAnsi="Times New Roman"/>
                <w:color w:val="000000"/>
                <w:sz w:val="22"/>
                <w:szCs w:val="22"/>
              </w:rPr>
              <w:t xml:space="preserve">Παπαγεωργίου, </w:t>
            </w:r>
            <w:r w:rsidRPr="001015B3">
              <w:rPr>
                <w:rFonts w:ascii="Times New Roman" w:hAnsi="Times New Roman"/>
                <w:color w:val="000000"/>
                <w:sz w:val="22"/>
                <w:szCs w:val="22"/>
                <w:lang w:val="el-GR"/>
              </w:rPr>
              <w:t xml:space="preserve">Π., </w:t>
            </w:r>
            <w:r w:rsidRPr="001015B3">
              <w:rPr>
                <w:rFonts w:ascii="Times New Roman" w:hAnsi="Times New Roman"/>
                <w:color w:val="000000"/>
                <w:sz w:val="22"/>
                <w:szCs w:val="22"/>
              </w:rPr>
              <w:t>Χιόνης</w:t>
            </w:r>
            <w:r w:rsidRPr="001015B3">
              <w:rPr>
                <w:rFonts w:ascii="Times New Roman" w:hAnsi="Times New Roman"/>
                <w:color w:val="000000"/>
                <w:sz w:val="22"/>
                <w:szCs w:val="22"/>
                <w:lang w:val="el-GR"/>
              </w:rPr>
              <w:t xml:space="preserve">, Δ.: </w:t>
            </w:r>
            <w:r w:rsidRPr="001015B3">
              <w:rPr>
                <w:rFonts w:ascii="Times New Roman" w:hAnsi="Times New Roman"/>
                <w:color w:val="000000"/>
                <w:sz w:val="22"/>
                <w:szCs w:val="22"/>
              </w:rPr>
              <w:t xml:space="preserve">Διεθνής </w:t>
            </w:r>
            <w:r w:rsidRPr="001015B3">
              <w:rPr>
                <w:rFonts w:ascii="Times New Roman" w:hAnsi="Times New Roman"/>
                <w:color w:val="000000"/>
                <w:sz w:val="22"/>
                <w:szCs w:val="22"/>
                <w:lang w:val="el-GR"/>
              </w:rPr>
              <w:t>Ε</w:t>
            </w:r>
            <w:r w:rsidRPr="001015B3">
              <w:rPr>
                <w:rFonts w:ascii="Times New Roman" w:hAnsi="Times New Roman"/>
                <w:color w:val="000000"/>
                <w:sz w:val="22"/>
                <w:szCs w:val="22"/>
              </w:rPr>
              <w:t xml:space="preserve">πιχειρηματική </w:t>
            </w:r>
            <w:r w:rsidRPr="001015B3">
              <w:rPr>
                <w:rFonts w:ascii="Times New Roman" w:hAnsi="Times New Roman"/>
                <w:color w:val="000000"/>
                <w:sz w:val="22"/>
                <w:szCs w:val="22"/>
                <w:lang w:val="el-GR"/>
              </w:rPr>
              <w:t>Δ</w:t>
            </w:r>
            <w:r w:rsidRPr="001015B3">
              <w:rPr>
                <w:rFonts w:ascii="Times New Roman" w:hAnsi="Times New Roman"/>
                <w:color w:val="000000"/>
                <w:sz w:val="22"/>
                <w:szCs w:val="22"/>
              </w:rPr>
              <w:t xml:space="preserve">ραστηριότητα και </w:t>
            </w:r>
            <w:r w:rsidRPr="001015B3">
              <w:rPr>
                <w:rFonts w:ascii="Times New Roman" w:hAnsi="Times New Roman"/>
                <w:color w:val="000000"/>
                <w:sz w:val="22"/>
                <w:szCs w:val="22"/>
                <w:lang w:val="el-GR"/>
              </w:rPr>
              <w:t>Ο</w:t>
            </w:r>
            <w:r w:rsidRPr="001015B3">
              <w:rPr>
                <w:rFonts w:ascii="Times New Roman" w:hAnsi="Times New Roman"/>
                <w:color w:val="000000"/>
                <w:sz w:val="22"/>
                <w:szCs w:val="22"/>
              </w:rPr>
              <w:t>ργανισμοί</w:t>
            </w:r>
            <w:r w:rsidRPr="001015B3">
              <w:rPr>
                <w:rFonts w:ascii="Times New Roman" w:hAnsi="Times New Roman"/>
                <w:color w:val="000000"/>
                <w:sz w:val="22"/>
                <w:szCs w:val="22"/>
                <w:lang w:val="el-GR"/>
              </w:rPr>
              <w:t xml:space="preserve">, Εκδόσεις </w:t>
            </w:r>
            <w:r w:rsidRPr="001015B3">
              <w:rPr>
                <w:rFonts w:ascii="Times New Roman" w:hAnsi="Times New Roman"/>
                <w:color w:val="000000"/>
                <w:sz w:val="22"/>
                <w:szCs w:val="22"/>
              </w:rPr>
              <w:t>Σταμούλη Α.Ε., 2003</w:t>
            </w:r>
            <w:r w:rsidRPr="001015B3">
              <w:rPr>
                <w:rFonts w:ascii="Times New Roman" w:hAnsi="Times New Roman"/>
                <w:color w:val="000000"/>
                <w:sz w:val="22"/>
                <w:szCs w:val="22"/>
                <w:lang w:val="el-GR"/>
              </w:rPr>
              <w:t>.</w:t>
            </w:r>
          </w:p>
          <w:p w:rsidR="00B3162F" w:rsidRPr="001015B3" w:rsidRDefault="00B3162F" w:rsidP="003A2D88">
            <w:pPr>
              <w:pStyle w:val="ac"/>
              <w:numPr>
                <w:ilvl w:val="0"/>
                <w:numId w:val="15"/>
              </w:numPr>
              <w:tabs>
                <w:tab w:val="left" w:pos="4678"/>
              </w:tabs>
              <w:ind w:left="284" w:hanging="284"/>
              <w:rPr>
                <w:rFonts w:ascii="Times New Roman" w:hAnsi="Times New Roman"/>
                <w:color w:val="000000"/>
                <w:sz w:val="22"/>
                <w:szCs w:val="22"/>
                <w:lang w:val="el-GR"/>
              </w:rPr>
            </w:pPr>
            <w:r w:rsidRPr="001015B3">
              <w:rPr>
                <w:rFonts w:ascii="Times New Roman" w:hAnsi="Times New Roman"/>
                <w:color w:val="000000"/>
                <w:sz w:val="22"/>
                <w:szCs w:val="22"/>
              </w:rPr>
              <w:t>Πιτέλης,</w:t>
            </w:r>
            <w:r w:rsidRPr="001015B3">
              <w:rPr>
                <w:rFonts w:ascii="Times New Roman" w:hAnsi="Times New Roman"/>
                <w:color w:val="000000"/>
                <w:sz w:val="22"/>
                <w:szCs w:val="22"/>
                <w:lang w:val="el-GR"/>
              </w:rPr>
              <w:t xml:space="preserve"> Χ.,</w:t>
            </w:r>
            <w:r w:rsidRPr="001015B3">
              <w:rPr>
                <w:rFonts w:ascii="Times New Roman" w:hAnsi="Times New Roman"/>
                <w:color w:val="000000"/>
                <w:sz w:val="22"/>
                <w:szCs w:val="22"/>
              </w:rPr>
              <w:t xml:space="preserve"> Sugden R</w:t>
            </w:r>
            <w:r w:rsidRPr="001015B3">
              <w:rPr>
                <w:rFonts w:ascii="Times New Roman" w:hAnsi="Times New Roman"/>
                <w:color w:val="000000"/>
                <w:sz w:val="22"/>
                <w:szCs w:val="22"/>
                <w:lang w:val="el-GR"/>
              </w:rPr>
              <w:t>.:</w:t>
            </w:r>
            <w:r w:rsidRPr="001015B3">
              <w:rPr>
                <w:rFonts w:ascii="Times New Roman" w:hAnsi="Times New Roman"/>
                <w:color w:val="000000"/>
                <w:sz w:val="22"/>
                <w:szCs w:val="22"/>
              </w:rPr>
              <w:t xml:space="preserve"> Η φύση της πολυεθνικής επιχείρησης</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rPr>
              <w:t>Έκδοση: 1η έκδ./2002</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rPr>
              <w:t>Διαθέτης (Εκδότης): Γ. ΔΑΡΔΑΝΟΣ - Κ. ΔΑΡΔΑΝΟΣ Ο.Ε.</w:t>
            </w:r>
          </w:p>
          <w:p w:rsidR="00B3162F" w:rsidRPr="001015B3" w:rsidRDefault="00B3162F" w:rsidP="003A2D88">
            <w:pPr>
              <w:pStyle w:val="ac"/>
              <w:numPr>
                <w:ilvl w:val="0"/>
                <w:numId w:val="15"/>
              </w:numPr>
              <w:tabs>
                <w:tab w:val="left" w:pos="4678"/>
              </w:tabs>
              <w:ind w:left="284" w:hanging="284"/>
              <w:rPr>
                <w:rFonts w:ascii="Times New Roman" w:hAnsi="Times New Roman"/>
                <w:color w:val="000000"/>
                <w:sz w:val="22"/>
                <w:szCs w:val="22"/>
                <w:lang w:val="el-GR"/>
              </w:rPr>
            </w:pPr>
            <w:r w:rsidRPr="001015B3">
              <w:rPr>
                <w:rFonts w:ascii="Times New Roman" w:hAnsi="Times New Roman"/>
                <w:color w:val="000000"/>
                <w:sz w:val="22"/>
                <w:szCs w:val="22"/>
              </w:rPr>
              <w:t>Χ</w:t>
            </w:r>
            <w:r w:rsidRPr="001015B3">
              <w:rPr>
                <w:rFonts w:ascii="Times New Roman" w:hAnsi="Times New Roman"/>
                <w:color w:val="000000"/>
                <w:sz w:val="22"/>
                <w:szCs w:val="22"/>
                <w:lang w:val="el-GR"/>
              </w:rPr>
              <w:t>ατζηδημητρίου,</w:t>
            </w:r>
            <w:r w:rsidRPr="001015B3">
              <w:rPr>
                <w:rFonts w:ascii="Times New Roman" w:hAnsi="Times New Roman"/>
                <w:color w:val="000000"/>
                <w:sz w:val="22"/>
                <w:szCs w:val="22"/>
              </w:rPr>
              <w:t xml:space="preserve"> </w:t>
            </w:r>
            <w:r w:rsidRPr="001015B3">
              <w:rPr>
                <w:rFonts w:ascii="Times New Roman" w:hAnsi="Times New Roman"/>
                <w:color w:val="000000"/>
                <w:sz w:val="22"/>
                <w:szCs w:val="22"/>
                <w:lang w:val="el-GR"/>
              </w:rPr>
              <w:t>Ι.:</w:t>
            </w:r>
            <w:r w:rsidRPr="001015B3">
              <w:rPr>
                <w:rFonts w:ascii="Times New Roman" w:hAnsi="Times New Roman"/>
                <w:color w:val="000000"/>
                <w:sz w:val="22"/>
                <w:szCs w:val="22"/>
              </w:rPr>
              <w:t xml:space="preserve"> </w:t>
            </w:r>
            <w:r w:rsidRPr="001015B3">
              <w:rPr>
                <w:rFonts w:ascii="Times New Roman" w:hAnsi="Times New Roman"/>
                <w:color w:val="000000"/>
                <w:sz w:val="22"/>
                <w:szCs w:val="22"/>
                <w:lang w:val="el-GR"/>
              </w:rPr>
              <w:t>Διεθνείς</w:t>
            </w:r>
            <w:r w:rsidRPr="001015B3">
              <w:rPr>
                <w:rFonts w:ascii="Times New Roman" w:hAnsi="Times New Roman"/>
                <w:color w:val="000000"/>
                <w:sz w:val="22"/>
                <w:szCs w:val="22"/>
              </w:rPr>
              <w:t xml:space="preserve"> </w:t>
            </w:r>
            <w:r w:rsidRPr="001015B3">
              <w:rPr>
                <w:rFonts w:ascii="Times New Roman" w:hAnsi="Times New Roman"/>
                <w:color w:val="000000"/>
                <w:sz w:val="22"/>
                <w:szCs w:val="22"/>
                <w:lang w:val="el-GR"/>
              </w:rPr>
              <w:t>Επιχειρηματικές</w:t>
            </w:r>
            <w:r w:rsidRPr="001015B3">
              <w:rPr>
                <w:rFonts w:ascii="Times New Roman" w:hAnsi="Times New Roman"/>
                <w:color w:val="000000"/>
                <w:sz w:val="22"/>
                <w:szCs w:val="22"/>
              </w:rPr>
              <w:t xml:space="preserve"> </w:t>
            </w:r>
            <w:r w:rsidRPr="001015B3">
              <w:rPr>
                <w:rFonts w:ascii="Times New Roman" w:hAnsi="Times New Roman"/>
                <w:color w:val="000000"/>
                <w:sz w:val="22"/>
                <w:szCs w:val="22"/>
                <w:lang w:val="el-GR"/>
              </w:rPr>
              <w:t xml:space="preserve">Δραστηριότητες, </w:t>
            </w:r>
            <w:r w:rsidRPr="001015B3">
              <w:rPr>
                <w:rFonts w:ascii="Times New Roman" w:hAnsi="Times New Roman"/>
                <w:color w:val="000000"/>
                <w:sz w:val="22"/>
                <w:szCs w:val="22"/>
              </w:rPr>
              <w:t>Έκδοση: Α' ΕΚΔΟΣΗ/2003</w:t>
            </w:r>
            <w:r w:rsidRPr="001015B3">
              <w:rPr>
                <w:rFonts w:ascii="Times New Roman" w:hAnsi="Times New Roman"/>
                <w:color w:val="000000"/>
                <w:sz w:val="22"/>
                <w:szCs w:val="22"/>
                <w:lang w:val="el-GR"/>
              </w:rPr>
              <w:t xml:space="preserve">, </w:t>
            </w:r>
            <w:r w:rsidRPr="001015B3">
              <w:rPr>
                <w:rFonts w:ascii="Times New Roman" w:hAnsi="Times New Roman"/>
                <w:color w:val="000000"/>
                <w:sz w:val="22"/>
                <w:szCs w:val="22"/>
              </w:rPr>
              <w:t xml:space="preserve">Διαθέτης (Εκδότης): Ε.&amp; Δ.ΑΝΙΚΟΥΛΑ Ο.Ε.    </w:t>
            </w:r>
          </w:p>
        </w:tc>
      </w:tr>
      <w:tr w:rsidR="00B3162F" w:rsidRPr="001015B3" w:rsidTr="009444AA">
        <w:tc>
          <w:tcPr>
            <w:tcW w:w="2411" w:type="dxa"/>
            <w:vAlign w:val="center"/>
          </w:tcPr>
          <w:p w:rsidR="00B3162F" w:rsidRPr="001015B3" w:rsidRDefault="00B3162F" w:rsidP="001015B3">
            <w:pPr>
              <w:tabs>
                <w:tab w:val="left" w:pos="4678"/>
              </w:tabs>
              <w:rPr>
                <w:rFonts w:ascii="Times New Roman" w:hAnsi="Times New Roman"/>
                <w:sz w:val="22"/>
                <w:szCs w:val="22"/>
              </w:rPr>
            </w:pPr>
            <w:r w:rsidRPr="001015B3">
              <w:rPr>
                <w:rFonts w:ascii="Times New Roman" w:hAnsi="Times New Roman"/>
                <w:sz w:val="22"/>
                <w:szCs w:val="22"/>
                <w:lang w:val="el-GR"/>
              </w:rPr>
              <w:t>Ιστοχώρος</w:t>
            </w:r>
          </w:p>
        </w:tc>
        <w:tc>
          <w:tcPr>
            <w:tcW w:w="7437" w:type="dxa"/>
            <w:vAlign w:val="center"/>
          </w:tcPr>
          <w:p w:rsidR="00B3162F" w:rsidRPr="001015B3" w:rsidRDefault="00B3162F" w:rsidP="001015B3">
            <w:pPr>
              <w:rPr>
                <w:rFonts w:ascii="Times New Roman" w:hAnsi="Times New Roman"/>
                <w:sz w:val="22"/>
                <w:szCs w:val="22"/>
                <w:highlight w:val="yellow"/>
              </w:rPr>
            </w:pPr>
          </w:p>
        </w:tc>
      </w:tr>
    </w:tbl>
    <w:p w:rsidR="00B3162F" w:rsidRDefault="00B3162F" w:rsidP="001015B3">
      <w:pPr>
        <w:tabs>
          <w:tab w:val="left" w:pos="4678"/>
        </w:tabs>
        <w:rPr>
          <w:rFonts w:ascii="Times New Roman" w:hAnsi="Times New Roman"/>
          <w:sz w:val="22"/>
          <w:szCs w:val="22"/>
        </w:rPr>
      </w:pPr>
    </w:p>
    <w:p w:rsidR="001015B3" w:rsidRDefault="001015B3">
      <w:pPr>
        <w:rPr>
          <w:rFonts w:ascii="Times New Roman" w:hAnsi="Times New Roman"/>
          <w:sz w:val="22"/>
          <w:szCs w:val="22"/>
        </w:rPr>
      </w:pPr>
      <w:r>
        <w:rPr>
          <w:rFonts w:ascii="Times New Roman" w:hAnsi="Times New Roman"/>
          <w:sz w:val="22"/>
          <w:szCs w:val="22"/>
        </w:rPr>
        <w:br w:type="page"/>
      </w:r>
    </w:p>
    <w:p w:rsidR="001015B3" w:rsidRPr="001015B3" w:rsidRDefault="001015B3" w:rsidP="001015B3">
      <w:pPr>
        <w:tabs>
          <w:tab w:val="left" w:pos="4678"/>
        </w:tabs>
        <w:rPr>
          <w:rFonts w:ascii="Times New Roman" w:hAnsi="Times New Roman"/>
          <w:sz w:val="22"/>
          <w:szCs w:val="22"/>
        </w:rPr>
      </w:pPr>
    </w:p>
    <w:p w:rsidR="00B3162F" w:rsidRPr="001015B3" w:rsidRDefault="001015B3" w:rsidP="001015B3">
      <w:pPr>
        <w:pStyle w:val="5"/>
        <w:spacing w:after="120"/>
        <w:rPr>
          <w:rFonts w:ascii="Times New Roman" w:hAnsi="Times New Roman"/>
          <w:sz w:val="24"/>
          <w:szCs w:val="24"/>
          <w:lang w:val="en-GB"/>
        </w:rPr>
      </w:pPr>
      <w:r w:rsidRPr="001015B3">
        <w:rPr>
          <w:rFonts w:ascii="Times New Roman" w:hAnsi="Times New Roman"/>
          <w:sz w:val="24"/>
          <w:szCs w:val="24"/>
          <w:lang w:val="el-GR"/>
        </w:rPr>
        <w:t>Στοιχεία Λογιστικού και Φορολογι</w:t>
      </w:r>
      <w:bookmarkStart w:id="0" w:name="_GoBack"/>
      <w:bookmarkEnd w:id="0"/>
      <w:r w:rsidRPr="001015B3">
        <w:rPr>
          <w:rFonts w:ascii="Times New Roman" w:hAnsi="Times New Roman"/>
          <w:sz w:val="24"/>
          <w:szCs w:val="24"/>
          <w:lang w:val="el-GR"/>
        </w:rPr>
        <w:t>κού Δικαίου</w:t>
      </w:r>
    </w:p>
    <w:tbl>
      <w:tblPr>
        <w:tblW w:w="98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437"/>
      </w:tblGrid>
      <w:tr w:rsidR="00B3162F" w:rsidRPr="001015B3" w:rsidTr="009444AA">
        <w:tc>
          <w:tcPr>
            <w:tcW w:w="2411" w:type="dxa"/>
            <w:vAlign w:val="center"/>
          </w:tcPr>
          <w:p w:rsidR="00B3162F" w:rsidRPr="001015B3" w:rsidRDefault="00B3162F"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Τίτλος</w:t>
            </w:r>
          </w:p>
        </w:tc>
        <w:tc>
          <w:tcPr>
            <w:tcW w:w="7437" w:type="dxa"/>
            <w:vAlign w:val="center"/>
          </w:tcPr>
          <w:p w:rsidR="00B3162F" w:rsidRPr="001015B3" w:rsidRDefault="00B3162F" w:rsidP="001015B3">
            <w:pPr>
              <w:tabs>
                <w:tab w:val="left" w:pos="4678"/>
              </w:tabs>
              <w:rPr>
                <w:rFonts w:ascii="Times New Roman" w:hAnsi="Times New Roman"/>
                <w:b/>
                <w:sz w:val="22"/>
                <w:szCs w:val="22"/>
                <w:lang w:val="el-GR"/>
              </w:rPr>
            </w:pPr>
            <w:r w:rsidRPr="001015B3">
              <w:rPr>
                <w:rFonts w:ascii="Times New Roman" w:hAnsi="Times New Roman"/>
                <w:b/>
                <w:sz w:val="22"/>
                <w:szCs w:val="22"/>
                <w:lang w:val="el-GR"/>
              </w:rPr>
              <w:t>Στοιχεία Λογιστικού και Φορολογικού Δικαίου</w:t>
            </w:r>
          </w:p>
        </w:tc>
      </w:tr>
      <w:tr w:rsidR="00B3162F" w:rsidRPr="001015B3" w:rsidTr="009444AA">
        <w:tc>
          <w:tcPr>
            <w:tcW w:w="2411" w:type="dxa"/>
            <w:vAlign w:val="center"/>
          </w:tcPr>
          <w:p w:rsidR="00B3162F" w:rsidRPr="001015B3" w:rsidRDefault="00B3162F" w:rsidP="001015B3">
            <w:pPr>
              <w:tabs>
                <w:tab w:val="left" w:pos="4678"/>
              </w:tabs>
              <w:rPr>
                <w:rFonts w:ascii="Times New Roman" w:hAnsi="Times New Roman"/>
                <w:sz w:val="22"/>
                <w:szCs w:val="22"/>
                <w:lang w:val="en-GB"/>
              </w:rPr>
            </w:pPr>
            <w:r w:rsidRPr="001015B3">
              <w:rPr>
                <w:rFonts w:ascii="Times New Roman" w:hAnsi="Times New Roman"/>
                <w:sz w:val="22"/>
                <w:szCs w:val="22"/>
                <w:lang w:val="el-GR"/>
              </w:rPr>
              <w:t xml:space="preserve">Μονάδες </w:t>
            </w:r>
            <w:r w:rsidRPr="001015B3">
              <w:rPr>
                <w:rFonts w:ascii="Times New Roman" w:hAnsi="Times New Roman"/>
                <w:sz w:val="22"/>
                <w:szCs w:val="22"/>
                <w:lang w:val="en-GB"/>
              </w:rPr>
              <w:t xml:space="preserve">ECTS </w:t>
            </w:r>
          </w:p>
        </w:tc>
        <w:tc>
          <w:tcPr>
            <w:tcW w:w="7437" w:type="dxa"/>
            <w:vAlign w:val="center"/>
          </w:tcPr>
          <w:p w:rsidR="00B3162F" w:rsidRPr="001015B3" w:rsidRDefault="00B3162F" w:rsidP="001015B3">
            <w:pPr>
              <w:tabs>
                <w:tab w:val="left" w:pos="4678"/>
              </w:tabs>
              <w:rPr>
                <w:rFonts w:ascii="Times New Roman" w:hAnsi="Times New Roman"/>
                <w:sz w:val="22"/>
                <w:szCs w:val="22"/>
                <w:lang w:val="en-GB"/>
              </w:rPr>
            </w:pPr>
            <w:r w:rsidRPr="001015B3">
              <w:rPr>
                <w:rFonts w:ascii="Times New Roman" w:hAnsi="Times New Roman"/>
                <w:sz w:val="22"/>
                <w:szCs w:val="22"/>
                <w:lang w:val="en-GB"/>
              </w:rPr>
              <w:t>5</w:t>
            </w:r>
          </w:p>
        </w:tc>
      </w:tr>
      <w:tr w:rsidR="00B3162F" w:rsidRPr="001015B3" w:rsidTr="009444AA">
        <w:tc>
          <w:tcPr>
            <w:tcW w:w="2411" w:type="dxa"/>
            <w:vAlign w:val="center"/>
          </w:tcPr>
          <w:p w:rsidR="00B3162F" w:rsidRPr="001015B3" w:rsidRDefault="00B3162F"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Εξάμηνο</w:t>
            </w:r>
          </w:p>
        </w:tc>
        <w:tc>
          <w:tcPr>
            <w:tcW w:w="7437" w:type="dxa"/>
            <w:vAlign w:val="center"/>
          </w:tcPr>
          <w:p w:rsidR="00B3162F" w:rsidRPr="001015B3" w:rsidRDefault="00B3162F"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Ζ’</w:t>
            </w:r>
          </w:p>
        </w:tc>
      </w:tr>
      <w:tr w:rsidR="00B3162F" w:rsidRPr="001015B3" w:rsidTr="009444AA">
        <w:trPr>
          <w:trHeight w:val="2613"/>
        </w:trPr>
        <w:tc>
          <w:tcPr>
            <w:tcW w:w="2411" w:type="dxa"/>
            <w:vAlign w:val="center"/>
          </w:tcPr>
          <w:p w:rsidR="00B3162F" w:rsidRPr="001015B3" w:rsidRDefault="00B3162F" w:rsidP="001015B3">
            <w:pPr>
              <w:tabs>
                <w:tab w:val="left" w:pos="4678"/>
              </w:tabs>
              <w:rPr>
                <w:rFonts w:ascii="Times New Roman" w:hAnsi="Times New Roman"/>
                <w:sz w:val="22"/>
                <w:szCs w:val="22"/>
                <w:lang w:val="en-GB"/>
              </w:rPr>
            </w:pPr>
            <w:r w:rsidRPr="001015B3">
              <w:rPr>
                <w:rFonts w:ascii="Times New Roman" w:hAnsi="Times New Roman"/>
                <w:sz w:val="22"/>
                <w:szCs w:val="22"/>
                <w:lang w:val="el-GR"/>
              </w:rPr>
              <w:t>Σύντομη περιγραφή</w:t>
            </w:r>
          </w:p>
        </w:tc>
        <w:tc>
          <w:tcPr>
            <w:tcW w:w="7437" w:type="dxa"/>
            <w:vAlign w:val="center"/>
          </w:tcPr>
          <w:p w:rsidR="00B3162F" w:rsidRPr="001015B3" w:rsidRDefault="00B3162F" w:rsidP="001015B3">
            <w:pPr>
              <w:autoSpaceDE w:val="0"/>
              <w:autoSpaceDN w:val="0"/>
              <w:adjustRightInd w:val="0"/>
              <w:jc w:val="both"/>
              <w:rPr>
                <w:rFonts w:ascii="Times New Roman" w:hAnsi="Times New Roman"/>
                <w:color w:val="000000"/>
                <w:sz w:val="22"/>
                <w:szCs w:val="22"/>
                <w:lang w:val="el-GR"/>
              </w:rPr>
            </w:pPr>
            <w:r w:rsidRPr="001015B3">
              <w:rPr>
                <w:rFonts w:ascii="Times New Roman" w:hAnsi="Times New Roman"/>
                <w:color w:val="000000"/>
                <w:sz w:val="22"/>
                <w:szCs w:val="22"/>
                <w:lang w:val="el-GR"/>
              </w:rPr>
              <w:t>Το μάθημα περιλαμβάνει στοιχεία τόσο του Φορολογικού όσο και του Λογιστικού δικαίου και ειδικότερα την έννοια και τις υποχρεώσεις του φορολογούμενου, την έννοια και τα είδη φόρου, τις ουσιώδεις αρχές του φορολογικού δικαίου, τις αρμοδιότητες των φορολογικών αρχών, τη φορολογική διαδικασία και την εξωδικαστική διαδικασία επίλυσης φορολογικών υποθέσεων αλλά και τις διαδικασίες και τα ένδικα μέσα ενώπιον των δικαστηρίων. Αναφορικά με το Λογιστικό Δίκαιο  περιλαμβάνονται οι  θεμελιώδεις έννοιες της λογιστικής επιστήμης, οι πηγές του Λογιστικού Δικαίου, το νομοθετικό πλαίσιο των  ΕΛΠ και ΔΠΧΑ, της Ανάλυσης οικονομικών καταστάσεων, οι αρχές ελεγκτικής και η ευθύνη από την κατάρτιση χρηματοοικονομικών καταστάσεων.</w:t>
            </w:r>
          </w:p>
        </w:tc>
      </w:tr>
      <w:tr w:rsidR="00B3162F" w:rsidRPr="001015B3" w:rsidTr="009444AA">
        <w:trPr>
          <w:trHeight w:val="3388"/>
        </w:trPr>
        <w:tc>
          <w:tcPr>
            <w:tcW w:w="2411" w:type="dxa"/>
            <w:vAlign w:val="center"/>
          </w:tcPr>
          <w:p w:rsidR="00B3162F" w:rsidRPr="001015B3" w:rsidRDefault="00B3162F"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Σκοπός και στόχοι</w:t>
            </w:r>
          </w:p>
        </w:tc>
        <w:tc>
          <w:tcPr>
            <w:tcW w:w="7437" w:type="dxa"/>
            <w:vAlign w:val="center"/>
          </w:tcPr>
          <w:p w:rsidR="00B3162F" w:rsidRPr="001015B3" w:rsidRDefault="00B3162F" w:rsidP="001015B3">
            <w:pPr>
              <w:jc w:val="both"/>
              <w:rPr>
                <w:rFonts w:ascii="Times New Roman" w:hAnsi="Times New Roman"/>
                <w:snapToGrid w:val="0"/>
                <w:color w:val="000000" w:themeColor="text1"/>
                <w:sz w:val="22"/>
                <w:szCs w:val="22"/>
                <w:lang w:val="el-GR"/>
              </w:rPr>
            </w:pPr>
            <w:r w:rsidRPr="001015B3">
              <w:rPr>
                <w:rFonts w:ascii="Times New Roman" w:hAnsi="Times New Roman"/>
                <w:snapToGrid w:val="0"/>
                <w:color w:val="000000" w:themeColor="text1"/>
                <w:sz w:val="22"/>
                <w:szCs w:val="22"/>
                <w:lang w:val="el-GR"/>
              </w:rPr>
              <w:t xml:space="preserve">Σκοπός του μαθήματος  είναι να εισάγει τους φοιτητές σε ουσιώδη ζητήματα του φορολογικού και Λογιστικού Δικαίου και να κατανοήσουν την άμεση σχέση αυτών των δύο κλάδων του δικαίου. </w:t>
            </w:r>
          </w:p>
          <w:p w:rsidR="00B3162F" w:rsidRPr="001015B3" w:rsidRDefault="00B3162F" w:rsidP="001015B3">
            <w:pPr>
              <w:jc w:val="both"/>
              <w:rPr>
                <w:rFonts w:ascii="Times New Roman" w:hAnsi="Times New Roman"/>
                <w:snapToGrid w:val="0"/>
                <w:color w:val="000000" w:themeColor="text1"/>
                <w:sz w:val="22"/>
                <w:szCs w:val="22"/>
                <w:lang w:val="el-GR"/>
              </w:rPr>
            </w:pPr>
            <w:r w:rsidRPr="001015B3">
              <w:rPr>
                <w:rFonts w:ascii="Times New Roman" w:hAnsi="Times New Roman"/>
                <w:snapToGrid w:val="0"/>
                <w:sz w:val="22"/>
                <w:szCs w:val="22"/>
                <w:lang w:val="el-GR"/>
              </w:rPr>
              <w:t xml:space="preserve">Οι στόχοι του μαθήματος είναι να κατανοήσουν οι φοιτητές τις ουσιώδεις αρχές και διαδικασίες του Φορολογικού και Λογιστικού Δικαίου και τη σύνδεση της νομικής και οικονομικής επιστήμης στους τομείς αυτούς. </w:t>
            </w:r>
            <w:r w:rsidRPr="001015B3">
              <w:rPr>
                <w:rFonts w:ascii="Times New Roman" w:hAnsi="Times New Roman"/>
                <w:snapToGrid w:val="0"/>
                <w:color w:val="000000" w:themeColor="text1"/>
                <w:sz w:val="22"/>
                <w:szCs w:val="22"/>
                <w:lang w:val="el-GR"/>
              </w:rPr>
              <w:t xml:space="preserve">Επιπλέον, οι φοιτητές να μπορούν να κατανοήσουν τη σημασία και λειτουργία  αυτών των θεμάτων, την ανάλυση και ερμηνεία νομοθετικών διατάξεων ώστε να συνδέσουν τις νομικές γνώσεις που θα αποκτήσουν με τις γνώσεις της λογιστικής και φορολογικής παρακολούθησης των εταιριών και των συναλλαγών.  Επιπλέον, η λύση ασκήσεων πράξης τους βοηθούν να κατανοήσουν την πρακτική εφαρμογή της θεωρίας, δηλ. τη σύνδεση και εφαρμογή της θεωρίας με την πρακτική επίλυση νομικών ζητημάτων που θα τους είναι απολύτως χρήσιμα και αναγκαία στην επαγγελματική τους  απασχόληση.   </w:t>
            </w:r>
            <w:r w:rsidRPr="001015B3">
              <w:rPr>
                <w:rFonts w:ascii="Times New Roman" w:hAnsi="Times New Roman"/>
                <w:snapToGrid w:val="0"/>
                <w:sz w:val="22"/>
                <w:szCs w:val="22"/>
                <w:lang w:val="el-GR"/>
              </w:rPr>
              <w:t xml:space="preserve"> </w:t>
            </w:r>
          </w:p>
        </w:tc>
      </w:tr>
      <w:tr w:rsidR="00B3162F" w:rsidRPr="001015B3" w:rsidTr="009444AA">
        <w:tc>
          <w:tcPr>
            <w:tcW w:w="2411" w:type="dxa"/>
            <w:vAlign w:val="center"/>
          </w:tcPr>
          <w:p w:rsidR="00B3162F" w:rsidRPr="001015B3" w:rsidRDefault="00B3162F"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Μέθοδος διδασκαλίας, διάρκεια και αξιολόγηση</w:t>
            </w:r>
          </w:p>
        </w:tc>
        <w:tc>
          <w:tcPr>
            <w:tcW w:w="7437" w:type="dxa"/>
            <w:vAlign w:val="center"/>
          </w:tcPr>
          <w:p w:rsidR="00B3162F" w:rsidRPr="001015B3" w:rsidRDefault="00B3162F" w:rsidP="001015B3">
            <w:pPr>
              <w:rPr>
                <w:rFonts w:ascii="Times New Roman" w:hAnsi="Times New Roman"/>
                <w:sz w:val="22"/>
                <w:szCs w:val="22"/>
                <w:lang w:val="el-GR"/>
              </w:rPr>
            </w:pPr>
            <w:r w:rsidRPr="001015B3">
              <w:rPr>
                <w:rFonts w:ascii="Times New Roman" w:hAnsi="Times New Roman"/>
                <w:sz w:val="22"/>
                <w:szCs w:val="22"/>
                <w:lang w:val="el-GR"/>
              </w:rPr>
              <w:t xml:space="preserve">Διαλέξεις  13 </w:t>
            </w:r>
            <w:r w:rsidRPr="001015B3">
              <w:rPr>
                <w:rFonts w:ascii="Times New Roman" w:hAnsi="Times New Roman"/>
                <w:sz w:val="22"/>
                <w:szCs w:val="22"/>
              </w:rPr>
              <w:t>x</w:t>
            </w:r>
            <w:r w:rsidRPr="001015B3">
              <w:rPr>
                <w:rFonts w:ascii="Times New Roman" w:hAnsi="Times New Roman"/>
                <w:sz w:val="22"/>
                <w:szCs w:val="22"/>
                <w:lang w:val="el-GR"/>
              </w:rPr>
              <w:t xml:space="preserve"> 3 = 39 ώρες </w:t>
            </w:r>
          </w:p>
          <w:p w:rsidR="00B3162F" w:rsidRPr="001015B3" w:rsidRDefault="00B3162F" w:rsidP="001015B3">
            <w:pPr>
              <w:rPr>
                <w:rFonts w:ascii="Times New Roman" w:hAnsi="Times New Roman"/>
                <w:sz w:val="22"/>
                <w:szCs w:val="22"/>
                <w:lang w:val="el-GR"/>
              </w:rPr>
            </w:pPr>
            <w:r w:rsidRPr="001015B3">
              <w:rPr>
                <w:rFonts w:ascii="Times New Roman" w:hAnsi="Times New Roman"/>
                <w:sz w:val="22"/>
                <w:szCs w:val="22"/>
                <w:lang w:val="el-GR"/>
              </w:rPr>
              <w:t xml:space="preserve">Αξιολόγηση με  Τελικές Εξετάσεις </w:t>
            </w:r>
          </w:p>
        </w:tc>
      </w:tr>
      <w:tr w:rsidR="00B3162F" w:rsidRPr="001015B3" w:rsidTr="009444AA">
        <w:tc>
          <w:tcPr>
            <w:tcW w:w="2411" w:type="dxa"/>
            <w:vAlign w:val="center"/>
          </w:tcPr>
          <w:p w:rsidR="00B3162F" w:rsidRPr="001015B3" w:rsidRDefault="00B3162F" w:rsidP="001015B3">
            <w:pPr>
              <w:tabs>
                <w:tab w:val="left" w:pos="4678"/>
              </w:tabs>
              <w:rPr>
                <w:rFonts w:ascii="Times New Roman" w:hAnsi="Times New Roman"/>
                <w:sz w:val="22"/>
                <w:szCs w:val="22"/>
                <w:lang w:val="en-GB"/>
              </w:rPr>
            </w:pPr>
            <w:r w:rsidRPr="001015B3">
              <w:rPr>
                <w:rFonts w:ascii="Times New Roman" w:hAnsi="Times New Roman"/>
                <w:sz w:val="22"/>
                <w:szCs w:val="22"/>
                <w:lang w:val="el-GR"/>
              </w:rPr>
              <w:t>Ενδεικτική βιβλιογραφία</w:t>
            </w:r>
          </w:p>
        </w:tc>
        <w:tc>
          <w:tcPr>
            <w:tcW w:w="7437" w:type="dxa"/>
            <w:vAlign w:val="center"/>
          </w:tcPr>
          <w:p w:rsidR="00B3162F" w:rsidRPr="001015B3" w:rsidRDefault="00B3162F" w:rsidP="009444AA">
            <w:pPr>
              <w:numPr>
                <w:ilvl w:val="0"/>
                <w:numId w:val="9"/>
              </w:numPr>
              <w:tabs>
                <w:tab w:val="clear" w:pos="720"/>
              </w:tabs>
              <w:ind w:left="290" w:hanging="290"/>
              <w:jc w:val="both"/>
              <w:rPr>
                <w:rFonts w:ascii="Times New Roman" w:hAnsi="Times New Roman"/>
                <w:color w:val="000000"/>
                <w:sz w:val="22"/>
                <w:szCs w:val="22"/>
                <w:lang w:val="el-GR"/>
              </w:rPr>
            </w:pPr>
            <w:r w:rsidRPr="001015B3">
              <w:rPr>
                <w:rFonts w:ascii="Times New Roman" w:hAnsi="Times New Roman"/>
                <w:color w:val="000000"/>
                <w:sz w:val="22"/>
                <w:szCs w:val="22"/>
                <w:lang w:val="el-GR"/>
              </w:rPr>
              <w:t>Β. Αθανασάκη, Επιτομή Φορολογικού Δικαίου, εκδ. Νομική Βιβλιοθήκη, 2018.</w:t>
            </w:r>
          </w:p>
          <w:p w:rsidR="00B3162F" w:rsidRPr="001015B3" w:rsidRDefault="00B3162F" w:rsidP="009444AA">
            <w:pPr>
              <w:numPr>
                <w:ilvl w:val="0"/>
                <w:numId w:val="9"/>
              </w:numPr>
              <w:tabs>
                <w:tab w:val="clear" w:pos="720"/>
              </w:tabs>
              <w:ind w:left="290" w:hanging="290"/>
              <w:jc w:val="both"/>
              <w:rPr>
                <w:rFonts w:ascii="Times New Roman" w:hAnsi="Times New Roman"/>
                <w:color w:val="000000"/>
                <w:sz w:val="22"/>
                <w:szCs w:val="22"/>
                <w:lang w:val="el-GR"/>
              </w:rPr>
            </w:pPr>
            <w:r w:rsidRPr="001015B3">
              <w:rPr>
                <w:rFonts w:ascii="Times New Roman" w:hAnsi="Times New Roman"/>
                <w:color w:val="000000"/>
                <w:sz w:val="22"/>
                <w:szCs w:val="22"/>
                <w:lang w:val="el-GR"/>
              </w:rPr>
              <w:t>Ε. Περάκης, Γ. Σωτηρόπουλος, Χ. Λιβαδά, Στ. Δρίτσας, Το δίκαιο της λογιστικής, εκδ. Νομική Βιβλιοθήκη, 2017.</w:t>
            </w:r>
          </w:p>
          <w:p w:rsidR="00B3162F" w:rsidRPr="001015B3" w:rsidRDefault="00B3162F" w:rsidP="009444AA">
            <w:pPr>
              <w:numPr>
                <w:ilvl w:val="0"/>
                <w:numId w:val="9"/>
              </w:numPr>
              <w:tabs>
                <w:tab w:val="clear" w:pos="720"/>
              </w:tabs>
              <w:ind w:left="290" w:hanging="290"/>
              <w:jc w:val="both"/>
              <w:rPr>
                <w:rFonts w:ascii="Times New Roman" w:hAnsi="Times New Roman"/>
                <w:color w:val="000000"/>
                <w:sz w:val="22"/>
                <w:szCs w:val="22"/>
                <w:lang w:val="el-GR"/>
              </w:rPr>
            </w:pPr>
            <w:r w:rsidRPr="001015B3">
              <w:rPr>
                <w:rFonts w:ascii="Times New Roman" w:hAnsi="Times New Roman"/>
                <w:color w:val="000000"/>
                <w:sz w:val="22"/>
                <w:szCs w:val="22"/>
                <w:lang w:val="el-GR"/>
              </w:rPr>
              <w:t>Θ. Φορτσάκη, Φορολογική Νομοθεσία, εκδ. Νομική Βιβλιοθήκη, 2020.</w:t>
            </w:r>
          </w:p>
          <w:p w:rsidR="00B3162F" w:rsidRPr="001015B3" w:rsidRDefault="00B3162F" w:rsidP="009444AA">
            <w:pPr>
              <w:numPr>
                <w:ilvl w:val="0"/>
                <w:numId w:val="9"/>
              </w:numPr>
              <w:tabs>
                <w:tab w:val="clear" w:pos="720"/>
              </w:tabs>
              <w:ind w:left="290" w:hanging="290"/>
              <w:jc w:val="both"/>
              <w:rPr>
                <w:rFonts w:ascii="Times New Roman" w:hAnsi="Times New Roman"/>
                <w:color w:val="000000"/>
                <w:sz w:val="22"/>
                <w:szCs w:val="22"/>
                <w:lang w:val="el-GR"/>
              </w:rPr>
            </w:pPr>
            <w:r w:rsidRPr="001015B3">
              <w:rPr>
                <w:rFonts w:ascii="Times New Roman" w:hAnsi="Times New Roman"/>
                <w:color w:val="000000"/>
                <w:sz w:val="22"/>
                <w:szCs w:val="22"/>
                <w:lang w:val="el-GR"/>
              </w:rPr>
              <w:t xml:space="preserve">Κ. Φινοκαλιώτη, Φορολογικό Δίκαιο, εκδ. Σάκκουλα, 2014. </w:t>
            </w:r>
          </w:p>
          <w:p w:rsidR="00B3162F" w:rsidRPr="001015B3" w:rsidRDefault="00B3162F" w:rsidP="009444AA">
            <w:pPr>
              <w:numPr>
                <w:ilvl w:val="0"/>
                <w:numId w:val="9"/>
              </w:numPr>
              <w:tabs>
                <w:tab w:val="clear" w:pos="720"/>
              </w:tabs>
              <w:ind w:left="290" w:hanging="290"/>
              <w:jc w:val="both"/>
              <w:rPr>
                <w:rFonts w:ascii="Times New Roman" w:hAnsi="Times New Roman"/>
                <w:color w:val="000000"/>
                <w:sz w:val="22"/>
                <w:szCs w:val="22"/>
              </w:rPr>
            </w:pPr>
            <w:r w:rsidRPr="001015B3">
              <w:rPr>
                <w:rFonts w:ascii="Times New Roman" w:hAnsi="Times New Roman"/>
                <w:color w:val="000000"/>
                <w:sz w:val="22"/>
                <w:szCs w:val="22"/>
              </w:rPr>
              <w:t>Σημειώσεις Διδάσκοντα.</w:t>
            </w:r>
          </w:p>
        </w:tc>
      </w:tr>
      <w:tr w:rsidR="00B3162F" w:rsidRPr="001015B3" w:rsidTr="009444AA">
        <w:tc>
          <w:tcPr>
            <w:tcW w:w="2411" w:type="dxa"/>
            <w:vAlign w:val="center"/>
          </w:tcPr>
          <w:p w:rsidR="00B3162F" w:rsidRPr="001015B3" w:rsidRDefault="00B3162F" w:rsidP="001015B3">
            <w:pPr>
              <w:tabs>
                <w:tab w:val="left" w:pos="4678"/>
              </w:tabs>
              <w:rPr>
                <w:rFonts w:ascii="Times New Roman" w:hAnsi="Times New Roman"/>
                <w:sz w:val="22"/>
                <w:szCs w:val="22"/>
                <w:lang w:val="el-GR"/>
              </w:rPr>
            </w:pPr>
            <w:r w:rsidRPr="001015B3">
              <w:rPr>
                <w:rFonts w:ascii="Times New Roman" w:hAnsi="Times New Roman"/>
                <w:sz w:val="22"/>
                <w:szCs w:val="22"/>
                <w:lang w:val="el-GR"/>
              </w:rPr>
              <w:t>Ιστοχώρος</w:t>
            </w:r>
          </w:p>
        </w:tc>
        <w:tc>
          <w:tcPr>
            <w:tcW w:w="7437" w:type="dxa"/>
            <w:vAlign w:val="center"/>
          </w:tcPr>
          <w:p w:rsidR="00B3162F" w:rsidRPr="009444AA" w:rsidRDefault="00B3162F" w:rsidP="00256F89">
            <w:pPr>
              <w:jc w:val="both"/>
              <w:rPr>
                <w:rFonts w:ascii="Times New Roman" w:hAnsi="Times New Roman"/>
                <w:sz w:val="22"/>
                <w:szCs w:val="22"/>
                <w:highlight w:val="yellow"/>
                <w:lang w:val="el-GR"/>
              </w:rPr>
            </w:pPr>
            <w:r w:rsidRPr="009444AA">
              <w:rPr>
                <w:rFonts w:ascii="Times New Roman" w:hAnsi="Times New Roman"/>
                <w:snapToGrid w:val="0"/>
                <w:color w:val="000000" w:themeColor="text1"/>
                <w:sz w:val="22"/>
                <w:szCs w:val="22"/>
              </w:rPr>
              <w:t xml:space="preserve"> </w:t>
            </w:r>
            <w:r w:rsidR="009444AA" w:rsidRPr="009444AA">
              <w:rPr>
                <w:rFonts w:ascii="Times New Roman" w:hAnsi="Times New Roman"/>
                <w:snapToGrid w:val="0"/>
                <w:color w:val="000000" w:themeColor="text1"/>
                <w:sz w:val="22"/>
                <w:szCs w:val="22"/>
                <w:lang w:val="el-GR"/>
              </w:rPr>
              <w:t xml:space="preserve"> </w:t>
            </w:r>
          </w:p>
        </w:tc>
      </w:tr>
    </w:tbl>
    <w:p w:rsidR="00B3162F" w:rsidRPr="001015B3" w:rsidRDefault="00B3162F" w:rsidP="001015B3">
      <w:pPr>
        <w:rPr>
          <w:rFonts w:ascii="Times New Roman" w:hAnsi="Times New Roman"/>
          <w:b/>
          <w:color w:val="000000" w:themeColor="text1"/>
          <w:sz w:val="22"/>
          <w:szCs w:val="22"/>
          <w:lang w:val="el-GR"/>
        </w:rPr>
      </w:pPr>
    </w:p>
    <w:p w:rsidR="0002384E" w:rsidRPr="009444AA" w:rsidRDefault="0002384E" w:rsidP="001015B3">
      <w:pPr>
        <w:rPr>
          <w:rFonts w:ascii="Times New Roman" w:hAnsi="Times New Roman"/>
          <w:sz w:val="22"/>
          <w:szCs w:val="22"/>
          <w:lang w:val="el-GR"/>
        </w:rPr>
      </w:pPr>
    </w:p>
    <w:sectPr w:rsidR="0002384E" w:rsidRPr="009444AA" w:rsidSect="00ED500B">
      <w:pgSz w:w="11906" w:h="16838"/>
      <w:pgMar w:top="1134" w:right="1418" w:bottom="1134" w:left="1418"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B24" w:rsidRDefault="00B94B24">
      <w:r>
        <w:separator/>
      </w:r>
    </w:p>
  </w:endnote>
  <w:endnote w:type="continuationSeparator" w:id="1">
    <w:p w:rsidR="00B94B24" w:rsidRDefault="00B94B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B24" w:rsidRDefault="00B94B24">
      <w:r>
        <w:separator/>
      </w:r>
    </w:p>
  </w:footnote>
  <w:footnote w:type="continuationSeparator" w:id="1">
    <w:p w:rsidR="00B94B24" w:rsidRDefault="00B94B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F2ACD"/>
    <w:multiLevelType w:val="hybridMultilevel"/>
    <w:tmpl w:val="528C2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046BB"/>
    <w:multiLevelType w:val="hybridMultilevel"/>
    <w:tmpl w:val="5F84A00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82190"/>
    <w:multiLevelType w:val="hybridMultilevel"/>
    <w:tmpl w:val="78FCE6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1ED0855"/>
    <w:multiLevelType w:val="hybridMultilevel"/>
    <w:tmpl w:val="ADBC8A0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36D2524A"/>
    <w:multiLevelType w:val="hybridMultilevel"/>
    <w:tmpl w:val="6B2CE680"/>
    <w:lvl w:ilvl="0" w:tplc="04090001">
      <w:start w:val="1"/>
      <w:numFmt w:val="bullet"/>
      <w:lvlText w:val=""/>
      <w:lvlJc w:val="left"/>
      <w:pPr>
        <w:tabs>
          <w:tab w:val="num" w:pos="720"/>
        </w:tabs>
        <w:ind w:left="720" w:hanging="360"/>
      </w:pPr>
      <w:rPr>
        <w:rFonts w:ascii="Symbol" w:hAnsi="Symbol" w:hint="default"/>
      </w:rPr>
    </w:lvl>
    <w:lvl w:ilvl="1" w:tplc="15A017F6">
      <w:start w:val="1"/>
      <w:numFmt w:val="bullet"/>
      <w:lvlText w:val=""/>
      <w:lvlJc w:val="left"/>
      <w:pPr>
        <w:tabs>
          <w:tab w:val="num" w:pos="1440"/>
        </w:tabs>
        <w:ind w:left="1440" w:hanging="360"/>
      </w:pPr>
      <w:rPr>
        <w:rFonts w:ascii="Wingdings" w:hAnsi="Wingdings" w:hint="default"/>
      </w:rPr>
    </w:lvl>
    <w:lvl w:ilvl="2" w:tplc="B17EE6C8" w:tentative="1">
      <w:start w:val="1"/>
      <w:numFmt w:val="bullet"/>
      <w:lvlText w:val=""/>
      <w:lvlJc w:val="left"/>
      <w:pPr>
        <w:tabs>
          <w:tab w:val="num" w:pos="2160"/>
        </w:tabs>
        <w:ind w:left="2160" w:hanging="360"/>
      </w:pPr>
      <w:rPr>
        <w:rFonts w:ascii="Wingdings" w:hAnsi="Wingdings" w:hint="default"/>
      </w:rPr>
    </w:lvl>
    <w:lvl w:ilvl="3" w:tplc="43220492" w:tentative="1">
      <w:start w:val="1"/>
      <w:numFmt w:val="bullet"/>
      <w:lvlText w:val=""/>
      <w:lvlJc w:val="left"/>
      <w:pPr>
        <w:tabs>
          <w:tab w:val="num" w:pos="2880"/>
        </w:tabs>
        <w:ind w:left="2880" w:hanging="360"/>
      </w:pPr>
      <w:rPr>
        <w:rFonts w:ascii="Wingdings" w:hAnsi="Wingdings" w:hint="default"/>
      </w:rPr>
    </w:lvl>
    <w:lvl w:ilvl="4" w:tplc="AFE8CA32" w:tentative="1">
      <w:start w:val="1"/>
      <w:numFmt w:val="bullet"/>
      <w:lvlText w:val=""/>
      <w:lvlJc w:val="left"/>
      <w:pPr>
        <w:tabs>
          <w:tab w:val="num" w:pos="3600"/>
        </w:tabs>
        <w:ind w:left="3600" w:hanging="360"/>
      </w:pPr>
      <w:rPr>
        <w:rFonts w:ascii="Wingdings" w:hAnsi="Wingdings" w:hint="default"/>
      </w:rPr>
    </w:lvl>
    <w:lvl w:ilvl="5" w:tplc="7CBE07D4" w:tentative="1">
      <w:start w:val="1"/>
      <w:numFmt w:val="bullet"/>
      <w:lvlText w:val=""/>
      <w:lvlJc w:val="left"/>
      <w:pPr>
        <w:tabs>
          <w:tab w:val="num" w:pos="4320"/>
        </w:tabs>
        <w:ind w:left="4320" w:hanging="360"/>
      </w:pPr>
      <w:rPr>
        <w:rFonts w:ascii="Wingdings" w:hAnsi="Wingdings" w:hint="default"/>
      </w:rPr>
    </w:lvl>
    <w:lvl w:ilvl="6" w:tplc="D3588DD6" w:tentative="1">
      <w:start w:val="1"/>
      <w:numFmt w:val="bullet"/>
      <w:lvlText w:val=""/>
      <w:lvlJc w:val="left"/>
      <w:pPr>
        <w:tabs>
          <w:tab w:val="num" w:pos="5040"/>
        </w:tabs>
        <w:ind w:left="5040" w:hanging="360"/>
      </w:pPr>
      <w:rPr>
        <w:rFonts w:ascii="Wingdings" w:hAnsi="Wingdings" w:hint="default"/>
      </w:rPr>
    </w:lvl>
    <w:lvl w:ilvl="7" w:tplc="CDBE93C4" w:tentative="1">
      <w:start w:val="1"/>
      <w:numFmt w:val="bullet"/>
      <w:lvlText w:val=""/>
      <w:lvlJc w:val="left"/>
      <w:pPr>
        <w:tabs>
          <w:tab w:val="num" w:pos="5760"/>
        </w:tabs>
        <w:ind w:left="5760" w:hanging="360"/>
      </w:pPr>
      <w:rPr>
        <w:rFonts w:ascii="Wingdings" w:hAnsi="Wingdings" w:hint="default"/>
      </w:rPr>
    </w:lvl>
    <w:lvl w:ilvl="8" w:tplc="338023D0" w:tentative="1">
      <w:start w:val="1"/>
      <w:numFmt w:val="bullet"/>
      <w:lvlText w:val=""/>
      <w:lvlJc w:val="left"/>
      <w:pPr>
        <w:tabs>
          <w:tab w:val="num" w:pos="6480"/>
        </w:tabs>
        <w:ind w:left="6480" w:hanging="360"/>
      </w:pPr>
      <w:rPr>
        <w:rFonts w:ascii="Wingdings" w:hAnsi="Wingdings" w:hint="default"/>
      </w:rPr>
    </w:lvl>
  </w:abstractNum>
  <w:abstractNum w:abstractNumId="6">
    <w:nsid w:val="41AB7B9D"/>
    <w:multiLevelType w:val="hybridMultilevel"/>
    <w:tmpl w:val="BA8E4AE8"/>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7">
    <w:nsid w:val="476C3A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8E54050"/>
    <w:multiLevelType w:val="hybridMultilevel"/>
    <w:tmpl w:val="E7B8220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590C7150"/>
    <w:multiLevelType w:val="hybridMultilevel"/>
    <w:tmpl w:val="952EB094"/>
    <w:lvl w:ilvl="0" w:tplc="096E1F3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BA21B97"/>
    <w:multiLevelType w:val="hybridMultilevel"/>
    <w:tmpl w:val="B66E4C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D45D7D"/>
    <w:multiLevelType w:val="hybridMultilevel"/>
    <w:tmpl w:val="C0F62F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601730F"/>
    <w:multiLevelType w:val="hybridMultilevel"/>
    <w:tmpl w:val="185E1C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FC1BA2"/>
    <w:multiLevelType w:val="hybridMultilevel"/>
    <w:tmpl w:val="ADA087EA"/>
    <w:lvl w:ilvl="0" w:tplc="04080001">
      <w:start w:val="1"/>
      <w:numFmt w:val="bullet"/>
      <w:lvlText w:val=""/>
      <w:lvlJc w:val="left"/>
      <w:pPr>
        <w:ind w:left="117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792436CA"/>
    <w:multiLevelType w:val="hybridMultilevel"/>
    <w:tmpl w:val="255CB9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7"/>
  </w:num>
  <w:num w:numId="4">
    <w:abstractNumId w:val="2"/>
  </w:num>
  <w:num w:numId="5">
    <w:abstractNumId w:val="10"/>
  </w:num>
  <w:num w:numId="6">
    <w:abstractNumId w:val="0"/>
  </w:num>
  <w:num w:numId="7">
    <w:abstractNumId w:val="12"/>
  </w:num>
  <w:num w:numId="8">
    <w:abstractNumId w:val="13"/>
  </w:num>
  <w:num w:numId="9">
    <w:abstractNumId w:val="6"/>
  </w:num>
  <w:num w:numId="10">
    <w:abstractNumId w:val="5"/>
  </w:num>
  <w:num w:numId="11">
    <w:abstractNumId w:val="4"/>
  </w:num>
  <w:num w:numId="12">
    <w:abstractNumId w:val="14"/>
  </w:num>
  <w:num w:numId="13">
    <w:abstractNumId w:val="9"/>
  </w:num>
  <w:num w:numId="14">
    <w:abstractNumId w:val="11"/>
  </w:num>
  <w:num w:numId="15">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01C9A"/>
    <w:rsid w:val="0002384E"/>
    <w:rsid w:val="0008196C"/>
    <w:rsid w:val="000973AE"/>
    <w:rsid w:val="000A601A"/>
    <w:rsid w:val="000E0A64"/>
    <w:rsid w:val="000E5F3E"/>
    <w:rsid w:val="000F57AE"/>
    <w:rsid w:val="001015B3"/>
    <w:rsid w:val="00114339"/>
    <w:rsid w:val="001144D9"/>
    <w:rsid w:val="00117FEF"/>
    <w:rsid w:val="00121996"/>
    <w:rsid w:val="00125806"/>
    <w:rsid w:val="00140DA3"/>
    <w:rsid w:val="00197D74"/>
    <w:rsid w:val="001A25EA"/>
    <w:rsid w:val="001B4951"/>
    <w:rsid w:val="001C33FA"/>
    <w:rsid w:val="001C79CD"/>
    <w:rsid w:val="001E53E0"/>
    <w:rsid w:val="001F3A4E"/>
    <w:rsid w:val="001F4A60"/>
    <w:rsid w:val="002024A9"/>
    <w:rsid w:val="002555B7"/>
    <w:rsid w:val="00256F89"/>
    <w:rsid w:val="00260394"/>
    <w:rsid w:val="002705D3"/>
    <w:rsid w:val="002871FE"/>
    <w:rsid w:val="002C2831"/>
    <w:rsid w:val="00301C9A"/>
    <w:rsid w:val="00316FF4"/>
    <w:rsid w:val="00317A18"/>
    <w:rsid w:val="00323944"/>
    <w:rsid w:val="0035611A"/>
    <w:rsid w:val="0036440B"/>
    <w:rsid w:val="0037615F"/>
    <w:rsid w:val="003A2D88"/>
    <w:rsid w:val="003C231D"/>
    <w:rsid w:val="00405B80"/>
    <w:rsid w:val="00425311"/>
    <w:rsid w:val="004B6D35"/>
    <w:rsid w:val="004C43E9"/>
    <w:rsid w:val="005467D9"/>
    <w:rsid w:val="00583C85"/>
    <w:rsid w:val="0059769F"/>
    <w:rsid w:val="005E0E0E"/>
    <w:rsid w:val="005F2DC2"/>
    <w:rsid w:val="005F6B89"/>
    <w:rsid w:val="00641EA9"/>
    <w:rsid w:val="006462DC"/>
    <w:rsid w:val="006479FA"/>
    <w:rsid w:val="006B0DDE"/>
    <w:rsid w:val="00711306"/>
    <w:rsid w:val="0072361F"/>
    <w:rsid w:val="00730FF6"/>
    <w:rsid w:val="007A3583"/>
    <w:rsid w:val="007A3D1F"/>
    <w:rsid w:val="007C1638"/>
    <w:rsid w:val="007F1678"/>
    <w:rsid w:val="0080288E"/>
    <w:rsid w:val="00823BAB"/>
    <w:rsid w:val="00880BB5"/>
    <w:rsid w:val="00887420"/>
    <w:rsid w:val="00895596"/>
    <w:rsid w:val="008A4233"/>
    <w:rsid w:val="008B33BB"/>
    <w:rsid w:val="008F5404"/>
    <w:rsid w:val="009029B3"/>
    <w:rsid w:val="009036BE"/>
    <w:rsid w:val="009231A2"/>
    <w:rsid w:val="009444AA"/>
    <w:rsid w:val="00970BB2"/>
    <w:rsid w:val="009B7725"/>
    <w:rsid w:val="009E18C9"/>
    <w:rsid w:val="00A2623F"/>
    <w:rsid w:val="00A64438"/>
    <w:rsid w:val="00AB6AB2"/>
    <w:rsid w:val="00AD583F"/>
    <w:rsid w:val="00AE188B"/>
    <w:rsid w:val="00AE35AD"/>
    <w:rsid w:val="00B22F97"/>
    <w:rsid w:val="00B25D55"/>
    <w:rsid w:val="00B3162F"/>
    <w:rsid w:val="00B34A79"/>
    <w:rsid w:val="00B425C9"/>
    <w:rsid w:val="00B7385A"/>
    <w:rsid w:val="00B75CD4"/>
    <w:rsid w:val="00B94B24"/>
    <w:rsid w:val="00BB43EC"/>
    <w:rsid w:val="00BC4FEB"/>
    <w:rsid w:val="00BD2C5F"/>
    <w:rsid w:val="00BD6E4C"/>
    <w:rsid w:val="00C666AB"/>
    <w:rsid w:val="00C844FD"/>
    <w:rsid w:val="00CB2ED9"/>
    <w:rsid w:val="00CB490E"/>
    <w:rsid w:val="00D5452C"/>
    <w:rsid w:val="00D60881"/>
    <w:rsid w:val="00DA6041"/>
    <w:rsid w:val="00DB5263"/>
    <w:rsid w:val="00DC1561"/>
    <w:rsid w:val="00DC41F8"/>
    <w:rsid w:val="00DF486F"/>
    <w:rsid w:val="00E16A13"/>
    <w:rsid w:val="00E574EE"/>
    <w:rsid w:val="00E652F8"/>
    <w:rsid w:val="00EB653F"/>
    <w:rsid w:val="00EC162B"/>
    <w:rsid w:val="00EC56A5"/>
    <w:rsid w:val="00EC5F3A"/>
    <w:rsid w:val="00ED500B"/>
    <w:rsid w:val="00FA41E2"/>
    <w:rsid w:val="00FC5942"/>
    <w:rsid w:val="00FE0F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86F"/>
    <w:rPr>
      <w:rFonts w:ascii="Bookman Old Style" w:hAnsi="Bookman Old Style"/>
      <w:sz w:val="24"/>
      <w:lang w:val="nl-BE" w:eastAsia="nl-NL"/>
    </w:rPr>
  </w:style>
  <w:style w:type="paragraph" w:styleId="1">
    <w:name w:val="heading 1"/>
    <w:basedOn w:val="a"/>
    <w:next w:val="a"/>
    <w:qFormat/>
    <w:rsid w:val="00DF486F"/>
    <w:pPr>
      <w:keepNext/>
      <w:outlineLvl w:val="0"/>
    </w:pPr>
    <w:rPr>
      <w:b/>
    </w:rPr>
  </w:style>
  <w:style w:type="paragraph" w:styleId="2">
    <w:name w:val="heading 2"/>
    <w:basedOn w:val="a"/>
    <w:next w:val="a"/>
    <w:qFormat/>
    <w:rsid w:val="00DF486F"/>
    <w:pPr>
      <w:keepNext/>
      <w:outlineLvl w:val="1"/>
    </w:pPr>
    <w:rPr>
      <w:i/>
    </w:rPr>
  </w:style>
  <w:style w:type="paragraph" w:styleId="3">
    <w:name w:val="heading 3"/>
    <w:basedOn w:val="a"/>
    <w:next w:val="a"/>
    <w:qFormat/>
    <w:rsid w:val="00DF486F"/>
    <w:pPr>
      <w:keepNext/>
      <w:outlineLvl w:val="2"/>
    </w:pPr>
    <w:rPr>
      <w:b/>
      <w:sz w:val="22"/>
    </w:rPr>
  </w:style>
  <w:style w:type="paragraph" w:styleId="4">
    <w:name w:val="heading 4"/>
    <w:basedOn w:val="a"/>
    <w:next w:val="a"/>
    <w:qFormat/>
    <w:rsid w:val="00DF486F"/>
    <w:pPr>
      <w:keepNext/>
      <w:outlineLvl w:val="3"/>
    </w:pPr>
    <w:rPr>
      <w:b/>
      <w:sz w:val="20"/>
    </w:rPr>
  </w:style>
  <w:style w:type="paragraph" w:styleId="5">
    <w:name w:val="heading 5"/>
    <w:basedOn w:val="a"/>
    <w:next w:val="a"/>
    <w:link w:val="5Char"/>
    <w:qFormat/>
    <w:rsid w:val="00DF486F"/>
    <w:pPr>
      <w:keepNext/>
      <w:tabs>
        <w:tab w:val="left" w:pos="4678"/>
      </w:tabs>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DF486F"/>
    <w:rPr>
      <w:color w:val="0000FF"/>
      <w:u w:val="single"/>
    </w:rPr>
  </w:style>
  <w:style w:type="paragraph" w:styleId="a3">
    <w:name w:val="header"/>
    <w:basedOn w:val="a"/>
    <w:rsid w:val="00DF486F"/>
    <w:pPr>
      <w:tabs>
        <w:tab w:val="center" w:pos="4320"/>
        <w:tab w:val="right" w:pos="8640"/>
      </w:tabs>
    </w:pPr>
  </w:style>
  <w:style w:type="paragraph" w:styleId="a4">
    <w:name w:val="footer"/>
    <w:basedOn w:val="a"/>
    <w:rsid w:val="00DF486F"/>
    <w:pPr>
      <w:tabs>
        <w:tab w:val="center" w:pos="4320"/>
        <w:tab w:val="right" w:pos="8640"/>
      </w:tabs>
    </w:pPr>
  </w:style>
  <w:style w:type="paragraph" w:styleId="a5">
    <w:name w:val="Body Text Indent"/>
    <w:basedOn w:val="a"/>
    <w:rsid w:val="00DF486F"/>
    <w:pPr>
      <w:ind w:firstLine="708"/>
      <w:jc w:val="both"/>
    </w:pPr>
    <w:rPr>
      <w:rFonts w:ascii="Times New Roman" w:hAnsi="Times New Roman"/>
      <w:sz w:val="28"/>
      <w:lang w:val="en-GB"/>
    </w:rPr>
  </w:style>
  <w:style w:type="paragraph" w:styleId="20">
    <w:name w:val="Body Text Indent 2"/>
    <w:basedOn w:val="a"/>
    <w:rsid w:val="00DF486F"/>
    <w:pPr>
      <w:tabs>
        <w:tab w:val="left" w:pos="4678"/>
      </w:tabs>
      <w:ind w:left="1080"/>
    </w:pPr>
    <w:rPr>
      <w:sz w:val="22"/>
      <w:lang w:val="en-GB"/>
    </w:rPr>
  </w:style>
  <w:style w:type="paragraph" w:styleId="a6">
    <w:name w:val="Document Map"/>
    <w:basedOn w:val="a"/>
    <w:semiHidden/>
    <w:rsid w:val="009B7725"/>
    <w:pPr>
      <w:shd w:val="clear" w:color="auto" w:fill="000080"/>
    </w:pPr>
    <w:rPr>
      <w:rFonts w:ascii="Tahoma" w:hAnsi="Tahoma" w:cs="Tahoma"/>
      <w:sz w:val="20"/>
    </w:rPr>
  </w:style>
  <w:style w:type="paragraph" w:styleId="a7">
    <w:name w:val="footnote text"/>
    <w:basedOn w:val="a"/>
    <w:semiHidden/>
    <w:rsid w:val="00D60881"/>
    <w:rPr>
      <w:sz w:val="20"/>
    </w:rPr>
  </w:style>
  <w:style w:type="character" w:styleId="a8">
    <w:name w:val="footnote reference"/>
    <w:basedOn w:val="a0"/>
    <w:semiHidden/>
    <w:rsid w:val="00D60881"/>
    <w:rPr>
      <w:vertAlign w:val="superscript"/>
    </w:rPr>
  </w:style>
  <w:style w:type="paragraph" w:styleId="Web">
    <w:name w:val="Normal (Web)"/>
    <w:basedOn w:val="a"/>
    <w:rsid w:val="00823BAB"/>
    <w:pPr>
      <w:spacing w:before="75" w:after="150"/>
    </w:pPr>
    <w:rPr>
      <w:rFonts w:ascii="Verdana" w:hAnsi="Verdana"/>
      <w:szCs w:val="24"/>
      <w:lang w:val="en-GB" w:eastAsia="en-GB"/>
    </w:rPr>
  </w:style>
  <w:style w:type="character" w:styleId="a9">
    <w:name w:val="Emphasis"/>
    <w:basedOn w:val="a0"/>
    <w:uiPriority w:val="20"/>
    <w:qFormat/>
    <w:rsid w:val="008A4233"/>
    <w:rPr>
      <w:i/>
      <w:iCs/>
    </w:rPr>
  </w:style>
  <w:style w:type="paragraph" w:styleId="aa">
    <w:name w:val="Balloon Text"/>
    <w:basedOn w:val="a"/>
    <w:semiHidden/>
    <w:rsid w:val="005E0E0E"/>
    <w:rPr>
      <w:rFonts w:ascii="Tahoma" w:hAnsi="Tahoma" w:cs="Tahoma"/>
      <w:sz w:val="16"/>
      <w:szCs w:val="16"/>
    </w:rPr>
  </w:style>
  <w:style w:type="character" w:styleId="ab">
    <w:name w:val="Strong"/>
    <w:basedOn w:val="a0"/>
    <w:qFormat/>
    <w:rsid w:val="006B0DDE"/>
    <w:rPr>
      <w:b/>
      <w:bCs/>
    </w:rPr>
  </w:style>
  <w:style w:type="character" w:customStyle="1" w:styleId="homepagetitle1">
    <w:name w:val="homepagetitle1"/>
    <w:basedOn w:val="a0"/>
    <w:rsid w:val="00CB2ED9"/>
    <w:rPr>
      <w:rFonts w:ascii="Verdana" w:hAnsi="Verdana" w:hint="default"/>
      <w:b/>
      <w:bCs/>
      <w:color w:val="32459A"/>
      <w:sz w:val="24"/>
      <w:szCs w:val="24"/>
    </w:rPr>
  </w:style>
  <w:style w:type="character" w:customStyle="1" w:styleId="5Char">
    <w:name w:val="Επικεφαλίδα 5 Char"/>
    <w:basedOn w:val="a0"/>
    <w:link w:val="5"/>
    <w:uiPriority w:val="99"/>
    <w:rsid w:val="00880BB5"/>
    <w:rPr>
      <w:rFonts w:ascii="Bookman Old Style" w:hAnsi="Bookman Old Style"/>
      <w:b/>
      <w:sz w:val="32"/>
      <w:lang w:val="nl-BE" w:eastAsia="nl-NL"/>
    </w:rPr>
  </w:style>
  <w:style w:type="paragraph" w:styleId="ac">
    <w:name w:val="List Paragraph"/>
    <w:basedOn w:val="a"/>
    <w:uiPriority w:val="34"/>
    <w:qFormat/>
    <w:rsid w:val="00880BB5"/>
    <w:pPr>
      <w:ind w:left="720"/>
      <w:contextualSpacing/>
    </w:pPr>
  </w:style>
  <w:style w:type="character" w:customStyle="1" w:styleId="apple-converted-space">
    <w:name w:val="apple-converted-space"/>
    <w:basedOn w:val="a0"/>
    <w:rsid w:val="00880BB5"/>
  </w:style>
  <w:style w:type="paragraph" w:styleId="ad">
    <w:name w:val="Body Text"/>
    <w:basedOn w:val="a"/>
    <w:link w:val="Char"/>
    <w:uiPriority w:val="99"/>
    <w:semiHidden/>
    <w:rsid w:val="00B7385A"/>
    <w:pPr>
      <w:spacing w:after="120"/>
    </w:pPr>
  </w:style>
  <w:style w:type="character" w:customStyle="1" w:styleId="Char">
    <w:name w:val="Σώμα κειμένου Char"/>
    <w:basedOn w:val="a0"/>
    <w:link w:val="ad"/>
    <w:uiPriority w:val="99"/>
    <w:semiHidden/>
    <w:rsid w:val="00B7385A"/>
    <w:rPr>
      <w:rFonts w:ascii="Bookman Old Style" w:hAnsi="Bookman Old Style"/>
      <w:sz w:val="24"/>
      <w:lang w:val="nl-BE" w:eastAsia="nl-NL"/>
    </w:rPr>
  </w:style>
  <w:style w:type="character" w:customStyle="1" w:styleId="21">
    <w:name w:val="Σώμα κειμένου (2)_"/>
    <w:basedOn w:val="a0"/>
    <w:link w:val="22"/>
    <w:uiPriority w:val="99"/>
    <w:locked/>
    <w:rsid w:val="00B3162F"/>
    <w:rPr>
      <w:rFonts w:ascii="Microsoft Sans Serif" w:hAnsi="Microsoft Sans Serif"/>
      <w:shd w:val="clear" w:color="auto" w:fill="FFFFFF"/>
    </w:rPr>
  </w:style>
  <w:style w:type="paragraph" w:customStyle="1" w:styleId="22">
    <w:name w:val="Σώμα κειμένου (2)"/>
    <w:basedOn w:val="a"/>
    <w:link w:val="21"/>
    <w:uiPriority w:val="99"/>
    <w:rsid w:val="00B3162F"/>
    <w:pPr>
      <w:widowControl w:val="0"/>
      <w:shd w:val="clear" w:color="auto" w:fill="FFFFFF"/>
      <w:spacing w:before="720" w:line="288" w:lineRule="exact"/>
      <w:jc w:val="both"/>
    </w:pPr>
    <w:rPr>
      <w:rFonts w:ascii="Microsoft Sans Serif" w:hAnsi="Microsoft Sans Serif"/>
      <w:sz w:val="20"/>
      <w:lang w:val="en-US" w:eastAsia="en-US"/>
    </w:rPr>
  </w:style>
  <w:style w:type="character" w:customStyle="1" w:styleId="smaller">
    <w:name w:val="smaller"/>
    <w:basedOn w:val="a0"/>
    <w:rsid w:val="008874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Templates\KdG%20FAX.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E1BCE-5E68-45B8-AF26-009268CC3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KdG FAX</Template>
  <TotalTime>33</TotalTime>
  <Pages>10</Pages>
  <Words>3345</Words>
  <Characters>18068</Characters>
  <Application>Microsoft Office Word</Application>
  <DocSecurity>0</DocSecurity>
  <Lines>150</Lines>
  <Paragraphs>42</Paragraphs>
  <ScaleCrop>false</ScaleCrop>
  <HeadingPairs>
    <vt:vector size="2" baseType="variant">
      <vt:variant>
        <vt:lpstr>Τίτλος</vt:lpstr>
      </vt:variant>
      <vt:variant>
        <vt:i4>1</vt:i4>
      </vt:variant>
    </vt:vector>
  </HeadingPairs>
  <TitlesOfParts>
    <vt:vector size="1" baseType="lpstr">
      <vt:lpstr>Karel de Grote-Hogeschool</vt:lpstr>
    </vt:vector>
  </TitlesOfParts>
  <Company>KDG</Company>
  <LinksUpToDate>false</LinksUpToDate>
  <CharactersWithSpaces>21371</CharactersWithSpaces>
  <SharedDoc>false</SharedDoc>
  <HLinks>
    <vt:vector size="12" baseType="variant">
      <vt:variant>
        <vt:i4>262270</vt:i4>
      </vt:variant>
      <vt:variant>
        <vt:i4>6</vt:i4>
      </vt:variant>
      <vt:variant>
        <vt:i4>0</vt:i4>
      </vt:variant>
      <vt:variant>
        <vt:i4>5</vt:i4>
      </vt:variant>
      <vt:variant>
        <vt:lpwstr>mailto:svalsam@teikav.edu.gr</vt:lpwstr>
      </vt:variant>
      <vt:variant>
        <vt:lpwstr/>
      </vt:variant>
      <vt:variant>
        <vt:i4>262270</vt:i4>
      </vt:variant>
      <vt:variant>
        <vt:i4>0</vt:i4>
      </vt:variant>
      <vt:variant>
        <vt:i4>0</vt:i4>
      </vt:variant>
      <vt:variant>
        <vt:i4>5</vt:i4>
      </vt:variant>
      <vt:variant>
        <vt:lpwstr>mailto:svalsam@teikav.edu.gr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Karel de Grote-Hogeschool</dc:title>
  <dc:creator>Roger Moorthamer</dc:creator>
  <cp:lastModifiedBy>User</cp:lastModifiedBy>
  <cp:revision>8</cp:revision>
  <cp:lastPrinted>2011-03-15T16:31:00Z</cp:lastPrinted>
  <dcterms:created xsi:type="dcterms:W3CDTF">2020-03-25T08:55:00Z</dcterms:created>
  <dcterms:modified xsi:type="dcterms:W3CDTF">2026-02-05T15:57:00Z</dcterms:modified>
</cp:coreProperties>
</file>