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4B3" w:rsidRDefault="00E964B3" w:rsidP="009855A3">
      <w:pPr>
        <w:jc w:val="center"/>
        <w:rPr>
          <w:rFonts w:ascii="Helvetica" w:hAnsi="Helvetica" w:cstheme="minorHAnsi"/>
          <w:b/>
          <w:color w:val="000000" w:themeColor="text1"/>
          <w:sz w:val="36"/>
          <w:szCs w:val="36"/>
          <w:lang w:val="el-GR"/>
        </w:rPr>
      </w:pPr>
    </w:p>
    <w:p w:rsidR="00E95948" w:rsidRPr="00ED6091" w:rsidRDefault="00225791" w:rsidP="009855A3">
      <w:pPr>
        <w:jc w:val="center"/>
        <w:rPr>
          <w:rFonts w:ascii="Helvetica" w:hAnsi="Helvetica" w:cstheme="minorHAnsi"/>
          <w:b/>
          <w:color w:val="000000" w:themeColor="text1"/>
          <w:sz w:val="36"/>
          <w:szCs w:val="36"/>
        </w:rPr>
      </w:pPr>
      <w:r w:rsidRPr="00ED6091">
        <w:rPr>
          <w:rFonts w:ascii="Helvetica" w:hAnsi="Helvetica" w:cstheme="minorHAnsi"/>
          <w:b/>
          <w:color w:val="000000" w:themeColor="text1"/>
          <w:sz w:val="36"/>
          <w:szCs w:val="36"/>
        </w:rPr>
        <w:t>7</w:t>
      </w:r>
      <w:r w:rsidR="00436A5F" w:rsidRPr="00ED6091">
        <w:rPr>
          <w:rFonts w:ascii="Helvetica" w:hAnsi="Helvetica" w:cstheme="minorHAnsi"/>
          <w:b/>
          <w:color w:val="000000" w:themeColor="text1"/>
          <w:sz w:val="36"/>
          <w:szCs w:val="36"/>
          <w:lang w:val="el-GR"/>
        </w:rPr>
        <w:t>ο Εξάμηνο</w:t>
      </w:r>
    </w:p>
    <w:p w:rsidR="00452A0B" w:rsidRPr="00ED6091" w:rsidRDefault="00452A0B" w:rsidP="00452A0B">
      <w:pPr>
        <w:pStyle w:val="5"/>
        <w:rPr>
          <w:rFonts w:ascii="Helvetica" w:hAnsi="Helvetica"/>
          <w:color w:val="000000" w:themeColor="text1"/>
          <w:lang w:val="en-GB"/>
        </w:rPr>
      </w:pPr>
    </w:p>
    <w:tbl>
      <w:tblPr>
        <w:tblW w:w="9923"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11"/>
        <w:gridCol w:w="7512"/>
      </w:tblGrid>
      <w:tr w:rsidR="00452A0B" w:rsidRPr="00ED6091" w:rsidTr="008B22C9">
        <w:tc>
          <w:tcPr>
            <w:tcW w:w="2411" w:type="dxa"/>
          </w:tcPr>
          <w:p w:rsidR="00452A0B" w:rsidRPr="00ED6091" w:rsidRDefault="00452A0B" w:rsidP="008B22C9">
            <w:pPr>
              <w:tabs>
                <w:tab w:val="left" w:pos="4678"/>
              </w:tabs>
              <w:rPr>
                <w:rFonts w:ascii="Helvetica" w:hAnsi="Helvetica"/>
                <w:color w:val="000000" w:themeColor="text1"/>
                <w:szCs w:val="24"/>
                <w:lang w:val="el-GR"/>
              </w:rPr>
            </w:pPr>
            <w:r w:rsidRPr="00ED6091">
              <w:rPr>
                <w:rFonts w:ascii="Helvetica" w:hAnsi="Helvetica"/>
                <w:color w:val="000000" w:themeColor="text1"/>
                <w:szCs w:val="24"/>
                <w:lang w:val="el-GR"/>
              </w:rPr>
              <w:t>Τίτλος</w:t>
            </w:r>
          </w:p>
        </w:tc>
        <w:tc>
          <w:tcPr>
            <w:tcW w:w="7512" w:type="dxa"/>
          </w:tcPr>
          <w:p w:rsidR="00452A0B" w:rsidRPr="00ED6091" w:rsidRDefault="00452A0B" w:rsidP="008B22C9">
            <w:pPr>
              <w:tabs>
                <w:tab w:val="left" w:pos="4678"/>
              </w:tabs>
              <w:rPr>
                <w:rFonts w:ascii="Helvetica" w:hAnsi="Helvetica"/>
                <w:b/>
                <w:color w:val="000000" w:themeColor="text1"/>
                <w:szCs w:val="24"/>
                <w:lang w:val="el-GR"/>
              </w:rPr>
            </w:pPr>
            <w:r w:rsidRPr="00E964B3">
              <w:rPr>
                <w:rFonts w:ascii="Helvetica" w:hAnsi="Helvetica"/>
                <w:b/>
                <w:color w:val="000000" w:themeColor="text1"/>
                <w:sz w:val="28"/>
                <w:szCs w:val="24"/>
                <w:lang w:val="el-GR"/>
              </w:rPr>
              <w:t>Σεμινάριο Τελειοφοίτων</w:t>
            </w:r>
          </w:p>
        </w:tc>
      </w:tr>
      <w:tr w:rsidR="00452A0B" w:rsidRPr="00ED6091" w:rsidTr="008B22C9">
        <w:tc>
          <w:tcPr>
            <w:tcW w:w="2411" w:type="dxa"/>
          </w:tcPr>
          <w:p w:rsidR="00452A0B" w:rsidRPr="00ED6091" w:rsidRDefault="00452A0B" w:rsidP="008B22C9">
            <w:pPr>
              <w:tabs>
                <w:tab w:val="left" w:pos="4678"/>
              </w:tabs>
              <w:rPr>
                <w:rFonts w:ascii="Helvetica" w:hAnsi="Helvetica"/>
                <w:color w:val="000000" w:themeColor="text1"/>
                <w:szCs w:val="24"/>
                <w:lang w:val="el-GR"/>
              </w:rPr>
            </w:pPr>
            <w:r w:rsidRPr="00ED6091">
              <w:rPr>
                <w:rFonts w:ascii="Helvetica" w:hAnsi="Helvetica"/>
                <w:color w:val="000000" w:themeColor="text1"/>
                <w:szCs w:val="24"/>
                <w:lang w:val="el-GR"/>
              </w:rPr>
              <w:t xml:space="preserve">Μονάδες </w:t>
            </w:r>
            <w:r w:rsidRPr="00ED6091">
              <w:rPr>
                <w:rFonts w:ascii="Helvetica" w:hAnsi="Helvetica"/>
                <w:color w:val="000000" w:themeColor="text1"/>
                <w:szCs w:val="24"/>
                <w:lang w:val="en-GB"/>
              </w:rPr>
              <w:t>ECTS</w:t>
            </w:r>
            <w:r w:rsidRPr="00ED6091">
              <w:rPr>
                <w:rFonts w:ascii="Helvetica" w:hAnsi="Helvetica"/>
                <w:color w:val="000000" w:themeColor="text1"/>
                <w:szCs w:val="24"/>
                <w:lang w:val="el-GR"/>
              </w:rPr>
              <w:t xml:space="preserve"> </w:t>
            </w:r>
          </w:p>
        </w:tc>
        <w:tc>
          <w:tcPr>
            <w:tcW w:w="7512" w:type="dxa"/>
          </w:tcPr>
          <w:p w:rsidR="00452A0B" w:rsidRPr="00ED6091" w:rsidRDefault="00452A0B" w:rsidP="008B22C9">
            <w:pPr>
              <w:tabs>
                <w:tab w:val="left" w:pos="4678"/>
              </w:tabs>
              <w:rPr>
                <w:rFonts w:ascii="Helvetica" w:hAnsi="Helvetica"/>
                <w:color w:val="000000" w:themeColor="text1"/>
                <w:szCs w:val="24"/>
                <w:lang w:val="el-GR"/>
              </w:rPr>
            </w:pPr>
            <w:r w:rsidRPr="00ED6091">
              <w:rPr>
                <w:rFonts w:ascii="Helvetica" w:hAnsi="Helvetica"/>
                <w:color w:val="000000" w:themeColor="text1"/>
                <w:szCs w:val="24"/>
                <w:lang w:val="el-GR"/>
              </w:rPr>
              <w:t>8</w:t>
            </w:r>
          </w:p>
        </w:tc>
      </w:tr>
      <w:tr w:rsidR="00452A0B" w:rsidRPr="00ED6091" w:rsidTr="008B22C9">
        <w:tc>
          <w:tcPr>
            <w:tcW w:w="2411" w:type="dxa"/>
          </w:tcPr>
          <w:p w:rsidR="00452A0B" w:rsidRPr="00ED6091" w:rsidRDefault="00452A0B" w:rsidP="008B22C9">
            <w:pPr>
              <w:tabs>
                <w:tab w:val="left" w:pos="4678"/>
              </w:tabs>
              <w:rPr>
                <w:rFonts w:ascii="Helvetica" w:hAnsi="Helvetica"/>
                <w:color w:val="000000" w:themeColor="text1"/>
                <w:szCs w:val="24"/>
                <w:lang w:val="el-GR"/>
              </w:rPr>
            </w:pPr>
            <w:r w:rsidRPr="00ED6091">
              <w:rPr>
                <w:rFonts w:ascii="Helvetica" w:hAnsi="Helvetica"/>
                <w:color w:val="000000" w:themeColor="text1"/>
                <w:szCs w:val="24"/>
                <w:lang w:val="el-GR"/>
              </w:rPr>
              <w:t>Εξάμηνο</w:t>
            </w:r>
          </w:p>
        </w:tc>
        <w:tc>
          <w:tcPr>
            <w:tcW w:w="7512" w:type="dxa"/>
          </w:tcPr>
          <w:p w:rsidR="00452A0B" w:rsidRPr="00ED6091" w:rsidRDefault="00452A0B" w:rsidP="008B22C9">
            <w:pPr>
              <w:tabs>
                <w:tab w:val="left" w:pos="4678"/>
              </w:tabs>
              <w:rPr>
                <w:rFonts w:ascii="Helvetica" w:hAnsi="Helvetica"/>
                <w:color w:val="000000" w:themeColor="text1"/>
                <w:szCs w:val="24"/>
                <w:lang w:val="el-GR"/>
              </w:rPr>
            </w:pPr>
            <w:r w:rsidRPr="00ED6091">
              <w:rPr>
                <w:rFonts w:ascii="Helvetica" w:hAnsi="Helvetica"/>
                <w:color w:val="000000" w:themeColor="text1"/>
                <w:szCs w:val="24"/>
                <w:lang w:val="el-GR"/>
              </w:rPr>
              <w:t>Ζ'</w:t>
            </w:r>
          </w:p>
        </w:tc>
      </w:tr>
      <w:tr w:rsidR="00452A0B" w:rsidRPr="00E964B3" w:rsidTr="008B22C9">
        <w:tc>
          <w:tcPr>
            <w:tcW w:w="2411" w:type="dxa"/>
          </w:tcPr>
          <w:p w:rsidR="00452A0B" w:rsidRPr="00ED6091" w:rsidRDefault="00452A0B" w:rsidP="008B22C9">
            <w:pPr>
              <w:tabs>
                <w:tab w:val="left" w:pos="4678"/>
              </w:tabs>
              <w:rPr>
                <w:rFonts w:ascii="Helvetica" w:hAnsi="Helvetica"/>
                <w:color w:val="000000" w:themeColor="text1"/>
                <w:szCs w:val="24"/>
                <w:lang w:val="el-GR"/>
              </w:rPr>
            </w:pPr>
            <w:r w:rsidRPr="00ED6091">
              <w:rPr>
                <w:rFonts w:ascii="Helvetica" w:hAnsi="Helvetica"/>
                <w:color w:val="000000" w:themeColor="text1"/>
                <w:szCs w:val="24"/>
                <w:lang w:val="el-GR"/>
              </w:rPr>
              <w:t>Σύντομη περιγραφή</w:t>
            </w:r>
          </w:p>
          <w:p w:rsidR="00452A0B" w:rsidRPr="00ED6091" w:rsidRDefault="00452A0B" w:rsidP="008B22C9">
            <w:pPr>
              <w:tabs>
                <w:tab w:val="left" w:pos="4678"/>
              </w:tabs>
              <w:rPr>
                <w:rFonts w:ascii="Helvetica" w:hAnsi="Helvetica"/>
                <w:color w:val="000000" w:themeColor="text1"/>
                <w:szCs w:val="24"/>
                <w:lang w:val="el-GR"/>
              </w:rPr>
            </w:pPr>
          </w:p>
        </w:tc>
        <w:tc>
          <w:tcPr>
            <w:tcW w:w="7512" w:type="dxa"/>
          </w:tcPr>
          <w:p w:rsidR="00452A0B" w:rsidRPr="00ED6091" w:rsidRDefault="00452A0B" w:rsidP="008B22C9">
            <w:pPr>
              <w:autoSpaceDE w:val="0"/>
              <w:autoSpaceDN w:val="0"/>
              <w:adjustRightInd w:val="0"/>
              <w:jc w:val="both"/>
              <w:rPr>
                <w:rFonts w:ascii="Helvetica" w:hAnsi="Helvetica"/>
                <w:color w:val="000000" w:themeColor="text1"/>
                <w:szCs w:val="24"/>
                <w:lang w:val="el-GR"/>
              </w:rPr>
            </w:pPr>
            <w:r w:rsidRPr="00ED6091">
              <w:rPr>
                <w:rFonts w:ascii="Helvetica" w:hAnsi="Helvetica"/>
                <w:bCs/>
                <w:color w:val="000000" w:themeColor="text1"/>
                <w:szCs w:val="24"/>
                <w:lang w:val="el-GR"/>
              </w:rPr>
              <w:t>Το περιεχόμενο του μαθήματος περιλαμβάνει οδηγίες σχετικά με τα παρακάτω</w:t>
            </w:r>
            <w:r w:rsidRPr="00ED6091">
              <w:rPr>
                <w:rFonts w:ascii="Helvetica" w:hAnsi="Helvetica"/>
                <w:color w:val="000000" w:themeColor="text1"/>
                <w:szCs w:val="24"/>
                <w:lang w:val="el-GR"/>
              </w:rPr>
              <w:t>:</w:t>
            </w:r>
          </w:p>
          <w:p w:rsidR="00452A0B" w:rsidRPr="00ED6091" w:rsidRDefault="00452A0B" w:rsidP="008B22C9">
            <w:pPr>
              <w:pStyle w:val="a3"/>
              <w:numPr>
                <w:ilvl w:val="0"/>
                <w:numId w:val="42"/>
              </w:numPr>
              <w:rPr>
                <w:rFonts w:ascii="Helvetica" w:hAnsi="Helvetica"/>
                <w:color w:val="000000" w:themeColor="text1"/>
                <w:szCs w:val="24"/>
                <w:lang w:val="el-GR"/>
              </w:rPr>
            </w:pPr>
            <w:r w:rsidRPr="00ED6091">
              <w:rPr>
                <w:rFonts w:ascii="Helvetica" w:hAnsi="Helvetica"/>
                <w:color w:val="000000" w:themeColor="text1"/>
                <w:szCs w:val="24"/>
              </w:rPr>
              <w:t>Διαδικασία και προδιαγραφές συγγραφής</w:t>
            </w:r>
            <w:r w:rsidRPr="00ED6091">
              <w:rPr>
                <w:rFonts w:ascii="Helvetica" w:hAnsi="Helvetica"/>
                <w:color w:val="000000" w:themeColor="text1"/>
                <w:szCs w:val="24"/>
                <w:lang w:val="el-GR"/>
              </w:rPr>
              <w:t xml:space="preserve"> επιστημονικών</w:t>
            </w:r>
            <w:r w:rsidRPr="00ED6091">
              <w:rPr>
                <w:rFonts w:ascii="Helvetica" w:hAnsi="Helvetica"/>
                <w:color w:val="000000" w:themeColor="text1"/>
                <w:szCs w:val="24"/>
              </w:rPr>
              <w:t xml:space="preserve"> εργασιών</w:t>
            </w:r>
          </w:p>
          <w:p w:rsidR="00452A0B" w:rsidRPr="00ED6091" w:rsidRDefault="00452A0B" w:rsidP="008B22C9">
            <w:pPr>
              <w:pStyle w:val="a3"/>
              <w:numPr>
                <w:ilvl w:val="0"/>
                <w:numId w:val="42"/>
              </w:numPr>
              <w:rPr>
                <w:rFonts w:ascii="Helvetica" w:hAnsi="Helvetica"/>
                <w:bCs/>
                <w:iCs/>
                <w:color w:val="000000" w:themeColor="text1"/>
                <w:szCs w:val="24"/>
                <w:lang w:val="el-GR"/>
              </w:rPr>
            </w:pPr>
            <w:r w:rsidRPr="00ED6091">
              <w:rPr>
                <w:rFonts w:ascii="Helvetica" w:hAnsi="Helvetica"/>
                <w:bCs/>
                <w:iCs/>
                <w:color w:val="000000" w:themeColor="text1"/>
                <w:szCs w:val="24"/>
                <w:lang w:val="el-GR"/>
              </w:rPr>
              <w:t>Δομή επιστημονικής εργασίας</w:t>
            </w:r>
          </w:p>
          <w:p w:rsidR="00452A0B" w:rsidRPr="00ED6091" w:rsidRDefault="00452A0B" w:rsidP="008B22C9">
            <w:pPr>
              <w:pStyle w:val="a3"/>
              <w:numPr>
                <w:ilvl w:val="0"/>
                <w:numId w:val="42"/>
              </w:numPr>
              <w:rPr>
                <w:rFonts w:ascii="Helvetica" w:hAnsi="Helvetica"/>
                <w:bCs/>
                <w:iCs/>
                <w:color w:val="000000" w:themeColor="text1"/>
                <w:szCs w:val="24"/>
                <w:lang w:val="el-GR"/>
              </w:rPr>
            </w:pPr>
            <w:r w:rsidRPr="00ED6091">
              <w:rPr>
                <w:rFonts w:ascii="Helvetica" w:hAnsi="Helvetica"/>
                <w:bCs/>
                <w:iCs/>
                <w:color w:val="000000" w:themeColor="text1"/>
                <w:szCs w:val="24"/>
                <w:lang w:val="el-GR"/>
              </w:rPr>
              <w:t>Επιλογή θεμάτων</w:t>
            </w:r>
          </w:p>
          <w:p w:rsidR="00452A0B" w:rsidRPr="00ED6091" w:rsidRDefault="00452A0B" w:rsidP="008B22C9">
            <w:pPr>
              <w:pStyle w:val="a3"/>
              <w:numPr>
                <w:ilvl w:val="0"/>
                <w:numId w:val="42"/>
              </w:numPr>
              <w:rPr>
                <w:rFonts w:ascii="Helvetica" w:hAnsi="Helvetica"/>
                <w:bCs/>
                <w:iCs/>
                <w:color w:val="000000" w:themeColor="text1"/>
                <w:szCs w:val="24"/>
                <w:lang w:val="el-GR"/>
              </w:rPr>
            </w:pPr>
            <w:r w:rsidRPr="00ED6091">
              <w:rPr>
                <w:rFonts w:ascii="Helvetica" w:hAnsi="Helvetica"/>
                <w:bCs/>
                <w:iCs/>
                <w:color w:val="000000" w:themeColor="text1"/>
                <w:szCs w:val="24"/>
                <w:lang w:val="el-GR"/>
              </w:rPr>
              <w:t>Τρόπος αναζήτηση βιβλιογραφίας</w:t>
            </w:r>
          </w:p>
          <w:p w:rsidR="00452A0B" w:rsidRPr="00ED6091" w:rsidRDefault="00452A0B" w:rsidP="008B22C9">
            <w:pPr>
              <w:pStyle w:val="a3"/>
              <w:numPr>
                <w:ilvl w:val="0"/>
                <w:numId w:val="42"/>
              </w:numPr>
              <w:rPr>
                <w:rFonts w:ascii="Helvetica" w:hAnsi="Helvetica"/>
                <w:iCs/>
                <w:color w:val="000000" w:themeColor="text1"/>
                <w:szCs w:val="24"/>
                <w:lang w:val="el-GR"/>
              </w:rPr>
            </w:pPr>
            <w:r w:rsidRPr="00ED6091">
              <w:rPr>
                <w:rFonts w:ascii="Helvetica" w:hAnsi="Helvetica"/>
                <w:bCs/>
                <w:iCs/>
                <w:color w:val="000000" w:themeColor="text1"/>
                <w:szCs w:val="24"/>
                <w:lang w:val="el-GR"/>
              </w:rPr>
              <w:t xml:space="preserve">Ορθή χρήση των βιβλιογραφικών πηγών </w:t>
            </w:r>
          </w:p>
          <w:p w:rsidR="00452A0B" w:rsidRPr="00ED6091" w:rsidRDefault="00452A0B" w:rsidP="008B22C9">
            <w:pPr>
              <w:pStyle w:val="a3"/>
              <w:numPr>
                <w:ilvl w:val="0"/>
                <w:numId w:val="42"/>
              </w:numPr>
              <w:rPr>
                <w:rFonts w:ascii="Helvetica" w:hAnsi="Helvetica"/>
                <w:iCs/>
                <w:color w:val="000000" w:themeColor="text1"/>
                <w:szCs w:val="24"/>
                <w:lang w:val="el-GR"/>
              </w:rPr>
            </w:pPr>
            <w:r w:rsidRPr="00ED6091">
              <w:rPr>
                <w:rFonts w:ascii="Helvetica" w:hAnsi="Helvetica"/>
                <w:bCs/>
                <w:iCs/>
                <w:color w:val="000000" w:themeColor="text1"/>
                <w:szCs w:val="24"/>
                <w:lang w:val="el-GR"/>
              </w:rPr>
              <w:t>Παρουσίαση Εργασιών</w:t>
            </w:r>
          </w:p>
          <w:p w:rsidR="00452A0B" w:rsidRPr="00ED6091" w:rsidRDefault="00452A0B" w:rsidP="00452A0B">
            <w:pPr>
              <w:pStyle w:val="a3"/>
              <w:numPr>
                <w:ilvl w:val="0"/>
                <w:numId w:val="42"/>
              </w:numPr>
              <w:rPr>
                <w:rFonts w:ascii="Helvetica" w:hAnsi="Helvetica"/>
                <w:iCs/>
                <w:color w:val="000000" w:themeColor="text1"/>
                <w:szCs w:val="24"/>
                <w:lang w:val="el-GR"/>
              </w:rPr>
            </w:pPr>
            <w:r w:rsidRPr="00ED6091">
              <w:rPr>
                <w:rFonts w:ascii="Helvetica" w:hAnsi="Helvetica"/>
                <w:bCs/>
                <w:iCs/>
                <w:color w:val="000000" w:themeColor="text1"/>
                <w:szCs w:val="24"/>
                <w:lang w:val="el-GR"/>
              </w:rPr>
              <w:t>Οδηγίες και σύνταξη Ερευνητικής Πρότασης</w:t>
            </w:r>
          </w:p>
        </w:tc>
      </w:tr>
      <w:tr w:rsidR="00452A0B" w:rsidRPr="00E964B3" w:rsidTr="008B22C9">
        <w:trPr>
          <w:trHeight w:val="680"/>
        </w:trPr>
        <w:tc>
          <w:tcPr>
            <w:tcW w:w="2411" w:type="dxa"/>
          </w:tcPr>
          <w:p w:rsidR="00452A0B" w:rsidRPr="00ED6091" w:rsidRDefault="00452A0B" w:rsidP="008B22C9">
            <w:pPr>
              <w:tabs>
                <w:tab w:val="left" w:pos="4678"/>
              </w:tabs>
              <w:rPr>
                <w:rFonts w:ascii="Helvetica" w:hAnsi="Helvetica"/>
                <w:color w:val="000000" w:themeColor="text1"/>
                <w:szCs w:val="24"/>
                <w:lang w:val="el-GR"/>
              </w:rPr>
            </w:pPr>
            <w:r w:rsidRPr="00ED6091">
              <w:rPr>
                <w:rFonts w:ascii="Helvetica" w:hAnsi="Helvetica"/>
                <w:color w:val="000000" w:themeColor="text1"/>
                <w:szCs w:val="24"/>
                <w:lang w:val="el-GR"/>
              </w:rPr>
              <w:t>Σκοπός και στόχοι</w:t>
            </w:r>
          </w:p>
        </w:tc>
        <w:tc>
          <w:tcPr>
            <w:tcW w:w="7512" w:type="dxa"/>
          </w:tcPr>
          <w:p w:rsidR="00452A0B" w:rsidRPr="00ED6091" w:rsidRDefault="00452A0B" w:rsidP="008B22C9">
            <w:pPr>
              <w:jc w:val="both"/>
              <w:rPr>
                <w:rFonts w:ascii="Helvetica" w:hAnsi="Helvetica"/>
                <w:color w:val="000000" w:themeColor="text1"/>
                <w:szCs w:val="24"/>
                <w:lang w:val="el-GR"/>
              </w:rPr>
            </w:pPr>
            <w:r w:rsidRPr="00ED6091">
              <w:rPr>
                <w:rFonts w:ascii="Helvetica" w:hAnsi="Helvetica"/>
                <w:color w:val="000000" w:themeColor="text1"/>
                <w:szCs w:val="24"/>
                <w:lang w:val="el-GR"/>
              </w:rPr>
              <w:t xml:space="preserve">Να κατανοήσουν οι φοιτητές τη διαδικασία συγγραφής επιστημονικής εργασίας με συγκεκριμένες προδιαγραφές και τη διεξαγωγή ομαδικής συζήτησης και κριτικής σκέψης, κυρίως, σε θέματα χρηματοοικονομικού και λογιστικού ενδιαφέροντος. Οι φοιτητές να αποκτήσουν τις δεξιότητες που θα τους βοηθήσουν στην εκπόνηση και παρουσίαση της πτυχιακής εργασίας. </w:t>
            </w:r>
          </w:p>
        </w:tc>
      </w:tr>
      <w:tr w:rsidR="00452A0B" w:rsidRPr="00ED6091" w:rsidTr="008B22C9">
        <w:tc>
          <w:tcPr>
            <w:tcW w:w="2411" w:type="dxa"/>
          </w:tcPr>
          <w:p w:rsidR="00452A0B" w:rsidRPr="00ED6091" w:rsidRDefault="00452A0B" w:rsidP="008B22C9">
            <w:pPr>
              <w:tabs>
                <w:tab w:val="left" w:pos="4678"/>
              </w:tabs>
              <w:rPr>
                <w:rFonts w:ascii="Helvetica" w:hAnsi="Helvetica"/>
                <w:color w:val="000000" w:themeColor="text1"/>
                <w:szCs w:val="24"/>
                <w:lang w:val="el-GR"/>
              </w:rPr>
            </w:pPr>
            <w:r w:rsidRPr="00ED6091">
              <w:rPr>
                <w:rFonts w:ascii="Helvetica" w:hAnsi="Helvetica"/>
                <w:color w:val="000000" w:themeColor="text1"/>
                <w:szCs w:val="24"/>
                <w:lang w:val="el-GR"/>
              </w:rPr>
              <w:t>Μέθοδος διδασκαλίας, διάρκεια και αξιολόγηση</w:t>
            </w:r>
          </w:p>
        </w:tc>
        <w:tc>
          <w:tcPr>
            <w:tcW w:w="7512" w:type="dxa"/>
          </w:tcPr>
          <w:p w:rsidR="00452A0B" w:rsidRPr="00ED6091" w:rsidRDefault="00452A0B" w:rsidP="008B22C9">
            <w:pPr>
              <w:rPr>
                <w:rFonts w:ascii="Helvetica" w:hAnsi="Helvetica"/>
                <w:color w:val="000000" w:themeColor="text1"/>
                <w:szCs w:val="24"/>
                <w:lang w:val="el-GR"/>
              </w:rPr>
            </w:pPr>
            <w:r w:rsidRPr="00ED6091">
              <w:rPr>
                <w:rFonts w:ascii="Helvetica" w:hAnsi="Helvetica"/>
                <w:color w:val="000000" w:themeColor="text1"/>
                <w:szCs w:val="24"/>
                <w:lang w:val="el-GR"/>
              </w:rPr>
              <w:t xml:space="preserve">Διαλέξεις </w:t>
            </w:r>
          </w:p>
          <w:p w:rsidR="00452A0B" w:rsidRPr="00ED6091" w:rsidRDefault="00452A0B" w:rsidP="008B22C9">
            <w:pPr>
              <w:rPr>
                <w:rFonts w:ascii="Helvetica" w:hAnsi="Helvetica"/>
                <w:color w:val="000000" w:themeColor="text1"/>
                <w:szCs w:val="24"/>
                <w:lang w:val="el-GR"/>
              </w:rPr>
            </w:pPr>
            <w:r w:rsidRPr="00ED6091">
              <w:rPr>
                <w:rFonts w:ascii="Helvetica" w:hAnsi="Helvetica"/>
                <w:color w:val="000000" w:themeColor="text1"/>
                <w:szCs w:val="24"/>
                <w:lang w:val="el-GR"/>
              </w:rPr>
              <w:t xml:space="preserve">60 ώρες </w:t>
            </w:r>
          </w:p>
          <w:p w:rsidR="00452A0B" w:rsidRPr="00ED6091" w:rsidRDefault="00452A0B" w:rsidP="008B22C9">
            <w:pPr>
              <w:rPr>
                <w:rFonts w:ascii="Helvetica" w:hAnsi="Helvetica"/>
                <w:color w:val="000000" w:themeColor="text1"/>
                <w:szCs w:val="24"/>
              </w:rPr>
            </w:pPr>
            <w:r w:rsidRPr="00ED6091">
              <w:rPr>
                <w:rFonts w:ascii="Helvetica" w:hAnsi="Helvetica"/>
                <w:color w:val="000000" w:themeColor="text1"/>
                <w:szCs w:val="24"/>
                <w:lang w:val="el-GR"/>
              </w:rPr>
              <w:t xml:space="preserve">100% Εργασία </w:t>
            </w:r>
          </w:p>
        </w:tc>
      </w:tr>
      <w:tr w:rsidR="00452A0B" w:rsidRPr="00E964B3" w:rsidTr="008B22C9">
        <w:tc>
          <w:tcPr>
            <w:tcW w:w="2411" w:type="dxa"/>
          </w:tcPr>
          <w:p w:rsidR="00452A0B" w:rsidRPr="00ED6091" w:rsidRDefault="00452A0B" w:rsidP="008B22C9">
            <w:pPr>
              <w:tabs>
                <w:tab w:val="left" w:pos="4678"/>
              </w:tabs>
              <w:rPr>
                <w:rFonts w:ascii="Helvetica" w:hAnsi="Helvetica"/>
                <w:color w:val="000000" w:themeColor="text1"/>
                <w:szCs w:val="24"/>
                <w:lang w:val="el-GR"/>
              </w:rPr>
            </w:pPr>
            <w:r w:rsidRPr="00ED6091">
              <w:rPr>
                <w:rFonts w:ascii="Helvetica" w:hAnsi="Helvetica"/>
                <w:color w:val="000000" w:themeColor="text1"/>
                <w:szCs w:val="24"/>
                <w:lang w:val="el-GR"/>
              </w:rPr>
              <w:t>Ενδεικτική βιβλιογραφία</w:t>
            </w:r>
          </w:p>
        </w:tc>
        <w:tc>
          <w:tcPr>
            <w:tcW w:w="7512" w:type="dxa"/>
          </w:tcPr>
          <w:p w:rsidR="00452A0B" w:rsidRPr="00ED6091" w:rsidRDefault="00452A0B" w:rsidP="008B22C9">
            <w:pPr>
              <w:numPr>
                <w:ilvl w:val="0"/>
                <w:numId w:val="1"/>
              </w:numPr>
              <w:tabs>
                <w:tab w:val="clear" w:pos="720"/>
              </w:tabs>
              <w:spacing w:after="0" w:line="240" w:lineRule="auto"/>
              <w:ind w:left="340" w:hanging="340"/>
              <w:jc w:val="both"/>
              <w:rPr>
                <w:rFonts w:ascii="Helvetica" w:hAnsi="Helvetica"/>
                <w:color w:val="000000" w:themeColor="text1"/>
                <w:szCs w:val="24"/>
                <w:lang w:val="el-GR"/>
              </w:rPr>
            </w:pPr>
            <w:proofErr w:type="spellStart"/>
            <w:r w:rsidRPr="00ED6091">
              <w:rPr>
                <w:rFonts w:ascii="Helvetica" w:hAnsi="Helvetica"/>
                <w:color w:val="000000" w:themeColor="text1"/>
                <w:szCs w:val="24"/>
                <w:lang w:val="el-GR"/>
              </w:rPr>
              <w:t>Gray</w:t>
            </w:r>
            <w:proofErr w:type="spellEnd"/>
            <w:r w:rsidRPr="00ED6091">
              <w:rPr>
                <w:rFonts w:ascii="Helvetica" w:hAnsi="Helvetica"/>
                <w:color w:val="000000" w:themeColor="text1"/>
                <w:szCs w:val="24"/>
                <w:lang w:val="el-GR"/>
              </w:rPr>
              <w:t xml:space="preserve"> D. (2018), </w:t>
            </w:r>
            <w:r w:rsidRPr="00ED6091">
              <w:rPr>
                <w:rFonts w:ascii="Helvetica" w:hAnsi="Helvetica"/>
                <w:i/>
                <w:iCs/>
                <w:color w:val="000000" w:themeColor="text1"/>
                <w:szCs w:val="24"/>
                <w:lang w:val="el-GR"/>
              </w:rPr>
              <w:t>Η Ερευνητική Μεθοδολογία στον Πραγματικό Κόσμο</w:t>
            </w:r>
            <w:r w:rsidRPr="00ED6091">
              <w:rPr>
                <w:rFonts w:ascii="Helvetica" w:hAnsi="Helvetica"/>
                <w:color w:val="000000" w:themeColor="text1"/>
                <w:szCs w:val="24"/>
                <w:lang w:val="el-GR"/>
              </w:rPr>
              <w:t xml:space="preserve">, 4η Έκδοση, Εκδόσεις </w:t>
            </w:r>
            <w:proofErr w:type="spellStart"/>
            <w:r w:rsidRPr="00ED6091">
              <w:rPr>
                <w:rFonts w:ascii="Helvetica" w:hAnsi="Helvetica"/>
                <w:color w:val="000000" w:themeColor="text1"/>
                <w:szCs w:val="24"/>
                <w:lang w:val="el-GR"/>
              </w:rPr>
              <w:t>Τζιολα</w:t>
            </w:r>
            <w:proofErr w:type="spellEnd"/>
            <w:r w:rsidRPr="00ED6091">
              <w:rPr>
                <w:rFonts w:ascii="Helvetica" w:hAnsi="Helvetica"/>
                <w:color w:val="000000" w:themeColor="text1"/>
                <w:szCs w:val="24"/>
                <w:lang w:val="el-GR"/>
              </w:rPr>
              <w:t>, Αθήνα.</w:t>
            </w:r>
          </w:p>
          <w:p w:rsidR="00452A0B" w:rsidRPr="00ED6091" w:rsidRDefault="00452A0B" w:rsidP="008B22C9">
            <w:pPr>
              <w:numPr>
                <w:ilvl w:val="0"/>
                <w:numId w:val="1"/>
              </w:numPr>
              <w:tabs>
                <w:tab w:val="clear" w:pos="720"/>
              </w:tabs>
              <w:spacing w:after="0" w:line="240" w:lineRule="auto"/>
              <w:ind w:left="340" w:hanging="340"/>
              <w:jc w:val="both"/>
              <w:rPr>
                <w:rFonts w:ascii="Helvetica" w:hAnsi="Helvetica"/>
                <w:color w:val="000000" w:themeColor="text1"/>
                <w:szCs w:val="24"/>
                <w:lang w:val="el-GR"/>
              </w:rPr>
            </w:pPr>
            <w:proofErr w:type="spellStart"/>
            <w:r w:rsidRPr="00ED6091">
              <w:rPr>
                <w:rFonts w:ascii="Helvetica" w:hAnsi="Helvetica"/>
                <w:color w:val="000000" w:themeColor="text1"/>
                <w:szCs w:val="24"/>
                <w:lang w:val="el-GR"/>
              </w:rPr>
              <w:t>Μπουρλιασκος</w:t>
            </w:r>
            <w:proofErr w:type="spellEnd"/>
            <w:r w:rsidRPr="00ED6091">
              <w:rPr>
                <w:rFonts w:ascii="Helvetica" w:hAnsi="Helvetica"/>
                <w:color w:val="000000" w:themeColor="text1"/>
                <w:szCs w:val="24"/>
                <w:lang w:val="el-GR"/>
              </w:rPr>
              <w:t xml:space="preserve"> (2010), </w:t>
            </w:r>
            <w:r w:rsidRPr="00ED6091">
              <w:rPr>
                <w:rFonts w:ascii="Helvetica" w:hAnsi="Helvetica"/>
                <w:i/>
                <w:iCs/>
                <w:color w:val="000000" w:themeColor="text1"/>
                <w:szCs w:val="24"/>
                <w:lang w:val="el-GR"/>
              </w:rPr>
              <w:t>Πως γράφεται μια επιστημονική εργασία</w:t>
            </w:r>
            <w:r w:rsidRPr="00ED6091">
              <w:rPr>
                <w:rFonts w:ascii="Helvetica" w:hAnsi="Helvetica"/>
                <w:color w:val="000000" w:themeColor="text1"/>
                <w:szCs w:val="24"/>
                <w:lang w:val="el-GR"/>
              </w:rPr>
              <w:t>. Εκδόσεις Τσακουρίδου, Αθήνα</w:t>
            </w:r>
          </w:p>
          <w:p w:rsidR="00452A0B" w:rsidRPr="00ED6091" w:rsidRDefault="00452A0B" w:rsidP="008B22C9">
            <w:pPr>
              <w:numPr>
                <w:ilvl w:val="0"/>
                <w:numId w:val="1"/>
              </w:numPr>
              <w:tabs>
                <w:tab w:val="clear" w:pos="720"/>
              </w:tabs>
              <w:spacing w:after="0" w:line="240" w:lineRule="auto"/>
              <w:ind w:left="340" w:hanging="340"/>
              <w:jc w:val="both"/>
              <w:rPr>
                <w:rFonts w:ascii="Helvetica" w:hAnsi="Helvetica"/>
                <w:color w:val="000000" w:themeColor="text1"/>
                <w:szCs w:val="24"/>
                <w:lang w:val="el-GR"/>
              </w:rPr>
            </w:pPr>
            <w:r w:rsidRPr="00ED6091">
              <w:rPr>
                <w:rFonts w:ascii="Helvetica" w:hAnsi="Helvetica"/>
                <w:color w:val="000000" w:themeColor="text1"/>
                <w:szCs w:val="24"/>
                <w:lang w:val="el-GR"/>
              </w:rPr>
              <w:t xml:space="preserve">Ψαρρού Μ. Κ., Ζαφειρόπουλος Κ. (2001), </w:t>
            </w:r>
            <w:r w:rsidRPr="00ED6091">
              <w:rPr>
                <w:rFonts w:ascii="Helvetica" w:hAnsi="Helvetica"/>
                <w:i/>
                <w:iCs/>
                <w:color w:val="000000" w:themeColor="text1"/>
                <w:szCs w:val="24"/>
                <w:lang w:val="el-GR"/>
              </w:rPr>
              <w:t>Επιστημονική έρευνα. Θεωρία και εφαρμογές στις κοινωνικές επιστήμες</w:t>
            </w:r>
            <w:r w:rsidRPr="00ED6091">
              <w:rPr>
                <w:rFonts w:ascii="Helvetica" w:hAnsi="Helvetica"/>
                <w:color w:val="000000" w:themeColor="text1"/>
                <w:szCs w:val="24"/>
                <w:lang w:val="el-GR"/>
              </w:rPr>
              <w:t>, Εκδόσεις Γ. ΔΑΡΔΑΝΟΣ - Κ. ΔΑΡΔΑΝΟΣ Ο.Ε.</w:t>
            </w:r>
          </w:p>
        </w:tc>
      </w:tr>
      <w:tr w:rsidR="00452A0B" w:rsidRPr="00E964B3" w:rsidTr="008B22C9">
        <w:tc>
          <w:tcPr>
            <w:tcW w:w="2411" w:type="dxa"/>
          </w:tcPr>
          <w:p w:rsidR="00452A0B" w:rsidRPr="00ED6091" w:rsidRDefault="00452A0B" w:rsidP="008B22C9">
            <w:pPr>
              <w:tabs>
                <w:tab w:val="left" w:pos="4678"/>
              </w:tabs>
              <w:rPr>
                <w:rFonts w:ascii="Helvetica" w:hAnsi="Helvetica"/>
                <w:color w:val="000000" w:themeColor="text1"/>
                <w:szCs w:val="24"/>
                <w:lang w:val="el-GR"/>
              </w:rPr>
            </w:pPr>
            <w:proofErr w:type="spellStart"/>
            <w:r w:rsidRPr="00ED6091">
              <w:rPr>
                <w:rFonts w:ascii="Helvetica" w:hAnsi="Helvetica"/>
                <w:color w:val="000000" w:themeColor="text1"/>
                <w:szCs w:val="24"/>
                <w:lang w:val="el-GR"/>
              </w:rPr>
              <w:t>Ιστοχώρος</w:t>
            </w:r>
            <w:proofErr w:type="spellEnd"/>
          </w:p>
        </w:tc>
        <w:tc>
          <w:tcPr>
            <w:tcW w:w="7512" w:type="dxa"/>
          </w:tcPr>
          <w:p w:rsidR="00452A0B" w:rsidRPr="00ED6091" w:rsidRDefault="00452A0B" w:rsidP="008B22C9">
            <w:pPr>
              <w:rPr>
                <w:rFonts w:ascii="Helvetica" w:hAnsi="Helvetica"/>
                <w:color w:val="000000" w:themeColor="text1"/>
                <w:szCs w:val="24"/>
                <w:lang w:val="el-GR"/>
              </w:rPr>
            </w:pPr>
            <w:r w:rsidRPr="00ED6091">
              <w:rPr>
                <w:rFonts w:ascii="Helvetica" w:hAnsi="Helvetica"/>
                <w:color w:val="000000" w:themeColor="text1"/>
                <w:szCs w:val="24"/>
                <w:lang w:val="en-GB"/>
              </w:rPr>
              <w:t>https</w:t>
            </w:r>
            <w:r w:rsidRPr="00ED6091">
              <w:rPr>
                <w:rFonts w:ascii="Helvetica" w:hAnsi="Helvetica"/>
                <w:color w:val="000000" w:themeColor="text1"/>
                <w:szCs w:val="24"/>
                <w:lang w:val="el-GR"/>
              </w:rPr>
              <w:t>://</w:t>
            </w:r>
            <w:proofErr w:type="spellStart"/>
            <w:r w:rsidRPr="00ED6091">
              <w:rPr>
                <w:rFonts w:ascii="Helvetica" w:hAnsi="Helvetica"/>
                <w:color w:val="000000" w:themeColor="text1"/>
                <w:szCs w:val="24"/>
                <w:lang w:val="en-GB"/>
              </w:rPr>
              <w:t>eclass</w:t>
            </w:r>
            <w:proofErr w:type="spellEnd"/>
            <w:r w:rsidRPr="00ED6091">
              <w:rPr>
                <w:rFonts w:ascii="Helvetica" w:hAnsi="Helvetica"/>
                <w:color w:val="000000" w:themeColor="text1"/>
                <w:szCs w:val="24"/>
                <w:lang w:val="el-GR"/>
              </w:rPr>
              <w:t>.</w:t>
            </w:r>
            <w:proofErr w:type="spellStart"/>
            <w:r w:rsidRPr="00ED6091">
              <w:rPr>
                <w:rFonts w:ascii="Helvetica" w:hAnsi="Helvetica"/>
                <w:color w:val="000000" w:themeColor="text1"/>
                <w:szCs w:val="24"/>
                <w:lang w:val="en-GB"/>
              </w:rPr>
              <w:t>teiemt</w:t>
            </w:r>
            <w:proofErr w:type="spellEnd"/>
            <w:r w:rsidRPr="00ED6091">
              <w:rPr>
                <w:rFonts w:ascii="Helvetica" w:hAnsi="Helvetica"/>
                <w:color w:val="000000" w:themeColor="text1"/>
                <w:szCs w:val="24"/>
                <w:lang w:val="el-GR"/>
              </w:rPr>
              <w:t>.</w:t>
            </w:r>
            <w:proofErr w:type="spellStart"/>
            <w:r w:rsidRPr="00ED6091">
              <w:rPr>
                <w:rFonts w:ascii="Helvetica" w:hAnsi="Helvetica"/>
                <w:color w:val="000000" w:themeColor="text1"/>
                <w:szCs w:val="24"/>
                <w:lang w:val="en-GB"/>
              </w:rPr>
              <w:t>gr</w:t>
            </w:r>
            <w:proofErr w:type="spellEnd"/>
            <w:r w:rsidRPr="00ED6091">
              <w:rPr>
                <w:rFonts w:ascii="Helvetica" w:hAnsi="Helvetica"/>
                <w:color w:val="000000" w:themeColor="text1"/>
                <w:szCs w:val="24"/>
                <w:lang w:val="el-GR"/>
              </w:rPr>
              <w:t>/</w:t>
            </w:r>
            <w:r w:rsidRPr="00ED6091">
              <w:rPr>
                <w:rFonts w:ascii="Helvetica" w:hAnsi="Helvetica"/>
                <w:color w:val="000000" w:themeColor="text1"/>
                <w:szCs w:val="24"/>
                <w:lang w:val="en-GB"/>
              </w:rPr>
              <w:t>courses</w:t>
            </w:r>
            <w:r w:rsidRPr="00ED6091">
              <w:rPr>
                <w:rFonts w:ascii="Helvetica" w:hAnsi="Helvetica"/>
                <w:color w:val="000000" w:themeColor="text1"/>
                <w:szCs w:val="24"/>
                <w:lang w:val="el-GR"/>
              </w:rPr>
              <w:t>/</w:t>
            </w:r>
            <w:r w:rsidRPr="00ED6091">
              <w:rPr>
                <w:rFonts w:ascii="Helvetica" w:hAnsi="Helvetica"/>
                <w:color w:val="000000" w:themeColor="text1"/>
                <w:szCs w:val="24"/>
                <w:lang w:val="en-GB"/>
              </w:rPr>
              <w:t>AD</w:t>
            </w:r>
            <w:r w:rsidRPr="00ED6091">
              <w:rPr>
                <w:rFonts w:ascii="Helvetica" w:hAnsi="Helvetica"/>
                <w:color w:val="000000" w:themeColor="text1"/>
                <w:szCs w:val="24"/>
                <w:lang w:val="el-GR"/>
              </w:rPr>
              <w:t>173/</w:t>
            </w:r>
          </w:p>
        </w:tc>
      </w:tr>
    </w:tbl>
    <w:p w:rsidR="00452A0B" w:rsidRDefault="00452A0B" w:rsidP="00452A0B">
      <w:pPr>
        <w:tabs>
          <w:tab w:val="left" w:pos="4678"/>
        </w:tabs>
        <w:rPr>
          <w:rFonts w:ascii="Helvetica" w:hAnsi="Helvetica"/>
          <w:color w:val="000000" w:themeColor="text1"/>
          <w:lang w:val="el-GR"/>
        </w:rPr>
      </w:pPr>
    </w:p>
    <w:p w:rsidR="00E964B3" w:rsidRPr="00ED6091" w:rsidRDefault="00E964B3" w:rsidP="00452A0B">
      <w:pPr>
        <w:tabs>
          <w:tab w:val="left" w:pos="4678"/>
        </w:tabs>
        <w:rPr>
          <w:rFonts w:ascii="Helvetica" w:hAnsi="Helvetica"/>
          <w:color w:val="000000" w:themeColor="text1"/>
          <w:lang w:val="el-GR"/>
        </w:rPr>
      </w:pPr>
    </w:p>
    <w:tbl>
      <w:tblPr>
        <w:tblW w:w="1006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11"/>
        <w:gridCol w:w="7654"/>
      </w:tblGrid>
      <w:tr w:rsidR="00452A0B" w:rsidRPr="00ED6091" w:rsidTr="00127BF3">
        <w:tc>
          <w:tcPr>
            <w:tcW w:w="2411" w:type="dxa"/>
          </w:tcPr>
          <w:p w:rsidR="00452A0B" w:rsidRPr="00ED6091" w:rsidRDefault="00452A0B">
            <w:pPr>
              <w:tabs>
                <w:tab w:val="left" w:pos="4678"/>
              </w:tabs>
              <w:rPr>
                <w:rFonts w:ascii="Helvetica" w:hAnsi="Helvetica"/>
                <w:color w:val="000000" w:themeColor="text1"/>
                <w:lang w:val="el-GR"/>
              </w:rPr>
            </w:pPr>
            <w:r w:rsidRPr="00ED6091">
              <w:rPr>
                <w:rFonts w:ascii="Helvetica" w:hAnsi="Helvetica"/>
                <w:color w:val="000000" w:themeColor="text1"/>
                <w:lang w:val="el-GR"/>
              </w:rPr>
              <w:lastRenderedPageBreak/>
              <w:t>Τίτλος</w:t>
            </w:r>
          </w:p>
        </w:tc>
        <w:tc>
          <w:tcPr>
            <w:tcW w:w="7654" w:type="dxa"/>
          </w:tcPr>
          <w:p w:rsidR="00452A0B" w:rsidRPr="00E964B3" w:rsidRDefault="00452A0B" w:rsidP="00125806">
            <w:pPr>
              <w:tabs>
                <w:tab w:val="left" w:pos="4678"/>
              </w:tabs>
              <w:rPr>
                <w:rFonts w:ascii="Helvetica" w:hAnsi="Helvetica"/>
                <w:b/>
                <w:color w:val="000000" w:themeColor="text1"/>
                <w:sz w:val="28"/>
                <w:lang w:val="el-GR"/>
              </w:rPr>
            </w:pPr>
            <w:r w:rsidRPr="00E964B3">
              <w:rPr>
                <w:rFonts w:ascii="Helvetica" w:hAnsi="Helvetica"/>
                <w:b/>
                <w:color w:val="000000" w:themeColor="text1"/>
                <w:sz w:val="28"/>
              </w:rPr>
              <w:t>ΟΙΚΟΝΟΜΟΤΕΧΝΙΚΕΣ ΜΕΛΕΤΕΣ</w:t>
            </w:r>
          </w:p>
        </w:tc>
      </w:tr>
      <w:tr w:rsidR="00452A0B" w:rsidRPr="00ED6091" w:rsidTr="00127BF3">
        <w:tc>
          <w:tcPr>
            <w:tcW w:w="2411" w:type="dxa"/>
          </w:tcPr>
          <w:p w:rsidR="00452A0B" w:rsidRPr="00ED6091" w:rsidRDefault="00452A0B" w:rsidP="00405B80">
            <w:pPr>
              <w:tabs>
                <w:tab w:val="left" w:pos="4678"/>
              </w:tabs>
              <w:rPr>
                <w:rFonts w:ascii="Helvetica" w:hAnsi="Helvetica"/>
                <w:color w:val="000000" w:themeColor="text1"/>
                <w:lang w:val="en-GB"/>
              </w:rPr>
            </w:pPr>
            <w:r w:rsidRPr="00ED6091">
              <w:rPr>
                <w:rFonts w:ascii="Helvetica" w:hAnsi="Helvetica"/>
                <w:color w:val="000000" w:themeColor="text1"/>
                <w:lang w:val="el-GR"/>
              </w:rPr>
              <w:t xml:space="preserve">Μονάδες </w:t>
            </w:r>
            <w:r w:rsidRPr="00ED6091">
              <w:rPr>
                <w:rFonts w:ascii="Helvetica" w:hAnsi="Helvetica"/>
                <w:color w:val="000000" w:themeColor="text1"/>
                <w:lang w:val="en-GB"/>
              </w:rPr>
              <w:t xml:space="preserve">ECTS </w:t>
            </w:r>
          </w:p>
        </w:tc>
        <w:tc>
          <w:tcPr>
            <w:tcW w:w="7654" w:type="dxa"/>
          </w:tcPr>
          <w:p w:rsidR="00452A0B" w:rsidRPr="00ED6091" w:rsidRDefault="00452A0B" w:rsidP="00B446BE">
            <w:pPr>
              <w:tabs>
                <w:tab w:val="left" w:pos="4678"/>
              </w:tabs>
              <w:rPr>
                <w:rFonts w:ascii="Helvetica" w:hAnsi="Helvetica"/>
                <w:color w:val="000000" w:themeColor="text1"/>
                <w:lang w:val="en-GB"/>
              </w:rPr>
            </w:pPr>
            <w:r w:rsidRPr="00ED6091">
              <w:rPr>
                <w:rFonts w:ascii="Helvetica" w:hAnsi="Helvetica"/>
                <w:color w:val="000000" w:themeColor="text1"/>
                <w:lang w:val="en-GB"/>
              </w:rPr>
              <w:t>7</w:t>
            </w:r>
          </w:p>
        </w:tc>
      </w:tr>
      <w:tr w:rsidR="00452A0B" w:rsidRPr="00ED6091" w:rsidTr="00127BF3">
        <w:tc>
          <w:tcPr>
            <w:tcW w:w="2411" w:type="dxa"/>
          </w:tcPr>
          <w:p w:rsidR="00452A0B" w:rsidRPr="00ED6091" w:rsidRDefault="00452A0B" w:rsidP="00F74DA7">
            <w:pPr>
              <w:tabs>
                <w:tab w:val="left" w:pos="4678"/>
              </w:tabs>
              <w:rPr>
                <w:rFonts w:ascii="Helvetica" w:hAnsi="Helvetica"/>
                <w:color w:val="000000" w:themeColor="text1"/>
                <w:lang w:val="el-GR"/>
              </w:rPr>
            </w:pPr>
            <w:r w:rsidRPr="00ED6091">
              <w:rPr>
                <w:rFonts w:ascii="Helvetica" w:hAnsi="Helvetica"/>
                <w:color w:val="000000" w:themeColor="text1"/>
                <w:lang w:val="el-GR"/>
              </w:rPr>
              <w:t>Εξάμηνο</w:t>
            </w:r>
          </w:p>
        </w:tc>
        <w:tc>
          <w:tcPr>
            <w:tcW w:w="7654" w:type="dxa"/>
          </w:tcPr>
          <w:p w:rsidR="00452A0B" w:rsidRPr="00ED6091" w:rsidRDefault="00452A0B" w:rsidP="00577A98">
            <w:pPr>
              <w:tabs>
                <w:tab w:val="left" w:pos="4678"/>
              </w:tabs>
              <w:rPr>
                <w:rFonts w:ascii="Helvetica" w:hAnsi="Helvetica"/>
                <w:color w:val="000000" w:themeColor="text1"/>
                <w:lang w:val="el-GR"/>
              </w:rPr>
            </w:pPr>
            <w:r w:rsidRPr="00ED6091">
              <w:rPr>
                <w:rFonts w:ascii="Helvetica" w:hAnsi="Helvetica"/>
                <w:color w:val="000000" w:themeColor="text1"/>
              </w:rPr>
              <w:t>Z</w:t>
            </w:r>
            <w:r w:rsidRPr="00ED6091">
              <w:rPr>
                <w:rFonts w:ascii="Helvetica" w:hAnsi="Helvetica"/>
                <w:color w:val="000000" w:themeColor="text1"/>
                <w:lang w:val="el-GR"/>
              </w:rPr>
              <w:t>'</w:t>
            </w:r>
          </w:p>
        </w:tc>
      </w:tr>
      <w:tr w:rsidR="00452A0B" w:rsidRPr="00E964B3" w:rsidTr="00127BF3">
        <w:tc>
          <w:tcPr>
            <w:tcW w:w="2411" w:type="dxa"/>
          </w:tcPr>
          <w:p w:rsidR="00452A0B" w:rsidRPr="00ED6091" w:rsidRDefault="00452A0B">
            <w:pPr>
              <w:tabs>
                <w:tab w:val="left" w:pos="4678"/>
              </w:tabs>
              <w:rPr>
                <w:rFonts w:ascii="Helvetica" w:hAnsi="Helvetica"/>
                <w:color w:val="000000" w:themeColor="text1"/>
                <w:lang w:val="el-GR"/>
              </w:rPr>
            </w:pPr>
            <w:r w:rsidRPr="00ED6091">
              <w:rPr>
                <w:rFonts w:ascii="Helvetica" w:hAnsi="Helvetica"/>
                <w:color w:val="000000" w:themeColor="text1"/>
                <w:lang w:val="el-GR"/>
              </w:rPr>
              <w:t>Σύντομη περιγραφή</w:t>
            </w:r>
          </w:p>
          <w:p w:rsidR="00452A0B" w:rsidRPr="00ED6091" w:rsidRDefault="00452A0B" w:rsidP="006479FA">
            <w:pPr>
              <w:tabs>
                <w:tab w:val="left" w:pos="4678"/>
              </w:tabs>
              <w:rPr>
                <w:rFonts w:ascii="Helvetica" w:hAnsi="Helvetica"/>
                <w:color w:val="000000" w:themeColor="text1"/>
                <w:lang w:val="en-GB"/>
              </w:rPr>
            </w:pPr>
          </w:p>
        </w:tc>
        <w:tc>
          <w:tcPr>
            <w:tcW w:w="7654" w:type="dxa"/>
          </w:tcPr>
          <w:p w:rsidR="00452A0B" w:rsidRPr="00ED6091" w:rsidRDefault="00452A0B" w:rsidP="00B446BE">
            <w:pPr>
              <w:tabs>
                <w:tab w:val="left" w:pos="8640"/>
              </w:tabs>
              <w:jc w:val="both"/>
              <w:rPr>
                <w:rFonts w:ascii="Helvetica" w:hAnsi="Helvetica"/>
                <w:color w:val="000000" w:themeColor="text1"/>
                <w:lang w:val="el-GR"/>
              </w:rPr>
            </w:pPr>
            <w:r w:rsidRPr="00ED6091">
              <w:rPr>
                <w:rFonts w:ascii="Helvetica" w:hAnsi="Helvetica"/>
                <w:color w:val="000000" w:themeColor="text1"/>
                <w:lang w:val="el-GR"/>
              </w:rPr>
              <w:t>1</w:t>
            </w:r>
            <w:r w:rsidRPr="00ED6091">
              <w:rPr>
                <w:rFonts w:ascii="Helvetica" w:hAnsi="Helvetica"/>
                <w:color w:val="000000" w:themeColor="text1"/>
                <w:vertAlign w:val="superscript"/>
                <w:lang w:val="el-GR"/>
              </w:rPr>
              <w:t>ο</w:t>
            </w:r>
            <w:r w:rsidRPr="00ED6091">
              <w:rPr>
                <w:rFonts w:ascii="Helvetica" w:hAnsi="Helvetica"/>
                <w:color w:val="000000" w:themeColor="text1"/>
                <w:lang w:val="el-GR"/>
              </w:rPr>
              <w:t xml:space="preserve"> κεφαλαίο: διαπραγματεύεται τα κίνητρα οικονομικής και  περιφερειακής ανάπτυξης,  </w:t>
            </w:r>
          </w:p>
          <w:p w:rsidR="00452A0B" w:rsidRPr="00ED6091" w:rsidRDefault="00452A0B" w:rsidP="00B446BE">
            <w:pPr>
              <w:tabs>
                <w:tab w:val="left" w:pos="8640"/>
              </w:tabs>
              <w:jc w:val="both"/>
              <w:rPr>
                <w:rFonts w:ascii="Helvetica" w:hAnsi="Helvetica"/>
                <w:color w:val="000000" w:themeColor="text1"/>
                <w:lang w:val="el-GR"/>
              </w:rPr>
            </w:pPr>
            <w:r w:rsidRPr="00ED6091">
              <w:rPr>
                <w:rFonts w:ascii="Helvetica" w:hAnsi="Helvetica"/>
                <w:color w:val="000000" w:themeColor="text1"/>
                <w:lang w:val="el-GR"/>
              </w:rPr>
              <w:t>2</w:t>
            </w:r>
            <w:r w:rsidRPr="00ED6091">
              <w:rPr>
                <w:rFonts w:ascii="Helvetica" w:hAnsi="Helvetica"/>
                <w:color w:val="000000" w:themeColor="text1"/>
                <w:vertAlign w:val="superscript"/>
                <w:lang w:val="el-GR"/>
              </w:rPr>
              <w:t>ο</w:t>
            </w:r>
            <w:r w:rsidRPr="00ED6091">
              <w:rPr>
                <w:rFonts w:ascii="Helvetica" w:hAnsi="Helvetica"/>
                <w:color w:val="000000" w:themeColor="text1"/>
                <w:lang w:val="el-GR"/>
              </w:rPr>
              <w:t xml:space="preserve"> κεφάλαιο: περιγράφει τις βασικές κατηγορίες μελετών που συσχετίζονται με την προώθηση κυρίως παραγωγικών επενδύσεων και εμβαθύνει στην ανάλυση του βασικού υποδείγματος εκπόνησης Οικονομοτεχνικών Μελετών, κάνοντας παράλληλα αναφορά σε επιμέρους υποδειγματικούς πίνακες παρουσίασης των επενδυτικών σχεδίων καθώς και των στοιχείων δραστηριότητας λειτουργουσών επιχειρήσεων, </w:t>
            </w:r>
          </w:p>
          <w:p w:rsidR="00452A0B" w:rsidRPr="00ED6091" w:rsidRDefault="00452A0B" w:rsidP="00B446BE">
            <w:pPr>
              <w:tabs>
                <w:tab w:val="left" w:pos="8640"/>
              </w:tabs>
              <w:jc w:val="both"/>
              <w:rPr>
                <w:rFonts w:ascii="Helvetica" w:hAnsi="Helvetica"/>
                <w:color w:val="000000" w:themeColor="text1"/>
                <w:lang w:val="el-GR"/>
              </w:rPr>
            </w:pPr>
            <w:r w:rsidRPr="00ED6091">
              <w:rPr>
                <w:rFonts w:ascii="Helvetica" w:hAnsi="Helvetica"/>
                <w:color w:val="000000" w:themeColor="text1"/>
                <w:lang w:val="el-GR"/>
              </w:rPr>
              <w:t>3</w:t>
            </w:r>
            <w:r w:rsidRPr="00ED6091">
              <w:rPr>
                <w:rFonts w:ascii="Helvetica" w:hAnsi="Helvetica"/>
                <w:color w:val="000000" w:themeColor="text1"/>
                <w:vertAlign w:val="superscript"/>
                <w:lang w:val="el-GR"/>
              </w:rPr>
              <w:t>ο</w:t>
            </w:r>
            <w:r w:rsidRPr="00ED6091">
              <w:rPr>
                <w:rFonts w:ascii="Helvetica" w:hAnsi="Helvetica"/>
                <w:color w:val="000000" w:themeColor="text1"/>
                <w:lang w:val="el-GR"/>
              </w:rPr>
              <w:t xml:space="preserve"> κεφάλαιο: αναφέρεται στη μεθοδολογία καθώς και στις κατευθυντήριες οδηγίες σύνταξης μιας Οικονομοτεχνικής Μελέτης, αναλύοντας διεξοδικά τα επιμέρους υποκεφάλαια και αποτυπώνοντας τα κρίσιμα σημεία εκάστου υποκεφαλαίου.</w:t>
            </w:r>
          </w:p>
          <w:p w:rsidR="00452A0B" w:rsidRPr="00ED6091" w:rsidRDefault="00452A0B" w:rsidP="00B446BE">
            <w:pPr>
              <w:tabs>
                <w:tab w:val="left" w:pos="8640"/>
              </w:tabs>
              <w:jc w:val="both"/>
              <w:rPr>
                <w:rFonts w:ascii="Helvetica" w:hAnsi="Helvetica"/>
                <w:color w:val="000000" w:themeColor="text1"/>
                <w:lang w:val="el-GR"/>
              </w:rPr>
            </w:pPr>
            <w:r w:rsidRPr="00ED6091">
              <w:rPr>
                <w:rFonts w:ascii="Helvetica" w:hAnsi="Helvetica"/>
                <w:color w:val="000000" w:themeColor="text1"/>
                <w:lang w:val="el-GR"/>
              </w:rPr>
              <w:t>4</w:t>
            </w:r>
            <w:r w:rsidRPr="00ED6091">
              <w:rPr>
                <w:rFonts w:ascii="Helvetica" w:hAnsi="Helvetica"/>
                <w:color w:val="000000" w:themeColor="text1"/>
                <w:vertAlign w:val="superscript"/>
                <w:lang w:val="el-GR"/>
              </w:rPr>
              <w:t>ο</w:t>
            </w:r>
            <w:r w:rsidRPr="00ED6091">
              <w:rPr>
                <w:rFonts w:ascii="Helvetica" w:hAnsi="Helvetica"/>
                <w:color w:val="000000" w:themeColor="text1"/>
                <w:lang w:val="el-GR"/>
              </w:rPr>
              <w:t xml:space="preserve"> κεφάλαιο:  παρουσίαση ενός οδηγού  φροντιστηριακών ασκήσεων εφαρμογής με πλήρη ανάπτυξη της λύσης καθώς και ασκήσεις για εξάσκηση των σπουδαστών/φοιτητών. Επίσης ενός οδηγού περιπτωσιακών Οικονομοτεχνικών Μελετών με χρήση Η/Υ και κατάλληλου λογισμικού προγράμματος.</w:t>
            </w:r>
          </w:p>
        </w:tc>
      </w:tr>
      <w:tr w:rsidR="00452A0B" w:rsidRPr="00E964B3" w:rsidTr="00127BF3">
        <w:trPr>
          <w:trHeight w:val="268"/>
        </w:trPr>
        <w:tc>
          <w:tcPr>
            <w:tcW w:w="2411" w:type="dxa"/>
          </w:tcPr>
          <w:p w:rsidR="00452A0B" w:rsidRPr="00ED6091" w:rsidRDefault="00452A0B" w:rsidP="00DC1561">
            <w:pPr>
              <w:tabs>
                <w:tab w:val="left" w:pos="4678"/>
              </w:tabs>
              <w:rPr>
                <w:rFonts w:ascii="Helvetica" w:hAnsi="Helvetica"/>
                <w:color w:val="000000" w:themeColor="text1"/>
                <w:lang w:val="el-GR"/>
              </w:rPr>
            </w:pPr>
            <w:r w:rsidRPr="00ED6091">
              <w:rPr>
                <w:rFonts w:ascii="Helvetica" w:hAnsi="Helvetica"/>
                <w:color w:val="000000" w:themeColor="text1"/>
                <w:lang w:val="el-GR"/>
              </w:rPr>
              <w:t>Σκοπός και στόχοι</w:t>
            </w:r>
          </w:p>
        </w:tc>
        <w:tc>
          <w:tcPr>
            <w:tcW w:w="7654" w:type="dxa"/>
          </w:tcPr>
          <w:p w:rsidR="00452A0B" w:rsidRPr="00ED6091" w:rsidRDefault="00452A0B" w:rsidP="00B446BE">
            <w:pPr>
              <w:jc w:val="both"/>
              <w:rPr>
                <w:rFonts w:ascii="Helvetica" w:hAnsi="Helvetica"/>
                <w:color w:val="000000" w:themeColor="text1"/>
                <w:lang w:val="el-GR"/>
              </w:rPr>
            </w:pPr>
            <w:r w:rsidRPr="00ED6091">
              <w:rPr>
                <w:rFonts w:ascii="Helvetica" w:hAnsi="Helvetica"/>
                <w:color w:val="000000" w:themeColor="text1"/>
                <w:lang w:val="el-GR"/>
              </w:rPr>
              <w:t xml:space="preserve">Κατά τη διάρκεια του μαθήματος, οι φοιτητές θα εξοικειωθούν και θα χρησιμοποιήσουν σύγχρονες Τεχνικές και Μεθόδους από το χώρο της Οικονομικής Επιστήμης για τη εκπόνηση Οικονομοτεχνικών Μελετών καθώς και την υλοποίηση παραγωγικών σχεδίων επενδύσεων. Με την επιτυχή ολοκλήρωση του μαθήματος ο φοιτητής / </w:t>
            </w:r>
            <w:proofErr w:type="spellStart"/>
            <w:r w:rsidRPr="00ED6091">
              <w:rPr>
                <w:rFonts w:ascii="Helvetica" w:hAnsi="Helvetica"/>
                <w:color w:val="000000" w:themeColor="text1"/>
                <w:lang w:val="el-GR"/>
              </w:rPr>
              <w:t>τρια</w:t>
            </w:r>
            <w:proofErr w:type="spellEnd"/>
            <w:r w:rsidRPr="00ED6091">
              <w:rPr>
                <w:rFonts w:ascii="Helvetica" w:hAnsi="Helvetica"/>
                <w:color w:val="000000" w:themeColor="text1"/>
                <w:lang w:val="el-GR"/>
              </w:rPr>
              <w:t xml:space="preserve"> θα είναι σε θέση να:</w:t>
            </w:r>
          </w:p>
          <w:p w:rsidR="00452A0B" w:rsidRPr="00ED6091" w:rsidRDefault="00452A0B" w:rsidP="00452A0B">
            <w:pPr>
              <w:pStyle w:val="a3"/>
              <w:numPr>
                <w:ilvl w:val="0"/>
                <w:numId w:val="14"/>
              </w:numPr>
              <w:ind w:left="284" w:hanging="284"/>
              <w:jc w:val="both"/>
              <w:rPr>
                <w:rFonts w:ascii="Helvetica" w:hAnsi="Helvetica"/>
                <w:color w:val="000000" w:themeColor="text1"/>
                <w:sz w:val="22"/>
                <w:szCs w:val="22"/>
              </w:rPr>
            </w:pPr>
            <w:r w:rsidRPr="00ED6091">
              <w:rPr>
                <w:rFonts w:ascii="Helvetica" w:hAnsi="Helvetica"/>
                <w:color w:val="000000" w:themeColor="text1"/>
                <w:sz w:val="22"/>
                <w:szCs w:val="22"/>
              </w:rPr>
              <w:t>Έχει κατανόηση τα βασικά και κρίσιμα χαρακτηριστικά των επενδυτικών σχεδίων, την σύνδεση τους με γενικότερους οικονομικούς και επιχειρησιακούς στόχους τω επιχειρήσεων.</w:t>
            </w:r>
          </w:p>
          <w:p w:rsidR="00452A0B" w:rsidRPr="00ED6091" w:rsidRDefault="00452A0B" w:rsidP="00452A0B">
            <w:pPr>
              <w:pStyle w:val="a3"/>
              <w:numPr>
                <w:ilvl w:val="0"/>
                <w:numId w:val="14"/>
              </w:numPr>
              <w:ind w:left="284" w:hanging="284"/>
              <w:jc w:val="both"/>
              <w:rPr>
                <w:rFonts w:ascii="Helvetica" w:hAnsi="Helvetica"/>
                <w:color w:val="000000" w:themeColor="text1"/>
                <w:sz w:val="22"/>
                <w:szCs w:val="22"/>
              </w:rPr>
            </w:pPr>
            <w:r w:rsidRPr="00ED6091">
              <w:rPr>
                <w:rFonts w:ascii="Helvetica" w:hAnsi="Helvetica"/>
                <w:color w:val="000000" w:themeColor="text1"/>
                <w:sz w:val="22"/>
                <w:szCs w:val="22"/>
              </w:rPr>
              <w:t>Έχει γνώση των εργαλείων και των τεχνικών της εκπόνησης οικονομοτεχνικών μελετών και πως αυτά χρησιμοποιούνται για να εξασφαλίσουν την ασφαλή έκβαση - ολοκλήρωση των εκάστοτε εξεταζόμενων επενδυτικών σχεδίων.</w:t>
            </w:r>
          </w:p>
          <w:p w:rsidR="00452A0B" w:rsidRPr="00ED6091" w:rsidRDefault="00452A0B" w:rsidP="00452A0B">
            <w:pPr>
              <w:pStyle w:val="a3"/>
              <w:numPr>
                <w:ilvl w:val="0"/>
                <w:numId w:val="14"/>
              </w:numPr>
              <w:ind w:left="284" w:hanging="284"/>
              <w:jc w:val="both"/>
              <w:rPr>
                <w:rFonts w:ascii="Helvetica" w:hAnsi="Helvetica"/>
                <w:color w:val="000000" w:themeColor="text1"/>
                <w:sz w:val="22"/>
                <w:szCs w:val="22"/>
              </w:rPr>
            </w:pPr>
            <w:r w:rsidRPr="00ED6091">
              <w:rPr>
                <w:rFonts w:ascii="Helvetica" w:hAnsi="Helvetica"/>
                <w:color w:val="000000" w:themeColor="text1"/>
                <w:sz w:val="22"/>
                <w:szCs w:val="22"/>
              </w:rPr>
              <w:t>Είναι σε θέση διακρίνει τους βασικούς ρόλους σε ένα πραγματικό ή μία μελέτη περίπτωσης επενδυτικού έργου και να εκτιμήσει το ρόλο των ενδιαφερομένων μερών στην υλοποίηση της επένδυσης.</w:t>
            </w:r>
          </w:p>
          <w:p w:rsidR="00452A0B" w:rsidRPr="00ED6091" w:rsidRDefault="00452A0B" w:rsidP="00452A0B">
            <w:pPr>
              <w:pStyle w:val="a3"/>
              <w:numPr>
                <w:ilvl w:val="0"/>
                <w:numId w:val="14"/>
              </w:numPr>
              <w:ind w:left="284" w:hanging="284"/>
              <w:jc w:val="both"/>
              <w:rPr>
                <w:rFonts w:ascii="Helvetica" w:hAnsi="Helvetica"/>
                <w:color w:val="000000" w:themeColor="text1"/>
                <w:sz w:val="22"/>
                <w:szCs w:val="22"/>
              </w:rPr>
            </w:pPr>
            <w:r w:rsidRPr="00ED6091">
              <w:rPr>
                <w:rFonts w:ascii="Helvetica" w:hAnsi="Helvetica"/>
                <w:color w:val="000000" w:themeColor="text1"/>
                <w:sz w:val="22"/>
                <w:szCs w:val="22"/>
              </w:rPr>
              <w:t>Χρησιμοποιεί τις μεθοδολογίες εκπόνησης μελετών  για να προσδιορίσει βασικά στοιχεία όπως κρίσιμα σημεία που χρήζουν περαιτέρω διερεύνηση, εξαρτήσεις της επιτυχίας και ένα ρεαλιστικό χρονοδιάγραμμα υλοποίησης.</w:t>
            </w:r>
          </w:p>
          <w:p w:rsidR="00452A0B" w:rsidRPr="00ED6091" w:rsidRDefault="00452A0B" w:rsidP="00452A0B">
            <w:pPr>
              <w:pStyle w:val="a3"/>
              <w:numPr>
                <w:ilvl w:val="0"/>
                <w:numId w:val="14"/>
              </w:numPr>
              <w:ind w:left="284" w:hanging="284"/>
              <w:jc w:val="both"/>
              <w:rPr>
                <w:rFonts w:ascii="Helvetica" w:hAnsi="Helvetica"/>
                <w:color w:val="000000" w:themeColor="text1"/>
                <w:sz w:val="22"/>
                <w:szCs w:val="22"/>
              </w:rPr>
            </w:pPr>
            <w:r w:rsidRPr="00ED6091">
              <w:rPr>
                <w:rFonts w:ascii="Helvetica" w:hAnsi="Helvetica"/>
                <w:color w:val="000000" w:themeColor="text1"/>
                <w:sz w:val="22"/>
                <w:szCs w:val="22"/>
              </w:rPr>
              <w:t xml:space="preserve">Αναλύει και υπολογίζει τα βασικά στοιχεία κόστους του επενδυτικού σχεδίου και διασφαλίζει τους απαιτούμενους πόρους με το </w:t>
            </w:r>
            <w:r w:rsidRPr="00ED6091">
              <w:rPr>
                <w:rFonts w:ascii="Helvetica" w:hAnsi="Helvetica"/>
                <w:color w:val="000000" w:themeColor="text1"/>
                <w:sz w:val="22"/>
                <w:szCs w:val="22"/>
              </w:rPr>
              <w:lastRenderedPageBreak/>
              <w:t>χρονοδιάγραμμα των φάσεων υλοποίησης του επενδυτικού έργου.</w:t>
            </w:r>
          </w:p>
          <w:p w:rsidR="00452A0B" w:rsidRPr="00ED6091" w:rsidRDefault="00452A0B" w:rsidP="00452A0B">
            <w:pPr>
              <w:pStyle w:val="a3"/>
              <w:numPr>
                <w:ilvl w:val="0"/>
                <w:numId w:val="14"/>
              </w:numPr>
              <w:ind w:left="284" w:hanging="284"/>
              <w:jc w:val="both"/>
              <w:rPr>
                <w:rFonts w:ascii="Helvetica" w:hAnsi="Helvetica"/>
                <w:color w:val="000000" w:themeColor="text1"/>
                <w:sz w:val="22"/>
                <w:szCs w:val="22"/>
              </w:rPr>
            </w:pPr>
            <w:r w:rsidRPr="00ED6091">
              <w:rPr>
                <w:rFonts w:ascii="Helvetica" w:hAnsi="Helvetica"/>
                <w:color w:val="000000" w:themeColor="text1"/>
                <w:sz w:val="22"/>
                <w:szCs w:val="22"/>
              </w:rPr>
              <w:t xml:space="preserve">Συνεργαστεί με τους συμφοιτητές του για να δημιουργήσουν και να παρουσιάσουν ένα επενδυτικό σχέδιο σε μια μελέτη περίπτωσης εφαρμογής που περιλαμβάνει την επιλογή της επιχειρηματικής ιδέας, τον τόπο εγκατάστασης, τα τεχνικά στοιχεία του επενδυτικού έργου, τα στοιχεία του κλάδου και τις προοπτικές βιωσιμότητας του εξεταζόμενου επενδυτικού σχεδίου. </w:t>
            </w:r>
          </w:p>
          <w:p w:rsidR="00452A0B" w:rsidRPr="00ED6091" w:rsidRDefault="00452A0B" w:rsidP="00452A0B">
            <w:pPr>
              <w:pStyle w:val="a3"/>
              <w:numPr>
                <w:ilvl w:val="0"/>
                <w:numId w:val="14"/>
              </w:numPr>
              <w:ind w:left="284" w:hanging="284"/>
              <w:jc w:val="both"/>
              <w:rPr>
                <w:rFonts w:ascii="Helvetica" w:hAnsi="Helvetica"/>
                <w:color w:val="000000" w:themeColor="text1"/>
                <w:sz w:val="22"/>
                <w:szCs w:val="22"/>
              </w:rPr>
            </w:pPr>
            <w:r w:rsidRPr="00ED6091">
              <w:rPr>
                <w:rFonts w:ascii="Helvetica" w:hAnsi="Helvetica"/>
                <w:color w:val="000000" w:themeColor="text1"/>
                <w:sz w:val="22"/>
                <w:szCs w:val="22"/>
              </w:rPr>
              <w:t xml:space="preserve">λάδου και τις προοπτικές βιωσιμότητας του εξεταζόμενου επενδυτικού σχεδίου. . </w:t>
            </w:r>
          </w:p>
        </w:tc>
      </w:tr>
      <w:tr w:rsidR="00452A0B" w:rsidRPr="00E964B3" w:rsidTr="00127BF3">
        <w:tc>
          <w:tcPr>
            <w:tcW w:w="2411" w:type="dxa"/>
          </w:tcPr>
          <w:p w:rsidR="00452A0B" w:rsidRPr="00ED6091" w:rsidRDefault="00452A0B" w:rsidP="00405B80">
            <w:pPr>
              <w:tabs>
                <w:tab w:val="left" w:pos="4678"/>
              </w:tabs>
              <w:rPr>
                <w:rFonts w:ascii="Helvetica" w:hAnsi="Helvetica"/>
                <w:color w:val="000000" w:themeColor="text1"/>
                <w:lang w:val="el-GR"/>
              </w:rPr>
            </w:pPr>
            <w:r w:rsidRPr="00ED6091">
              <w:rPr>
                <w:rFonts w:ascii="Helvetica" w:hAnsi="Helvetica"/>
                <w:color w:val="000000" w:themeColor="text1"/>
                <w:lang w:val="el-GR"/>
              </w:rPr>
              <w:lastRenderedPageBreak/>
              <w:t>Μέθοδος διδασκαλίας, διάρκεια και αξιολόγηση</w:t>
            </w:r>
          </w:p>
        </w:tc>
        <w:tc>
          <w:tcPr>
            <w:tcW w:w="7654" w:type="dxa"/>
          </w:tcPr>
          <w:p w:rsidR="00452A0B" w:rsidRPr="00ED6091" w:rsidRDefault="00452A0B" w:rsidP="00121996">
            <w:pPr>
              <w:rPr>
                <w:rFonts w:ascii="Helvetica" w:hAnsi="Helvetica"/>
                <w:color w:val="000000" w:themeColor="text1"/>
                <w:lang w:val="el-GR"/>
              </w:rPr>
            </w:pPr>
            <w:r w:rsidRPr="00ED6091">
              <w:rPr>
                <w:rFonts w:ascii="Helvetica" w:hAnsi="Helvetica"/>
                <w:color w:val="000000" w:themeColor="text1"/>
                <w:lang w:val="el-GR"/>
              </w:rPr>
              <w:t xml:space="preserve">Διαλέξεις  13 </w:t>
            </w:r>
            <w:r w:rsidRPr="00ED6091">
              <w:rPr>
                <w:rFonts w:ascii="Helvetica" w:hAnsi="Helvetica"/>
                <w:color w:val="000000" w:themeColor="text1"/>
              </w:rPr>
              <w:t>x</w:t>
            </w:r>
            <w:r w:rsidRPr="00ED6091">
              <w:rPr>
                <w:rFonts w:ascii="Helvetica" w:hAnsi="Helvetica"/>
                <w:color w:val="000000" w:themeColor="text1"/>
                <w:lang w:val="el-GR"/>
              </w:rPr>
              <w:t xml:space="preserve"> 2 =26 ώρες </w:t>
            </w:r>
          </w:p>
          <w:p w:rsidR="00452A0B" w:rsidRPr="00ED6091" w:rsidRDefault="00452A0B" w:rsidP="00121996">
            <w:pPr>
              <w:rPr>
                <w:rFonts w:ascii="Helvetica" w:hAnsi="Helvetica"/>
                <w:color w:val="000000" w:themeColor="text1"/>
                <w:lang w:val="el-GR"/>
              </w:rPr>
            </w:pPr>
            <w:r w:rsidRPr="00ED6091">
              <w:rPr>
                <w:rFonts w:ascii="Helvetica" w:hAnsi="Helvetica"/>
                <w:color w:val="000000" w:themeColor="text1"/>
                <w:lang w:val="el-GR"/>
              </w:rPr>
              <w:t xml:space="preserve">Ασκήσεις Πράξης 13 </w:t>
            </w:r>
            <w:r w:rsidRPr="00ED6091">
              <w:rPr>
                <w:rFonts w:ascii="Helvetica" w:hAnsi="Helvetica"/>
                <w:color w:val="000000" w:themeColor="text1"/>
              </w:rPr>
              <w:t>x</w:t>
            </w:r>
            <w:r w:rsidRPr="00ED6091">
              <w:rPr>
                <w:rFonts w:ascii="Helvetica" w:hAnsi="Helvetica"/>
                <w:color w:val="000000" w:themeColor="text1"/>
                <w:lang w:val="el-GR"/>
              </w:rPr>
              <w:t xml:space="preserve"> 2 =26 ώρες Ασκήσεις Πράξης που εστιάζουν στην εφαρμογή μεθοδολογιών και ανάλυση μελετών περίπτωσης σε μικρότερες ομάδες φοιτητών </w:t>
            </w:r>
          </w:p>
          <w:p w:rsidR="00452A0B" w:rsidRPr="00ED6091" w:rsidRDefault="00452A0B" w:rsidP="00121996">
            <w:pPr>
              <w:rPr>
                <w:rFonts w:ascii="Helvetica" w:hAnsi="Helvetica"/>
                <w:color w:val="000000" w:themeColor="text1"/>
                <w:lang w:val="el-GR"/>
              </w:rPr>
            </w:pPr>
            <w:r w:rsidRPr="00ED6091">
              <w:rPr>
                <w:rFonts w:ascii="Helvetica" w:hAnsi="Helvetica"/>
                <w:color w:val="000000" w:themeColor="text1"/>
                <w:lang w:val="el-GR"/>
              </w:rPr>
              <w:t xml:space="preserve">Ομαδική Εργασία σε μελέτη περίπτωσης. Εκπόνηση Οικονομοτεχνικών Μελετών </w:t>
            </w:r>
          </w:p>
          <w:p w:rsidR="00452A0B" w:rsidRPr="00ED6091" w:rsidRDefault="00452A0B" w:rsidP="00405B80">
            <w:pPr>
              <w:rPr>
                <w:rFonts w:ascii="Helvetica" w:hAnsi="Helvetica"/>
                <w:color w:val="000000" w:themeColor="text1"/>
                <w:lang w:val="el-GR"/>
              </w:rPr>
            </w:pPr>
            <w:r w:rsidRPr="00ED6091">
              <w:rPr>
                <w:rFonts w:ascii="Helvetica" w:hAnsi="Helvetica"/>
                <w:color w:val="000000" w:themeColor="text1"/>
                <w:lang w:val="el-GR"/>
              </w:rPr>
              <w:t xml:space="preserve">Αξιολόγηση με  Τελικές Εξετάσεις </w:t>
            </w:r>
          </w:p>
        </w:tc>
      </w:tr>
      <w:tr w:rsidR="00452A0B" w:rsidRPr="00ED6091" w:rsidTr="000C402D">
        <w:trPr>
          <w:trHeight w:val="3425"/>
        </w:trPr>
        <w:tc>
          <w:tcPr>
            <w:tcW w:w="2411" w:type="dxa"/>
          </w:tcPr>
          <w:p w:rsidR="00452A0B" w:rsidRPr="00ED6091" w:rsidRDefault="00452A0B" w:rsidP="00405B80">
            <w:pPr>
              <w:tabs>
                <w:tab w:val="left" w:pos="4678"/>
              </w:tabs>
              <w:rPr>
                <w:rFonts w:ascii="Helvetica" w:hAnsi="Helvetica"/>
                <w:color w:val="000000" w:themeColor="text1"/>
                <w:lang w:val="en-GB"/>
              </w:rPr>
            </w:pPr>
            <w:r w:rsidRPr="00ED6091">
              <w:rPr>
                <w:rFonts w:ascii="Helvetica" w:hAnsi="Helvetica"/>
                <w:color w:val="000000" w:themeColor="text1"/>
                <w:lang w:val="el-GR"/>
              </w:rPr>
              <w:t>Ενδεικτική βιβλιογραφία</w:t>
            </w:r>
          </w:p>
        </w:tc>
        <w:tc>
          <w:tcPr>
            <w:tcW w:w="7654" w:type="dxa"/>
          </w:tcPr>
          <w:p w:rsidR="00452A0B" w:rsidRPr="00ED6091" w:rsidRDefault="00452A0B" w:rsidP="00452A0B">
            <w:pPr>
              <w:numPr>
                <w:ilvl w:val="0"/>
                <w:numId w:val="27"/>
              </w:numPr>
              <w:overflowPunct w:val="0"/>
              <w:autoSpaceDE w:val="0"/>
              <w:autoSpaceDN w:val="0"/>
              <w:adjustRightInd w:val="0"/>
              <w:jc w:val="both"/>
              <w:textAlignment w:val="baseline"/>
              <w:rPr>
                <w:rFonts w:ascii="Helvetica" w:hAnsi="Helvetica"/>
                <w:color w:val="000000" w:themeColor="text1"/>
              </w:rPr>
            </w:pPr>
            <w:r w:rsidRPr="00ED6091">
              <w:rPr>
                <w:rFonts w:ascii="Helvetica" w:hAnsi="Helvetica"/>
                <w:color w:val="000000" w:themeColor="text1"/>
                <w:lang w:val="el-GR"/>
              </w:rPr>
              <w:t>Νικολαΐδης, Μ.</w:t>
            </w:r>
            <w:r w:rsidRPr="00ED6091">
              <w:rPr>
                <w:rFonts w:ascii="Helvetica" w:hAnsi="Helvetica"/>
                <w:color w:val="000000" w:themeColor="text1"/>
                <w:lang w:val="el-GR" w:eastAsia="el-GR"/>
              </w:rPr>
              <w:t xml:space="preserve"> Εγχειρίδιο εκπόνησης Οικονομοτεχνικών Μελετών»,  '</w:t>
            </w:r>
            <w:proofErr w:type="spellStart"/>
            <w:r w:rsidRPr="00ED6091">
              <w:rPr>
                <w:rFonts w:ascii="Helvetica" w:hAnsi="Helvetica"/>
                <w:color w:val="000000" w:themeColor="text1"/>
                <w:lang w:val="el-GR" w:eastAsia="el-GR"/>
              </w:rPr>
              <w:t>Εκδ</w:t>
            </w:r>
            <w:proofErr w:type="spellEnd"/>
            <w:r w:rsidRPr="00ED6091">
              <w:rPr>
                <w:rFonts w:ascii="Helvetica" w:hAnsi="Helvetica"/>
                <w:color w:val="000000" w:themeColor="text1"/>
                <w:lang w:val="el-GR" w:eastAsia="el-GR"/>
              </w:rPr>
              <w:t xml:space="preserve">. </w:t>
            </w:r>
            <w:proofErr w:type="spellStart"/>
            <w:r w:rsidRPr="00ED6091">
              <w:rPr>
                <w:rFonts w:ascii="Helvetica" w:hAnsi="Helvetica"/>
                <w:color w:val="000000" w:themeColor="text1"/>
                <w:lang w:eastAsia="el-GR"/>
              </w:rPr>
              <w:t>Δίσιγμα</w:t>
            </w:r>
            <w:proofErr w:type="spellEnd"/>
            <w:proofErr w:type="gramStart"/>
            <w:r w:rsidRPr="00ED6091">
              <w:rPr>
                <w:rFonts w:ascii="Helvetica" w:hAnsi="Helvetica"/>
                <w:color w:val="000000" w:themeColor="text1"/>
                <w:lang w:eastAsia="el-GR"/>
              </w:rPr>
              <w:t xml:space="preserve">,  </w:t>
            </w:r>
            <w:proofErr w:type="spellStart"/>
            <w:r w:rsidRPr="00ED6091">
              <w:rPr>
                <w:rFonts w:ascii="Helvetica" w:hAnsi="Helvetica"/>
                <w:color w:val="000000" w:themeColor="text1"/>
                <w:lang w:eastAsia="el-GR"/>
              </w:rPr>
              <w:t>Θεσσαλονίκη</w:t>
            </w:r>
            <w:proofErr w:type="spellEnd"/>
            <w:proofErr w:type="gramEnd"/>
            <w:r w:rsidRPr="00ED6091">
              <w:rPr>
                <w:rFonts w:ascii="Helvetica" w:hAnsi="Helvetica"/>
                <w:color w:val="000000" w:themeColor="text1"/>
                <w:lang w:eastAsia="el-GR"/>
              </w:rPr>
              <w:t>, 2014.</w:t>
            </w:r>
          </w:p>
          <w:p w:rsidR="00452A0B" w:rsidRPr="00ED6091" w:rsidRDefault="00452A0B" w:rsidP="00452A0B">
            <w:pPr>
              <w:numPr>
                <w:ilvl w:val="0"/>
                <w:numId w:val="27"/>
              </w:numPr>
              <w:overflowPunct w:val="0"/>
              <w:autoSpaceDE w:val="0"/>
              <w:autoSpaceDN w:val="0"/>
              <w:adjustRightInd w:val="0"/>
              <w:jc w:val="both"/>
              <w:textAlignment w:val="baseline"/>
              <w:rPr>
                <w:rFonts w:ascii="Helvetica" w:hAnsi="Helvetica"/>
                <w:color w:val="000000" w:themeColor="text1"/>
                <w:lang w:val="el-GR"/>
              </w:rPr>
            </w:pPr>
            <w:r w:rsidRPr="00ED6091">
              <w:rPr>
                <w:rFonts w:ascii="Helvetica" w:hAnsi="Helvetica"/>
                <w:color w:val="000000" w:themeColor="text1"/>
                <w:lang w:val="el-GR" w:eastAsia="el-GR"/>
              </w:rPr>
              <w:t>Καρβούνης, Σ., «Μεθοδολογία εκπονήσεως Οικονομοτεχνικών Μελετών», εκδόσεις ΣΤΑΜΟΥΛΗΣ, Αθήνα 1991.</w:t>
            </w:r>
          </w:p>
          <w:p w:rsidR="00452A0B" w:rsidRPr="00ED6091" w:rsidRDefault="00452A0B" w:rsidP="00452A0B">
            <w:pPr>
              <w:numPr>
                <w:ilvl w:val="0"/>
                <w:numId w:val="27"/>
              </w:numPr>
              <w:overflowPunct w:val="0"/>
              <w:autoSpaceDE w:val="0"/>
              <w:autoSpaceDN w:val="0"/>
              <w:adjustRightInd w:val="0"/>
              <w:jc w:val="both"/>
              <w:textAlignment w:val="baseline"/>
              <w:rPr>
                <w:rFonts w:ascii="Helvetica" w:hAnsi="Helvetica"/>
                <w:color w:val="000000" w:themeColor="text1"/>
                <w:lang w:val="el-GR"/>
              </w:rPr>
            </w:pPr>
            <w:r w:rsidRPr="00ED6091">
              <w:rPr>
                <w:rFonts w:ascii="Helvetica" w:hAnsi="Helvetica"/>
                <w:color w:val="000000" w:themeColor="text1"/>
                <w:lang w:val="el-GR" w:eastAsia="el-GR"/>
              </w:rPr>
              <w:t>Καρβούνης,, Σ., «Οδηγός για καλύτερες Οικονομοτεχνικές Μελέτες», εκδόσεις ΣΤΑΜΟΥΛΗΣ, Αθήνα 1993.</w:t>
            </w:r>
          </w:p>
          <w:p w:rsidR="00452A0B" w:rsidRPr="00ED6091" w:rsidRDefault="00452A0B" w:rsidP="00B446BE">
            <w:pPr>
              <w:jc w:val="both"/>
              <w:rPr>
                <w:rFonts w:ascii="Helvetica" w:hAnsi="Helvetica"/>
                <w:i/>
                <w:color w:val="000000" w:themeColor="text1"/>
              </w:rPr>
            </w:pPr>
            <w:r w:rsidRPr="00ED6091">
              <w:rPr>
                <w:rFonts w:ascii="Helvetica" w:hAnsi="Helvetica"/>
                <w:i/>
                <w:color w:val="000000" w:themeColor="text1"/>
              </w:rPr>
              <w:t>-</w:t>
            </w:r>
            <w:proofErr w:type="spellStart"/>
            <w:r w:rsidRPr="00ED6091">
              <w:rPr>
                <w:rFonts w:ascii="Helvetica" w:hAnsi="Helvetica"/>
                <w:i/>
                <w:color w:val="000000" w:themeColor="text1"/>
              </w:rPr>
              <w:t>Συναφή</w:t>
            </w:r>
            <w:proofErr w:type="spellEnd"/>
            <w:r w:rsidRPr="00ED6091">
              <w:rPr>
                <w:rFonts w:ascii="Helvetica" w:hAnsi="Helvetica"/>
                <w:i/>
                <w:color w:val="000000" w:themeColor="text1"/>
              </w:rPr>
              <w:t xml:space="preserve"> </w:t>
            </w:r>
            <w:proofErr w:type="spellStart"/>
            <w:r w:rsidRPr="00ED6091">
              <w:rPr>
                <w:rFonts w:ascii="Helvetica" w:hAnsi="Helvetica"/>
                <w:i/>
                <w:color w:val="000000" w:themeColor="text1"/>
              </w:rPr>
              <w:t>επιστημονικά</w:t>
            </w:r>
            <w:proofErr w:type="spellEnd"/>
            <w:r w:rsidRPr="00ED6091">
              <w:rPr>
                <w:rFonts w:ascii="Helvetica" w:hAnsi="Helvetica"/>
                <w:i/>
                <w:color w:val="000000" w:themeColor="text1"/>
              </w:rPr>
              <w:t xml:space="preserve"> </w:t>
            </w:r>
            <w:proofErr w:type="spellStart"/>
            <w:r w:rsidRPr="00ED6091">
              <w:rPr>
                <w:rFonts w:ascii="Helvetica" w:hAnsi="Helvetica"/>
                <w:i/>
                <w:color w:val="000000" w:themeColor="text1"/>
              </w:rPr>
              <w:t>περιοδικά</w:t>
            </w:r>
            <w:proofErr w:type="spellEnd"/>
            <w:r w:rsidRPr="00ED6091">
              <w:rPr>
                <w:rFonts w:ascii="Helvetica" w:hAnsi="Helvetica"/>
                <w:i/>
                <w:color w:val="000000" w:themeColor="text1"/>
              </w:rPr>
              <w:t>:</w:t>
            </w:r>
          </w:p>
          <w:p w:rsidR="00452A0B" w:rsidRPr="00ED6091" w:rsidRDefault="00876250" w:rsidP="00452A0B">
            <w:pPr>
              <w:pStyle w:val="a3"/>
              <w:numPr>
                <w:ilvl w:val="0"/>
                <w:numId w:val="23"/>
              </w:numPr>
              <w:overflowPunct w:val="0"/>
              <w:autoSpaceDE w:val="0"/>
              <w:autoSpaceDN w:val="0"/>
              <w:adjustRightInd w:val="0"/>
              <w:spacing w:after="200" w:line="276" w:lineRule="auto"/>
              <w:jc w:val="both"/>
              <w:textAlignment w:val="baseline"/>
              <w:rPr>
                <w:rFonts w:ascii="Helvetica" w:hAnsi="Helvetica"/>
                <w:color w:val="000000" w:themeColor="text1"/>
                <w:sz w:val="22"/>
                <w:szCs w:val="22"/>
                <w:lang w:val="en-US"/>
              </w:rPr>
            </w:pPr>
            <w:hyperlink r:id="rId6" w:history="1">
              <w:r w:rsidR="00452A0B" w:rsidRPr="00ED6091">
                <w:rPr>
                  <w:rStyle w:val="-"/>
                  <w:rFonts w:ascii="Helvetica" w:hAnsi="Helvetica"/>
                  <w:color w:val="000000" w:themeColor="text1"/>
                  <w:sz w:val="22"/>
                  <w:szCs w:val="22"/>
                  <w:lang w:val="en-US"/>
                </w:rPr>
                <w:t>Journal of International Financial Markets, Institutions and Money</w:t>
              </w:r>
            </w:hyperlink>
          </w:p>
          <w:p w:rsidR="00452A0B" w:rsidRPr="00ED6091" w:rsidRDefault="00876250" w:rsidP="00452A0B">
            <w:pPr>
              <w:pStyle w:val="a3"/>
              <w:numPr>
                <w:ilvl w:val="0"/>
                <w:numId w:val="23"/>
              </w:numPr>
              <w:jc w:val="both"/>
              <w:rPr>
                <w:rFonts w:ascii="Helvetica" w:hAnsi="Helvetica"/>
                <w:color w:val="000000" w:themeColor="text1"/>
                <w:sz w:val="22"/>
                <w:szCs w:val="22"/>
              </w:rPr>
            </w:pPr>
            <w:hyperlink r:id="rId7" w:history="1">
              <w:r w:rsidR="00452A0B" w:rsidRPr="00ED6091">
                <w:rPr>
                  <w:rStyle w:val="-"/>
                  <w:rFonts w:ascii="Helvetica" w:hAnsi="Helvetica"/>
                  <w:color w:val="000000" w:themeColor="text1"/>
                  <w:sz w:val="22"/>
                  <w:szCs w:val="22"/>
                  <w:lang w:val="en-US"/>
                </w:rPr>
                <w:t>Financial Markets and Economic Growth in Greece</w:t>
              </w:r>
            </w:hyperlink>
            <w:r w:rsidR="00452A0B" w:rsidRPr="00ED6091">
              <w:rPr>
                <w:rFonts w:ascii="Helvetica" w:hAnsi="Helvetica"/>
                <w:color w:val="000000" w:themeColor="text1"/>
                <w:sz w:val="22"/>
                <w:szCs w:val="22"/>
                <w:lang w:val="en-US"/>
              </w:rPr>
              <w:t>.</w:t>
            </w:r>
          </w:p>
        </w:tc>
      </w:tr>
      <w:tr w:rsidR="00452A0B" w:rsidRPr="00ED6091" w:rsidTr="00127BF3">
        <w:tc>
          <w:tcPr>
            <w:tcW w:w="2411" w:type="dxa"/>
          </w:tcPr>
          <w:p w:rsidR="00452A0B" w:rsidRPr="00ED6091" w:rsidRDefault="00452A0B">
            <w:pPr>
              <w:tabs>
                <w:tab w:val="left" w:pos="4678"/>
              </w:tabs>
              <w:rPr>
                <w:rFonts w:ascii="Helvetica" w:hAnsi="Helvetica"/>
                <w:color w:val="000000" w:themeColor="text1"/>
                <w:lang w:val="el-GR"/>
              </w:rPr>
            </w:pPr>
            <w:proofErr w:type="spellStart"/>
            <w:r w:rsidRPr="00ED6091">
              <w:rPr>
                <w:rFonts w:ascii="Helvetica" w:hAnsi="Helvetica"/>
                <w:color w:val="000000" w:themeColor="text1"/>
                <w:lang w:val="el-GR"/>
              </w:rPr>
              <w:t>Ιστοχώρος</w:t>
            </w:r>
            <w:proofErr w:type="spellEnd"/>
          </w:p>
        </w:tc>
        <w:tc>
          <w:tcPr>
            <w:tcW w:w="7654" w:type="dxa"/>
          </w:tcPr>
          <w:p w:rsidR="00452A0B" w:rsidRPr="00ED6091" w:rsidRDefault="00452A0B" w:rsidP="00B446BE">
            <w:pPr>
              <w:rPr>
                <w:rFonts w:ascii="Helvetica" w:hAnsi="Helvetica"/>
                <w:color w:val="000000" w:themeColor="text1"/>
                <w:highlight w:val="yellow"/>
              </w:rPr>
            </w:pPr>
            <w:r w:rsidRPr="00ED6091">
              <w:rPr>
                <w:rFonts w:ascii="Helvetica" w:hAnsi="Helvetica"/>
                <w:color w:val="000000" w:themeColor="text1"/>
                <w:lang w:val="en-GB"/>
              </w:rPr>
              <w:t>https</w:t>
            </w:r>
            <w:r w:rsidRPr="00ED6091">
              <w:rPr>
                <w:rFonts w:ascii="Helvetica" w:hAnsi="Helvetica"/>
                <w:color w:val="000000" w:themeColor="text1"/>
              </w:rPr>
              <w:t>://</w:t>
            </w:r>
            <w:proofErr w:type="spellStart"/>
            <w:r w:rsidRPr="00ED6091">
              <w:rPr>
                <w:rFonts w:ascii="Helvetica" w:hAnsi="Helvetica"/>
                <w:color w:val="000000" w:themeColor="text1"/>
                <w:lang w:val="en-GB"/>
              </w:rPr>
              <w:t>eclass</w:t>
            </w:r>
            <w:proofErr w:type="spellEnd"/>
            <w:r w:rsidRPr="00ED6091">
              <w:rPr>
                <w:rFonts w:ascii="Helvetica" w:hAnsi="Helvetica"/>
                <w:color w:val="000000" w:themeColor="text1"/>
              </w:rPr>
              <w:t>.</w:t>
            </w:r>
            <w:proofErr w:type="spellStart"/>
            <w:r w:rsidRPr="00ED6091">
              <w:rPr>
                <w:rFonts w:ascii="Helvetica" w:hAnsi="Helvetica"/>
                <w:color w:val="000000" w:themeColor="text1"/>
                <w:lang w:val="en-GB"/>
              </w:rPr>
              <w:t>teiemt</w:t>
            </w:r>
            <w:proofErr w:type="spellEnd"/>
            <w:r w:rsidRPr="00ED6091">
              <w:rPr>
                <w:rFonts w:ascii="Helvetica" w:hAnsi="Helvetica"/>
                <w:color w:val="000000" w:themeColor="text1"/>
              </w:rPr>
              <w:t>.</w:t>
            </w:r>
            <w:proofErr w:type="spellStart"/>
            <w:r w:rsidRPr="00ED6091">
              <w:rPr>
                <w:rFonts w:ascii="Helvetica" w:hAnsi="Helvetica"/>
                <w:color w:val="000000" w:themeColor="text1"/>
                <w:lang w:val="en-GB"/>
              </w:rPr>
              <w:t>gr</w:t>
            </w:r>
            <w:proofErr w:type="spellEnd"/>
            <w:r w:rsidRPr="00ED6091">
              <w:rPr>
                <w:rFonts w:ascii="Helvetica" w:hAnsi="Helvetica"/>
                <w:color w:val="000000" w:themeColor="text1"/>
              </w:rPr>
              <w:t>/</w:t>
            </w:r>
            <w:r w:rsidRPr="00ED6091">
              <w:rPr>
                <w:rFonts w:ascii="Helvetica" w:hAnsi="Helvetica"/>
                <w:color w:val="000000" w:themeColor="text1"/>
                <w:lang w:val="en-GB"/>
              </w:rPr>
              <w:t>courses</w:t>
            </w:r>
            <w:r w:rsidRPr="00ED6091">
              <w:rPr>
                <w:rFonts w:ascii="Helvetica" w:hAnsi="Helvetica"/>
                <w:color w:val="000000" w:themeColor="text1"/>
              </w:rPr>
              <w:t>/</w:t>
            </w:r>
            <w:r w:rsidRPr="00ED6091">
              <w:rPr>
                <w:rStyle w:val="a8"/>
                <w:rFonts w:ascii="Helvetica" w:hAnsi="Helvetica"/>
                <w:color w:val="000000" w:themeColor="text1"/>
              </w:rPr>
              <w:t xml:space="preserve"> </w:t>
            </w:r>
            <w:r w:rsidRPr="00ED6091">
              <w:rPr>
                <w:rStyle w:val="smaller"/>
                <w:rFonts w:ascii="Helvetica" w:hAnsi="Helvetica"/>
                <w:color w:val="000000" w:themeColor="text1"/>
              </w:rPr>
              <w:t>AD150</w:t>
            </w:r>
          </w:p>
        </w:tc>
      </w:tr>
    </w:tbl>
    <w:p w:rsidR="00452A0B" w:rsidRPr="00ED6091" w:rsidRDefault="00452A0B">
      <w:pPr>
        <w:tabs>
          <w:tab w:val="left" w:pos="4678"/>
        </w:tabs>
        <w:rPr>
          <w:rFonts w:ascii="Helvetica" w:hAnsi="Helvetica"/>
          <w:color w:val="000000" w:themeColor="text1"/>
        </w:rPr>
      </w:pPr>
    </w:p>
    <w:p w:rsidR="00452A0B" w:rsidRPr="00ED6091" w:rsidRDefault="00452A0B" w:rsidP="00E652F8">
      <w:pPr>
        <w:rPr>
          <w:rFonts w:ascii="Helvetica" w:hAnsi="Helvetica" w:cs="Arial"/>
          <w:color w:val="000000" w:themeColor="text1"/>
        </w:rPr>
      </w:pPr>
    </w:p>
    <w:p w:rsidR="00287BE0" w:rsidRPr="00ED6091" w:rsidRDefault="00287BE0">
      <w:pPr>
        <w:rPr>
          <w:rFonts w:ascii="Helvetica" w:eastAsia="Times New Roman" w:hAnsi="Helvetica" w:cs="Times New Roman"/>
          <w:b/>
          <w:color w:val="000000" w:themeColor="text1"/>
          <w:sz w:val="32"/>
          <w:szCs w:val="20"/>
          <w:lang w:eastAsia="nl-NL"/>
        </w:rPr>
      </w:pPr>
      <w:r w:rsidRPr="00ED6091">
        <w:rPr>
          <w:rFonts w:ascii="Helvetica" w:hAnsi="Helvetica"/>
          <w:color w:val="000000" w:themeColor="text1"/>
        </w:rPr>
        <w:br w:type="page"/>
      </w:r>
    </w:p>
    <w:p w:rsidR="00452A0B" w:rsidRPr="00ED6091" w:rsidRDefault="00452A0B" w:rsidP="006479FA">
      <w:pPr>
        <w:pStyle w:val="5"/>
        <w:rPr>
          <w:rFonts w:ascii="Helvetica" w:hAnsi="Helvetica"/>
          <w:color w:val="000000" w:themeColor="text1"/>
          <w:lang w:val="en-GB"/>
        </w:rPr>
      </w:pPr>
    </w:p>
    <w:tbl>
      <w:tblPr>
        <w:tblW w:w="1006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11"/>
        <w:gridCol w:w="7654"/>
      </w:tblGrid>
      <w:tr w:rsidR="00452A0B" w:rsidRPr="00ED6091" w:rsidTr="00127BF3">
        <w:tc>
          <w:tcPr>
            <w:tcW w:w="2411" w:type="dxa"/>
          </w:tcPr>
          <w:p w:rsidR="00452A0B" w:rsidRPr="00ED6091" w:rsidRDefault="00452A0B" w:rsidP="00067CC9">
            <w:pPr>
              <w:tabs>
                <w:tab w:val="left" w:pos="4678"/>
              </w:tabs>
              <w:spacing w:after="40" w:line="240" w:lineRule="auto"/>
              <w:rPr>
                <w:rFonts w:ascii="Helvetica" w:hAnsi="Helvetica"/>
                <w:b/>
                <w:color w:val="000000" w:themeColor="text1"/>
                <w:lang w:val="el-GR"/>
              </w:rPr>
            </w:pPr>
            <w:r w:rsidRPr="00ED6091">
              <w:rPr>
                <w:rFonts w:ascii="Helvetica" w:hAnsi="Helvetica"/>
                <w:b/>
                <w:color w:val="000000" w:themeColor="text1"/>
                <w:lang w:val="el-GR"/>
              </w:rPr>
              <w:t>Τίτλος</w:t>
            </w:r>
          </w:p>
        </w:tc>
        <w:tc>
          <w:tcPr>
            <w:tcW w:w="7654" w:type="dxa"/>
          </w:tcPr>
          <w:p w:rsidR="00452A0B" w:rsidRPr="00ED6091" w:rsidRDefault="00452A0B" w:rsidP="00067CC9">
            <w:pPr>
              <w:tabs>
                <w:tab w:val="left" w:pos="4678"/>
              </w:tabs>
              <w:spacing w:after="40" w:line="240" w:lineRule="auto"/>
              <w:rPr>
                <w:rFonts w:ascii="Helvetica" w:hAnsi="Helvetica"/>
                <w:b/>
                <w:color w:val="000000" w:themeColor="text1"/>
                <w:lang w:val="el-GR"/>
              </w:rPr>
            </w:pPr>
            <w:r w:rsidRPr="00E964B3">
              <w:rPr>
                <w:rFonts w:ascii="Helvetica" w:hAnsi="Helvetica"/>
                <w:b/>
                <w:color w:val="000000" w:themeColor="text1"/>
                <w:sz w:val="28"/>
                <w:lang w:val="el-GR"/>
              </w:rPr>
              <w:t>Επιχειρηματικές Αποφάσεις και Λειτουργίες</w:t>
            </w:r>
          </w:p>
        </w:tc>
      </w:tr>
      <w:tr w:rsidR="00452A0B" w:rsidRPr="00ED6091" w:rsidTr="00127BF3">
        <w:tc>
          <w:tcPr>
            <w:tcW w:w="2411" w:type="dxa"/>
          </w:tcPr>
          <w:p w:rsidR="00452A0B" w:rsidRPr="00ED6091" w:rsidRDefault="00452A0B" w:rsidP="00067CC9">
            <w:pPr>
              <w:tabs>
                <w:tab w:val="left" w:pos="4678"/>
              </w:tabs>
              <w:spacing w:after="40" w:line="240" w:lineRule="auto"/>
              <w:rPr>
                <w:rFonts w:ascii="Helvetica" w:hAnsi="Helvetica"/>
                <w:b/>
                <w:color w:val="000000" w:themeColor="text1"/>
                <w:lang w:val="en-GB"/>
              </w:rPr>
            </w:pPr>
            <w:r w:rsidRPr="00ED6091">
              <w:rPr>
                <w:rFonts w:ascii="Helvetica" w:hAnsi="Helvetica"/>
                <w:b/>
                <w:color w:val="000000" w:themeColor="text1"/>
                <w:lang w:val="el-GR"/>
              </w:rPr>
              <w:t xml:space="preserve">Μονάδες </w:t>
            </w:r>
            <w:r w:rsidRPr="00ED6091">
              <w:rPr>
                <w:rFonts w:ascii="Helvetica" w:hAnsi="Helvetica"/>
                <w:b/>
                <w:color w:val="000000" w:themeColor="text1"/>
                <w:lang w:val="en-GB"/>
              </w:rPr>
              <w:t xml:space="preserve">ECTS </w:t>
            </w:r>
          </w:p>
        </w:tc>
        <w:tc>
          <w:tcPr>
            <w:tcW w:w="7654" w:type="dxa"/>
          </w:tcPr>
          <w:p w:rsidR="00452A0B" w:rsidRPr="00ED6091" w:rsidRDefault="00452A0B" w:rsidP="00067CC9">
            <w:pPr>
              <w:tabs>
                <w:tab w:val="left" w:pos="4678"/>
              </w:tabs>
              <w:spacing w:after="40" w:line="240" w:lineRule="auto"/>
              <w:rPr>
                <w:rFonts w:ascii="Helvetica" w:hAnsi="Helvetica"/>
                <w:color w:val="000000" w:themeColor="text1"/>
                <w:lang w:val="el-GR"/>
              </w:rPr>
            </w:pPr>
            <w:r w:rsidRPr="00ED6091">
              <w:rPr>
                <w:rFonts w:ascii="Helvetica" w:hAnsi="Helvetica"/>
                <w:color w:val="000000" w:themeColor="text1"/>
                <w:lang w:val="el-GR"/>
              </w:rPr>
              <w:t>4</w:t>
            </w:r>
          </w:p>
        </w:tc>
      </w:tr>
      <w:tr w:rsidR="00452A0B" w:rsidRPr="00ED6091" w:rsidTr="00127BF3">
        <w:tc>
          <w:tcPr>
            <w:tcW w:w="2411" w:type="dxa"/>
          </w:tcPr>
          <w:p w:rsidR="00452A0B" w:rsidRPr="00ED6091" w:rsidRDefault="00452A0B" w:rsidP="00067CC9">
            <w:pPr>
              <w:tabs>
                <w:tab w:val="left" w:pos="4678"/>
              </w:tabs>
              <w:spacing w:after="40" w:line="240" w:lineRule="auto"/>
              <w:rPr>
                <w:rFonts w:ascii="Helvetica" w:hAnsi="Helvetica"/>
                <w:b/>
                <w:color w:val="000000" w:themeColor="text1"/>
                <w:lang w:val="el-GR"/>
              </w:rPr>
            </w:pPr>
            <w:r w:rsidRPr="00ED6091">
              <w:rPr>
                <w:rFonts w:ascii="Helvetica" w:hAnsi="Helvetica"/>
                <w:b/>
                <w:color w:val="000000" w:themeColor="text1"/>
                <w:lang w:val="el-GR"/>
              </w:rPr>
              <w:t>Εξάμηνο</w:t>
            </w:r>
          </w:p>
        </w:tc>
        <w:tc>
          <w:tcPr>
            <w:tcW w:w="7654" w:type="dxa"/>
          </w:tcPr>
          <w:p w:rsidR="00452A0B" w:rsidRPr="00ED6091" w:rsidRDefault="00452A0B" w:rsidP="00067CC9">
            <w:pPr>
              <w:tabs>
                <w:tab w:val="left" w:pos="4678"/>
              </w:tabs>
              <w:spacing w:after="40" w:line="240" w:lineRule="auto"/>
              <w:rPr>
                <w:rFonts w:ascii="Helvetica" w:hAnsi="Helvetica"/>
                <w:color w:val="000000" w:themeColor="text1"/>
                <w:lang w:val="el-GR"/>
              </w:rPr>
            </w:pPr>
            <w:r w:rsidRPr="00ED6091">
              <w:rPr>
                <w:rFonts w:ascii="Helvetica" w:hAnsi="Helvetica"/>
                <w:color w:val="000000" w:themeColor="text1"/>
                <w:lang w:val="el-GR"/>
              </w:rPr>
              <w:t>Ζ’</w:t>
            </w:r>
          </w:p>
        </w:tc>
      </w:tr>
      <w:tr w:rsidR="00452A0B" w:rsidRPr="00E964B3" w:rsidTr="00127BF3">
        <w:tc>
          <w:tcPr>
            <w:tcW w:w="2411" w:type="dxa"/>
          </w:tcPr>
          <w:p w:rsidR="00452A0B" w:rsidRPr="00ED6091" w:rsidRDefault="00452A0B" w:rsidP="00067CC9">
            <w:pPr>
              <w:tabs>
                <w:tab w:val="left" w:pos="4678"/>
              </w:tabs>
              <w:spacing w:after="40" w:line="240" w:lineRule="auto"/>
              <w:rPr>
                <w:rFonts w:ascii="Helvetica" w:hAnsi="Helvetica"/>
                <w:b/>
                <w:color w:val="000000" w:themeColor="text1"/>
                <w:lang w:val="el-GR"/>
              </w:rPr>
            </w:pPr>
            <w:r w:rsidRPr="00ED6091">
              <w:rPr>
                <w:rFonts w:ascii="Helvetica" w:hAnsi="Helvetica"/>
                <w:b/>
                <w:color w:val="000000" w:themeColor="text1"/>
                <w:lang w:val="el-GR"/>
              </w:rPr>
              <w:t>Σύντομη περιγραφή</w:t>
            </w:r>
          </w:p>
          <w:p w:rsidR="00452A0B" w:rsidRPr="00ED6091" w:rsidRDefault="00452A0B" w:rsidP="00067CC9">
            <w:pPr>
              <w:tabs>
                <w:tab w:val="left" w:pos="4678"/>
              </w:tabs>
              <w:spacing w:after="40" w:line="240" w:lineRule="auto"/>
              <w:rPr>
                <w:rFonts w:ascii="Helvetica" w:hAnsi="Helvetica"/>
                <w:b/>
                <w:color w:val="000000" w:themeColor="text1"/>
                <w:lang w:val="en-GB"/>
              </w:rPr>
            </w:pPr>
          </w:p>
        </w:tc>
        <w:tc>
          <w:tcPr>
            <w:tcW w:w="7654" w:type="dxa"/>
          </w:tcPr>
          <w:p w:rsidR="00452A0B" w:rsidRPr="00ED6091" w:rsidRDefault="00452A0B" w:rsidP="00067CC9">
            <w:pPr>
              <w:numPr>
                <w:ilvl w:val="0"/>
                <w:numId w:val="31"/>
              </w:numPr>
              <w:spacing w:after="40" w:line="240" w:lineRule="auto"/>
              <w:rPr>
                <w:rFonts w:ascii="Helvetica" w:hAnsi="Helvetica"/>
                <w:bCs/>
                <w:color w:val="000000" w:themeColor="text1"/>
              </w:rPr>
            </w:pPr>
            <w:proofErr w:type="spellStart"/>
            <w:r w:rsidRPr="00ED6091">
              <w:rPr>
                <w:rFonts w:ascii="Helvetica" w:hAnsi="Helvetica"/>
                <w:b/>
                <w:bCs/>
                <w:color w:val="000000" w:themeColor="text1"/>
              </w:rPr>
              <w:t>Θεωρία</w:t>
            </w:r>
            <w:proofErr w:type="spellEnd"/>
            <w:r w:rsidRPr="00ED6091">
              <w:rPr>
                <w:rFonts w:ascii="Helvetica" w:hAnsi="Helvetica"/>
                <w:b/>
                <w:bCs/>
                <w:color w:val="000000" w:themeColor="text1"/>
              </w:rPr>
              <w:t xml:space="preserve"> </w:t>
            </w:r>
            <w:proofErr w:type="spellStart"/>
            <w:r w:rsidRPr="00ED6091">
              <w:rPr>
                <w:rFonts w:ascii="Helvetica" w:hAnsi="Helvetica"/>
                <w:b/>
                <w:bCs/>
                <w:color w:val="000000" w:themeColor="text1"/>
              </w:rPr>
              <w:t>Αποφάσεων</w:t>
            </w:r>
            <w:proofErr w:type="spellEnd"/>
            <w:r w:rsidRPr="00ED6091">
              <w:rPr>
                <w:rFonts w:ascii="Helvetica" w:hAnsi="Helvetica"/>
                <w:bCs/>
                <w:color w:val="000000" w:themeColor="text1"/>
              </w:rPr>
              <w:t>:</w:t>
            </w:r>
          </w:p>
          <w:p w:rsidR="00452A0B" w:rsidRPr="00067CC9" w:rsidRDefault="00452A0B" w:rsidP="00067CC9">
            <w:pPr>
              <w:numPr>
                <w:ilvl w:val="1"/>
                <w:numId w:val="33"/>
              </w:numPr>
              <w:spacing w:after="40" w:line="240" w:lineRule="auto"/>
              <w:ind w:left="363" w:hanging="284"/>
              <w:rPr>
                <w:rFonts w:ascii="Helvetica" w:hAnsi="Helvetica"/>
                <w:bCs/>
                <w:color w:val="000000" w:themeColor="text1"/>
                <w:lang w:val="el-GR"/>
              </w:rPr>
            </w:pPr>
            <w:r w:rsidRPr="00067CC9">
              <w:rPr>
                <w:rFonts w:ascii="Helvetica" w:hAnsi="Helvetica"/>
                <w:bCs/>
                <w:color w:val="000000" w:themeColor="text1"/>
                <w:lang w:val="el-GR"/>
              </w:rPr>
              <w:t>Είδη αποφάσεων</w:t>
            </w:r>
          </w:p>
          <w:p w:rsidR="00452A0B" w:rsidRPr="00067CC9" w:rsidRDefault="00452A0B" w:rsidP="00067CC9">
            <w:pPr>
              <w:numPr>
                <w:ilvl w:val="1"/>
                <w:numId w:val="33"/>
              </w:numPr>
              <w:spacing w:after="40" w:line="240" w:lineRule="auto"/>
              <w:ind w:left="363" w:hanging="284"/>
              <w:rPr>
                <w:rFonts w:ascii="Helvetica" w:hAnsi="Helvetica"/>
                <w:bCs/>
                <w:color w:val="000000" w:themeColor="text1"/>
                <w:lang w:val="el-GR"/>
              </w:rPr>
            </w:pPr>
            <w:r w:rsidRPr="00067CC9">
              <w:rPr>
                <w:rFonts w:ascii="Helvetica" w:hAnsi="Helvetica"/>
                <w:bCs/>
                <w:color w:val="000000" w:themeColor="text1"/>
                <w:lang w:val="el-GR"/>
              </w:rPr>
              <w:t>Ομάδες και τύποι αποφασιζόντων</w:t>
            </w:r>
          </w:p>
          <w:p w:rsidR="00452A0B" w:rsidRPr="00067CC9" w:rsidRDefault="00452A0B" w:rsidP="00067CC9">
            <w:pPr>
              <w:numPr>
                <w:ilvl w:val="1"/>
                <w:numId w:val="33"/>
              </w:numPr>
              <w:spacing w:after="40" w:line="240" w:lineRule="auto"/>
              <w:ind w:left="363" w:hanging="284"/>
              <w:rPr>
                <w:rFonts w:ascii="Helvetica" w:hAnsi="Helvetica"/>
                <w:bCs/>
                <w:color w:val="000000" w:themeColor="text1"/>
                <w:lang w:val="el-GR"/>
              </w:rPr>
            </w:pPr>
            <w:r w:rsidRPr="00067CC9">
              <w:rPr>
                <w:rFonts w:ascii="Helvetica" w:hAnsi="Helvetica"/>
                <w:bCs/>
                <w:color w:val="000000" w:themeColor="text1"/>
                <w:lang w:val="el-GR"/>
              </w:rPr>
              <w:t>Μοντέλα Λήψης Αποφάσεων</w:t>
            </w:r>
          </w:p>
          <w:p w:rsidR="00452A0B" w:rsidRPr="00067CC9" w:rsidRDefault="00452A0B" w:rsidP="00067CC9">
            <w:pPr>
              <w:numPr>
                <w:ilvl w:val="1"/>
                <w:numId w:val="33"/>
              </w:numPr>
              <w:spacing w:after="40" w:line="240" w:lineRule="auto"/>
              <w:ind w:left="363" w:hanging="284"/>
              <w:rPr>
                <w:rFonts w:ascii="Helvetica" w:hAnsi="Helvetica"/>
                <w:bCs/>
                <w:color w:val="000000" w:themeColor="text1"/>
                <w:lang w:val="el-GR"/>
              </w:rPr>
            </w:pPr>
            <w:r w:rsidRPr="00067CC9">
              <w:rPr>
                <w:rFonts w:ascii="Helvetica" w:hAnsi="Helvetica"/>
                <w:bCs/>
                <w:color w:val="000000" w:themeColor="text1"/>
                <w:lang w:val="el-GR"/>
              </w:rPr>
              <w:t>Διαδικασία Λήψης Αποφάσεων</w:t>
            </w:r>
          </w:p>
          <w:p w:rsidR="00452A0B" w:rsidRPr="00067CC9" w:rsidRDefault="00452A0B" w:rsidP="00067CC9">
            <w:pPr>
              <w:numPr>
                <w:ilvl w:val="1"/>
                <w:numId w:val="33"/>
              </w:numPr>
              <w:spacing w:after="40" w:line="240" w:lineRule="auto"/>
              <w:ind w:left="363" w:hanging="284"/>
              <w:rPr>
                <w:rFonts w:ascii="Helvetica" w:hAnsi="Helvetica"/>
                <w:bCs/>
                <w:color w:val="000000" w:themeColor="text1"/>
                <w:lang w:val="el-GR"/>
              </w:rPr>
            </w:pPr>
            <w:proofErr w:type="spellStart"/>
            <w:r w:rsidRPr="00067CC9">
              <w:rPr>
                <w:rFonts w:ascii="Helvetica" w:hAnsi="Helvetica"/>
                <w:bCs/>
                <w:color w:val="000000" w:themeColor="text1"/>
                <w:lang w:val="el-GR"/>
              </w:rPr>
              <w:t>Πολυκριτήρια</w:t>
            </w:r>
            <w:proofErr w:type="spellEnd"/>
            <w:r w:rsidRPr="00067CC9">
              <w:rPr>
                <w:rFonts w:ascii="Helvetica" w:hAnsi="Helvetica"/>
                <w:bCs/>
                <w:color w:val="000000" w:themeColor="text1"/>
                <w:lang w:val="el-GR"/>
              </w:rPr>
              <w:t xml:space="preserve"> Ανάλυση</w:t>
            </w:r>
          </w:p>
          <w:p w:rsidR="00452A0B" w:rsidRPr="00ED6091" w:rsidRDefault="00452A0B" w:rsidP="00067CC9">
            <w:pPr>
              <w:numPr>
                <w:ilvl w:val="0"/>
                <w:numId w:val="31"/>
              </w:numPr>
              <w:spacing w:after="40" w:line="240" w:lineRule="auto"/>
              <w:rPr>
                <w:rFonts w:ascii="Helvetica" w:hAnsi="Helvetica"/>
                <w:bCs/>
                <w:color w:val="000000" w:themeColor="text1"/>
              </w:rPr>
            </w:pPr>
            <w:proofErr w:type="spellStart"/>
            <w:r w:rsidRPr="00ED6091">
              <w:rPr>
                <w:rFonts w:ascii="Helvetica" w:hAnsi="Helvetica"/>
                <w:b/>
                <w:bCs/>
                <w:color w:val="000000" w:themeColor="text1"/>
              </w:rPr>
              <w:t>Εφαρμογές</w:t>
            </w:r>
            <w:proofErr w:type="spellEnd"/>
            <w:r w:rsidRPr="00ED6091">
              <w:rPr>
                <w:rFonts w:ascii="Helvetica" w:hAnsi="Helvetica"/>
                <w:b/>
                <w:bCs/>
                <w:color w:val="000000" w:themeColor="text1"/>
              </w:rPr>
              <w:t xml:space="preserve"> </w:t>
            </w:r>
            <w:proofErr w:type="spellStart"/>
            <w:r w:rsidRPr="00ED6091">
              <w:rPr>
                <w:rFonts w:ascii="Helvetica" w:hAnsi="Helvetica"/>
                <w:b/>
                <w:bCs/>
                <w:color w:val="000000" w:themeColor="text1"/>
              </w:rPr>
              <w:t>στην</w:t>
            </w:r>
            <w:proofErr w:type="spellEnd"/>
            <w:r w:rsidRPr="00ED6091">
              <w:rPr>
                <w:rFonts w:ascii="Helvetica" w:hAnsi="Helvetica"/>
                <w:b/>
                <w:bCs/>
                <w:color w:val="000000" w:themeColor="text1"/>
              </w:rPr>
              <w:t xml:space="preserve"> </w:t>
            </w:r>
            <w:proofErr w:type="spellStart"/>
            <w:r w:rsidRPr="00ED6091">
              <w:rPr>
                <w:rFonts w:ascii="Helvetica" w:hAnsi="Helvetica"/>
                <w:b/>
                <w:bCs/>
                <w:color w:val="000000" w:themeColor="text1"/>
              </w:rPr>
              <w:t>επιχείρηση</w:t>
            </w:r>
            <w:proofErr w:type="spellEnd"/>
            <w:r w:rsidRPr="00ED6091">
              <w:rPr>
                <w:rFonts w:ascii="Helvetica" w:hAnsi="Helvetica"/>
                <w:bCs/>
                <w:color w:val="000000" w:themeColor="text1"/>
              </w:rPr>
              <w:t xml:space="preserve">: </w:t>
            </w:r>
          </w:p>
          <w:p w:rsidR="00452A0B" w:rsidRPr="00ED6091" w:rsidRDefault="00452A0B" w:rsidP="00067CC9">
            <w:pPr>
              <w:numPr>
                <w:ilvl w:val="1"/>
                <w:numId w:val="33"/>
              </w:numPr>
              <w:spacing w:after="40" w:line="240" w:lineRule="auto"/>
              <w:ind w:left="363" w:hanging="284"/>
              <w:rPr>
                <w:rFonts w:ascii="Helvetica" w:hAnsi="Helvetica"/>
                <w:bCs/>
                <w:color w:val="000000" w:themeColor="text1"/>
                <w:lang w:val="el-GR"/>
              </w:rPr>
            </w:pPr>
            <w:r w:rsidRPr="00ED6091">
              <w:rPr>
                <w:rFonts w:ascii="Helvetica" w:hAnsi="Helvetica"/>
                <w:bCs/>
                <w:color w:val="000000" w:themeColor="text1"/>
                <w:lang w:val="el-GR"/>
              </w:rPr>
              <w:t xml:space="preserve">Προμήθειες και Αποθέματα (Προγραμματισμός Παραγγελιών, Διαχείριση Αποθεμάτων υπό αβεβαιότητα, </w:t>
            </w:r>
            <w:proofErr w:type="spellStart"/>
            <w:r w:rsidRPr="00ED6091">
              <w:rPr>
                <w:rFonts w:ascii="Helvetica" w:hAnsi="Helvetica"/>
                <w:bCs/>
                <w:color w:val="000000" w:themeColor="text1"/>
                <w:lang w:val="el-GR"/>
              </w:rPr>
              <w:t>Προγ</w:t>
            </w:r>
            <w:proofErr w:type="spellEnd"/>
            <w:r w:rsidRPr="00ED6091">
              <w:rPr>
                <w:rFonts w:ascii="Helvetica" w:hAnsi="Helvetica"/>
                <w:bCs/>
                <w:color w:val="000000" w:themeColor="text1"/>
                <w:lang w:val="el-GR"/>
              </w:rPr>
              <w:t xml:space="preserve">. </w:t>
            </w:r>
            <w:proofErr w:type="spellStart"/>
            <w:r w:rsidRPr="00ED6091">
              <w:rPr>
                <w:rFonts w:ascii="Helvetica" w:hAnsi="Helvetica"/>
                <w:bCs/>
                <w:color w:val="000000" w:themeColor="text1"/>
                <w:lang w:val="el-GR"/>
              </w:rPr>
              <w:t>Προμηθείων</w:t>
            </w:r>
            <w:proofErr w:type="spellEnd"/>
            <w:r w:rsidRPr="00ED6091">
              <w:rPr>
                <w:rFonts w:ascii="Helvetica" w:hAnsi="Helvetica"/>
                <w:bCs/>
                <w:color w:val="000000" w:themeColor="text1"/>
                <w:lang w:val="el-GR"/>
              </w:rPr>
              <w:t xml:space="preserve"> με επιστροφές) </w:t>
            </w:r>
          </w:p>
          <w:p w:rsidR="00452A0B" w:rsidRPr="00ED6091" w:rsidRDefault="00452A0B" w:rsidP="00067CC9">
            <w:pPr>
              <w:numPr>
                <w:ilvl w:val="1"/>
                <w:numId w:val="33"/>
              </w:numPr>
              <w:spacing w:after="40" w:line="240" w:lineRule="auto"/>
              <w:ind w:left="363" w:hanging="284"/>
              <w:rPr>
                <w:rFonts w:ascii="Helvetica" w:hAnsi="Helvetica"/>
                <w:bCs/>
                <w:color w:val="000000" w:themeColor="text1"/>
                <w:lang w:val="el-GR"/>
              </w:rPr>
            </w:pPr>
            <w:r w:rsidRPr="00ED6091">
              <w:rPr>
                <w:rFonts w:ascii="Helvetica" w:hAnsi="Helvetica"/>
                <w:bCs/>
                <w:color w:val="000000" w:themeColor="text1"/>
                <w:lang w:val="el-GR"/>
              </w:rPr>
              <w:t>Παραγωγή - Εφοδιαστική Αλυσίδα (Προγραμματισμός Δυναμικότητας, Επιλογή Τόπου εγκατάστασης, Επιλογή μέσου μεταφοράς)</w:t>
            </w:r>
          </w:p>
          <w:p w:rsidR="00452A0B" w:rsidRPr="00ED6091" w:rsidRDefault="00452A0B" w:rsidP="00067CC9">
            <w:pPr>
              <w:numPr>
                <w:ilvl w:val="1"/>
                <w:numId w:val="33"/>
              </w:numPr>
              <w:spacing w:after="40" w:line="240" w:lineRule="auto"/>
              <w:ind w:left="363" w:hanging="284"/>
              <w:rPr>
                <w:rFonts w:ascii="Helvetica" w:hAnsi="Helvetica"/>
                <w:bCs/>
                <w:color w:val="000000" w:themeColor="text1"/>
                <w:lang w:val="el-GR"/>
              </w:rPr>
            </w:pPr>
            <w:r w:rsidRPr="00ED6091">
              <w:rPr>
                <w:rFonts w:ascii="Helvetica" w:hAnsi="Helvetica"/>
                <w:bCs/>
                <w:color w:val="000000" w:themeColor="text1"/>
                <w:lang w:val="el-GR"/>
              </w:rPr>
              <w:t xml:space="preserve">Διοίκηση Έργου (Διαγραμματικές τεχνικές, </w:t>
            </w:r>
            <w:r w:rsidRPr="00ED6091">
              <w:rPr>
                <w:rFonts w:ascii="Helvetica" w:hAnsi="Helvetica"/>
                <w:bCs/>
                <w:color w:val="000000" w:themeColor="text1"/>
              </w:rPr>
              <w:t>CPM</w:t>
            </w:r>
            <w:r w:rsidRPr="00ED6091">
              <w:rPr>
                <w:rFonts w:ascii="Helvetica" w:hAnsi="Helvetica"/>
                <w:bCs/>
                <w:color w:val="000000" w:themeColor="text1"/>
                <w:lang w:val="el-GR"/>
              </w:rPr>
              <w:t xml:space="preserve">, </w:t>
            </w:r>
            <w:r w:rsidRPr="00ED6091">
              <w:rPr>
                <w:rFonts w:ascii="Helvetica" w:hAnsi="Helvetica"/>
                <w:bCs/>
                <w:color w:val="000000" w:themeColor="text1"/>
              </w:rPr>
              <w:t>PERT</w:t>
            </w:r>
            <w:r w:rsidRPr="00ED6091">
              <w:rPr>
                <w:rFonts w:ascii="Helvetica" w:hAnsi="Helvetica"/>
                <w:bCs/>
                <w:color w:val="000000" w:themeColor="text1"/>
                <w:lang w:val="el-GR"/>
              </w:rPr>
              <w:t>)</w:t>
            </w:r>
          </w:p>
          <w:p w:rsidR="00452A0B" w:rsidRPr="00ED6091" w:rsidRDefault="00452A0B" w:rsidP="00067CC9">
            <w:pPr>
              <w:numPr>
                <w:ilvl w:val="1"/>
                <w:numId w:val="33"/>
              </w:numPr>
              <w:spacing w:after="40" w:line="240" w:lineRule="auto"/>
              <w:ind w:left="363" w:hanging="284"/>
              <w:rPr>
                <w:rFonts w:ascii="Helvetica" w:hAnsi="Helvetica"/>
                <w:bCs/>
                <w:color w:val="000000" w:themeColor="text1"/>
                <w:lang w:val="el-GR"/>
              </w:rPr>
            </w:pPr>
            <w:r w:rsidRPr="00ED6091">
              <w:rPr>
                <w:rFonts w:ascii="Helvetica" w:hAnsi="Helvetica"/>
                <w:bCs/>
                <w:color w:val="000000" w:themeColor="text1"/>
                <w:lang w:val="el-GR"/>
              </w:rPr>
              <w:t>Θέματα ποιότητας   (Η έννοια της ποιότητας, Έλεγχος της ποιότητας, 6 σίγμα, Διοίκηση Ολικής Ποιότητας)</w:t>
            </w:r>
          </w:p>
          <w:p w:rsidR="00452A0B" w:rsidRPr="00ED6091" w:rsidRDefault="00452A0B" w:rsidP="00067CC9">
            <w:pPr>
              <w:numPr>
                <w:ilvl w:val="1"/>
                <w:numId w:val="33"/>
              </w:numPr>
              <w:spacing w:after="40" w:line="240" w:lineRule="auto"/>
              <w:ind w:left="363" w:hanging="284"/>
              <w:rPr>
                <w:rFonts w:ascii="Helvetica" w:hAnsi="Helvetica"/>
                <w:bCs/>
                <w:color w:val="000000" w:themeColor="text1"/>
                <w:lang w:val="el-GR"/>
              </w:rPr>
            </w:pPr>
            <w:r w:rsidRPr="00ED6091">
              <w:rPr>
                <w:rFonts w:ascii="Helvetica" w:hAnsi="Helvetica"/>
                <w:bCs/>
                <w:color w:val="000000" w:themeColor="text1"/>
                <w:lang w:val="el-GR"/>
              </w:rPr>
              <w:t xml:space="preserve">Ανθρώπινοι Πόροι - Διαδικασίες (Προγραμματισμός Ανάθεσης Εργασιών, Ωραρίων, Αξιολόγηση </w:t>
            </w:r>
            <w:proofErr w:type="spellStart"/>
            <w:r w:rsidRPr="00ED6091">
              <w:rPr>
                <w:rFonts w:ascii="Helvetica" w:hAnsi="Helvetica"/>
                <w:bCs/>
                <w:color w:val="000000" w:themeColor="text1"/>
                <w:lang w:val="el-GR"/>
              </w:rPr>
              <w:t>προσωπικου</w:t>
            </w:r>
            <w:proofErr w:type="spellEnd"/>
            <w:r w:rsidRPr="00ED6091">
              <w:rPr>
                <w:rFonts w:ascii="Helvetica" w:hAnsi="Helvetica"/>
                <w:bCs/>
                <w:color w:val="000000" w:themeColor="text1"/>
                <w:lang w:val="el-GR"/>
              </w:rPr>
              <w:t>)</w:t>
            </w:r>
          </w:p>
          <w:p w:rsidR="00452A0B" w:rsidRPr="00ED6091" w:rsidRDefault="00452A0B" w:rsidP="00067CC9">
            <w:pPr>
              <w:numPr>
                <w:ilvl w:val="1"/>
                <w:numId w:val="33"/>
              </w:numPr>
              <w:spacing w:after="40" w:line="240" w:lineRule="auto"/>
              <w:ind w:left="363" w:hanging="284"/>
              <w:rPr>
                <w:rFonts w:ascii="Helvetica" w:hAnsi="Helvetica"/>
                <w:bCs/>
                <w:color w:val="000000" w:themeColor="text1"/>
                <w:lang w:val="el-GR"/>
              </w:rPr>
            </w:pPr>
            <w:r w:rsidRPr="00ED6091">
              <w:rPr>
                <w:rFonts w:ascii="Helvetica" w:hAnsi="Helvetica"/>
                <w:bCs/>
                <w:color w:val="000000" w:themeColor="text1"/>
                <w:lang w:val="el-GR"/>
              </w:rPr>
              <w:t>Μάρκετινγκ (επιλογή Δικτύου πωλήσεων, Επιλογή στρατηγικής προώθησης)</w:t>
            </w:r>
          </w:p>
          <w:p w:rsidR="00452A0B" w:rsidRPr="00ED6091" w:rsidRDefault="00452A0B" w:rsidP="00067CC9">
            <w:pPr>
              <w:numPr>
                <w:ilvl w:val="1"/>
                <w:numId w:val="33"/>
              </w:numPr>
              <w:spacing w:after="40" w:line="240" w:lineRule="auto"/>
              <w:ind w:left="363" w:hanging="284"/>
              <w:rPr>
                <w:rFonts w:ascii="Helvetica" w:hAnsi="Helvetica"/>
                <w:bCs/>
                <w:color w:val="000000" w:themeColor="text1"/>
                <w:lang w:val="el-GR"/>
              </w:rPr>
            </w:pPr>
            <w:r w:rsidRPr="00ED6091">
              <w:rPr>
                <w:rFonts w:ascii="Helvetica" w:hAnsi="Helvetica"/>
                <w:bCs/>
                <w:color w:val="000000" w:themeColor="text1"/>
                <w:lang w:val="el-GR"/>
              </w:rPr>
              <w:t>Χρηματοοικονομικά (Επιλογή χαρτοφυλακίου, επιχειρηματική ανάλυση για νέο προϊόν, Επιλογή επενδύσεων)</w:t>
            </w:r>
          </w:p>
        </w:tc>
      </w:tr>
      <w:tr w:rsidR="00452A0B" w:rsidRPr="00E964B3" w:rsidTr="00127BF3">
        <w:trPr>
          <w:trHeight w:val="268"/>
        </w:trPr>
        <w:tc>
          <w:tcPr>
            <w:tcW w:w="2411" w:type="dxa"/>
          </w:tcPr>
          <w:p w:rsidR="00452A0B" w:rsidRPr="00ED6091" w:rsidRDefault="00452A0B" w:rsidP="00067CC9">
            <w:pPr>
              <w:tabs>
                <w:tab w:val="left" w:pos="4678"/>
              </w:tabs>
              <w:spacing w:after="40" w:line="240" w:lineRule="auto"/>
              <w:rPr>
                <w:rFonts w:ascii="Helvetica" w:hAnsi="Helvetica"/>
                <w:b/>
                <w:color w:val="000000" w:themeColor="text1"/>
                <w:lang w:val="el-GR"/>
              </w:rPr>
            </w:pPr>
            <w:r w:rsidRPr="00ED6091">
              <w:rPr>
                <w:rFonts w:ascii="Helvetica" w:hAnsi="Helvetica"/>
                <w:b/>
                <w:color w:val="000000" w:themeColor="text1"/>
                <w:lang w:val="el-GR"/>
              </w:rPr>
              <w:t>Σκοπός και στόχοι</w:t>
            </w:r>
          </w:p>
        </w:tc>
        <w:tc>
          <w:tcPr>
            <w:tcW w:w="7654" w:type="dxa"/>
          </w:tcPr>
          <w:p w:rsidR="00452A0B" w:rsidRPr="00ED6091" w:rsidRDefault="00452A0B" w:rsidP="00067CC9">
            <w:pPr>
              <w:spacing w:after="40" w:line="240" w:lineRule="auto"/>
              <w:jc w:val="both"/>
              <w:rPr>
                <w:rFonts w:ascii="Helvetica" w:hAnsi="Helvetica"/>
                <w:color w:val="000000" w:themeColor="text1"/>
                <w:lang w:val="el-GR"/>
              </w:rPr>
            </w:pPr>
            <w:r w:rsidRPr="00ED6091">
              <w:rPr>
                <w:rFonts w:ascii="Helvetica" w:hAnsi="Helvetica"/>
                <w:color w:val="000000" w:themeColor="text1"/>
                <w:lang w:val="el-GR"/>
              </w:rPr>
              <w:t>Σκοπός του μαθήματος  είναι να εισαγάγει  τον φοιτητή,/</w:t>
            </w:r>
            <w:proofErr w:type="spellStart"/>
            <w:r w:rsidRPr="00ED6091">
              <w:rPr>
                <w:rFonts w:ascii="Helvetica" w:hAnsi="Helvetica"/>
                <w:color w:val="000000" w:themeColor="text1"/>
                <w:lang w:val="el-GR"/>
              </w:rPr>
              <w:t>τρια</w:t>
            </w:r>
            <w:proofErr w:type="spellEnd"/>
            <w:r w:rsidRPr="00ED6091">
              <w:rPr>
                <w:rFonts w:ascii="Helvetica" w:hAnsi="Helvetica"/>
                <w:color w:val="000000" w:themeColor="text1"/>
                <w:lang w:val="el-GR"/>
              </w:rPr>
              <w:t xml:space="preserve"> στις βασικές έννοιες της Λήψης των αποφάσεων και της Διοίκησης των επιχειρηματικών λειτουργιών. Αποφεύγοντας τα σύνθετα μαθηματικά μοντέλα, και έχοντας σαφή προσανατολισμό προς τους επιστήμονες της οικονομικής επιστήμης, το μάθημα αναδεικνύει τη χρησιμότητα των πεδίων της Λήψης των Αποφάσεων και της Επιχειρησιακής Έρευνας στο σύγχρονο επιχειρηματικό περιβάλλον.</w:t>
            </w:r>
          </w:p>
        </w:tc>
      </w:tr>
      <w:tr w:rsidR="00452A0B" w:rsidRPr="00ED6091" w:rsidTr="00127BF3">
        <w:tc>
          <w:tcPr>
            <w:tcW w:w="2411" w:type="dxa"/>
          </w:tcPr>
          <w:p w:rsidR="00452A0B" w:rsidRPr="00ED6091" w:rsidRDefault="00452A0B" w:rsidP="00067CC9">
            <w:pPr>
              <w:tabs>
                <w:tab w:val="left" w:pos="4678"/>
              </w:tabs>
              <w:spacing w:after="40" w:line="240" w:lineRule="auto"/>
              <w:rPr>
                <w:rFonts w:ascii="Helvetica" w:hAnsi="Helvetica"/>
                <w:b/>
                <w:color w:val="000000" w:themeColor="text1"/>
                <w:lang w:val="el-GR"/>
              </w:rPr>
            </w:pPr>
            <w:r w:rsidRPr="00ED6091">
              <w:rPr>
                <w:rFonts w:ascii="Helvetica" w:hAnsi="Helvetica"/>
                <w:b/>
                <w:color w:val="000000" w:themeColor="text1"/>
                <w:lang w:val="el-GR"/>
              </w:rPr>
              <w:t>Μέθοδος διδασκαλίας, διάρκεια και αξιολόγηση</w:t>
            </w:r>
          </w:p>
        </w:tc>
        <w:tc>
          <w:tcPr>
            <w:tcW w:w="7654" w:type="dxa"/>
          </w:tcPr>
          <w:p w:rsidR="00452A0B" w:rsidRPr="00ED6091" w:rsidRDefault="00452A0B" w:rsidP="00067CC9">
            <w:pPr>
              <w:spacing w:after="40" w:line="240" w:lineRule="auto"/>
              <w:rPr>
                <w:rFonts w:ascii="Helvetica" w:hAnsi="Helvetica"/>
                <w:iCs/>
                <w:color w:val="000000" w:themeColor="text1"/>
                <w:lang w:val="el-GR"/>
              </w:rPr>
            </w:pPr>
            <w:r w:rsidRPr="00ED6091">
              <w:rPr>
                <w:rFonts w:ascii="Helvetica" w:hAnsi="Helvetica"/>
                <w:iCs/>
                <w:color w:val="000000" w:themeColor="text1"/>
                <w:lang w:val="el-GR"/>
              </w:rPr>
              <w:t>Το μάθημα διεξάγεται με διαλέξεις και με Ασκήσεις Πράξης κατά τις οποίες επιλύονται σύντομες ασκήσεις.</w:t>
            </w:r>
          </w:p>
          <w:p w:rsidR="00452A0B" w:rsidRPr="00ED6091" w:rsidRDefault="00452A0B" w:rsidP="00067CC9">
            <w:pPr>
              <w:spacing w:after="40" w:line="240" w:lineRule="auto"/>
              <w:rPr>
                <w:rFonts w:ascii="Helvetica" w:hAnsi="Helvetica"/>
                <w:iCs/>
                <w:color w:val="000000" w:themeColor="text1"/>
                <w:lang w:val="el-GR"/>
              </w:rPr>
            </w:pPr>
            <w:r w:rsidRPr="00ED6091">
              <w:rPr>
                <w:rFonts w:ascii="Helvetica" w:hAnsi="Helvetica"/>
                <w:iCs/>
                <w:color w:val="000000" w:themeColor="text1"/>
                <w:lang w:val="el-GR"/>
              </w:rPr>
              <w:t>Η αξιολόγηση γίνεται με γραπτή τελική εξέταση (100%) που περιλαμβάνει:</w:t>
            </w:r>
          </w:p>
          <w:p w:rsidR="00452A0B" w:rsidRPr="00ED6091" w:rsidRDefault="00452A0B" w:rsidP="00067CC9">
            <w:pPr>
              <w:spacing w:after="40" w:line="240" w:lineRule="auto"/>
              <w:rPr>
                <w:rFonts w:ascii="Helvetica" w:hAnsi="Helvetica"/>
                <w:iCs/>
                <w:color w:val="000000" w:themeColor="text1"/>
                <w:lang w:val="el-GR"/>
              </w:rPr>
            </w:pPr>
            <w:r w:rsidRPr="00ED6091">
              <w:rPr>
                <w:rFonts w:ascii="Helvetica" w:hAnsi="Helvetica"/>
                <w:iCs/>
                <w:color w:val="000000" w:themeColor="text1"/>
                <w:lang w:val="el-GR"/>
              </w:rPr>
              <w:t>-</w:t>
            </w:r>
            <w:r w:rsidRPr="00ED6091">
              <w:rPr>
                <w:rFonts w:ascii="Helvetica" w:hAnsi="Helvetica"/>
                <w:iCs/>
                <w:color w:val="000000" w:themeColor="text1"/>
                <w:lang w:val="el-GR"/>
              </w:rPr>
              <w:tab/>
              <w:t>Ερωτήσεις πολλαπλής επιλογής</w:t>
            </w:r>
          </w:p>
          <w:p w:rsidR="00452A0B" w:rsidRPr="00ED6091" w:rsidRDefault="00452A0B" w:rsidP="00067CC9">
            <w:pPr>
              <w:spacing w:after="40" w:line="240" w:lineRule="auto"/>
              <w:rPr>
                <w:rFonts w:ascii="Helvetica" w:hAnsi="Helvetica"/>
                <w:iCs/>
                <w:color w:val="000000" w:themeColor="text1"/>
                <w:lang w:val="el-GR"/>
              </w:rPr>
            </w:pPr>
            <w:r w:rsidRPr="00ED6091">
              <w:rPr>
                <w:rFonts w:ascii="Helvetica" w:hAnsi="Helvetica"/>
                <w:iCs/>
                <w:color w:val="000000" w:themeColor="text1"/>
                <w:lang w:val="el-GR"/>
              </w:rPr>
              <w:t>-</w:t>
            </w:r>
            <w:r w:rsidRPr="00ED6091">
              <w:rPr>
                <w:rFonts w:ascii="Helvetica" w:hAnsi="Helvetica"/>
                <w:iCs/>
                <w:color w:val="000000" w:themeColor="text1"/>
                <w:lang w:val="el-GR"/>
              </w:rPr>
              <w:tab/>
              <w:t>Ερωτήσεις Σωστό / Λάθος</w:t>
            </w:r>
          </w:p>
          <w:p w:rsidR="00452A0B" w:rsidRPr="00ED6091" w:rsidRDefault="00452A0B" w:rsidP="00067CC9">
            <w:pPr>
              <w:spacing w:after="40" w:line="240" w:lineRule="auto"/>
              <w:rPr>
                <w:rFonts w:ascii="Helvetica" w:hAnsi="Helvetica"/>
                <w:iCs/>
                <w:color w:val="000000" w:themeColor="text1"/>
                <w:lang w:val="el-GR"/>
              </w:rPr>
            </w:pPr>
            <w:r w:rsidRPr="00ED6091">
              <w:rPr>
                <w:rFonts w:ascii="Helvetica" w:hAnsi="Helvetica"/>
                <w:iCs/>
                <w:color w:val="000000" w:themeColor="text1"/>
                <w:lang w:val="el-GR"/>
              </w:rPr>
              <w:t>-</w:t>
            </w:r>
            <w:r w:rsidRPr="00ED6091">
              <w:rPr>
                <w:rFonts w:ascii="Helvetica" w:hAnsi="Helvetica"/>
                <w:iCs/>
                <w:color w:val="000000" w:themeColor="text1"/>
                <w:lang w:val="el-GR"/>
              </w:rPr>
              <w:tab/>
              <w:t>Επίλυση προβλημάτων με τις τεχνικές που έχουν διδαχθεί</w:t>
            </w:r>
          </w:p>
          <w:p w:rsidR="00452A0B" w:rsidRPr="00ED6091" w:rsidRDefault="00452A0B" w:rsidP="00067CC9">
            <w:pPr>
              <w:spacing w:after="40" w:line="240" w:lineRule="auto"/>
              <w:rPr>
                <w:rFonts w:ascii="Helvetica" w:hAnsi="Helvetica"/>
                <w:iCs/>
                <w:color w:val="000000" w:themeColor="text1"/>
              </w:rPr>
            </w:pPr>
            <w:r w:rsidRPr="00ED6091">
              <w:rPr>
                <w:rFonts w:ascii="Helvetica" w:hAnsi="Helvetica"/>
                <w:iCs/>
                <w:color w:val="000000" w:themeColor="text1"/>
                <w:lang w:val="el-GR"/>
              </w:rPr>
              <w:t>-</w:t>
            </w:r>
            <w:r w:rsidRPr="00ED6091">
              <w:rPr>
                <w:rFonts w:ascii="Helvetica" w:hAnsi="Helvetica"/>
                <w:iCs/>
                <w:color w:val="000000" w:themeColor="text1"/>
                <w:lang w:val="el-GR"/>
              </w:rPr>
              <w:tab/>
              <w:t>Συγκριτική αξιολόγηση στοιχείων θεωρίας</w:t>
            </w:r>
          </w:p>
        </w:tc>
      </w:tr>
      <w:tr w:rsidR="00452A0B" w:rsidRPr="00E964B3" w:rsidTr="00127BF3">
        <w:tc>
          <w:tcPr>
            <w:tcW w:w="2411" w:type="dxa"/>
          </w:tcPr>
          <w:p w:rsidR="00452A0B" w:rsidRPr="00ED6091" w:rsidRDefault="00452A0B" w:rsidP="00067CC9">
            <w:pPr>
              <w:tabs>
                <w:tab w:val="left" w:pos="4678"/>
              </w:tabs>
              <w:spacing w:after="40" w:line="240" w:lineRule="auto"/>
              <w:rPr>
                <w:rFonts w:ascii="Helvetica" w:hAnsi="Helvetica"/>
                <w:b/>
                <w:color w:val="000000" w:themeColor="text1"/>
                <w:lang w:val="en-GB"/>
              </w:rPr>
            </w:pPr>
            <w:r w:rsidRPr="00ED6091">
              <w:rPr>
                <w:rFonts w:ascii="Helvetica" w:hAnsi="Helvetica"/>
                <w:b/>
                <w:color w:val="000000" w:themeColor="text1"/>
                <w:lang w:val="el-GR"/>
              </w:rPr>
              <w:t>Ενδεικτική βιβλιογραφία</w:t>
            </w:r>
          </w:p>
        </w:tc>
        <w:tc>
          <w:tcPr>
            <w:tcW w:w="7654" w:type="dxa"/>
          </w:tcPr>
          <w:p w:rsidR="00452A0B" w:rsidRPr="00ED6091" w:rsidRDefault="00452A0B" w:rsidP="00067CC9">
            <w:pPr>
              <w:numPr>
                <w:ilvl w:val="0"/>
                <w:numId w:val="43"/>
              </w:numPr>
              <w:tabs>
                <w:tab w:val="clear" w:pos="720"/>
                <w:tab w:val="num" w:pos="363"/>
              </w:tabs>
              <w:spacing w:after="40" w:line="240" w:lineRule="auto"/>
              <w:ind w:left="363" w:hanging="284"/>
              <w:jc w:val="both"/>
              <w:rPr>
                <w:rFonts w:ascii="Helvetica" w:hAnsi="Helvetica"/>
                <w:color w:val="000000" w:themeColor="text1"/>
              </w:rPr>
            </w:pPr>
            <w:r w:rsidRPr="00ED6091">
              <w:rPr>
                <w:rFonts w:ascii="Helvetica" w:hAnsi="Helvetica"/>
                <w:color w:val="000000" w:themeColor="text1"/>
                <w:lang w:val="el-GR"/>
              </w:rPr>
              <w:t xml:space="preserve">Επιχειρησιακή Έρευνα, </w:t>
            </w:r>
            <w:proofErr w:type="spellStart"/>
            <w:r w:rsidRPr="00ED6091">
              <w:rPr>
                <w:rFonts w:ascii="Helvetica" w:hAnsi="Helvetica"/>
                <w:color w:val="000000" w:themeColor="text1"/>
                <w:lang w:val="el-GR"/>
              </w:rPr>
              <w:t>Κώστογλου</w:t>
            </w:r>
            <w:proofErr w:type="spellEnd"/>
            <w:r w:rsidRPr="00ED6091">
              <w:rPr>
                <w:rFonts w:ascii="Helvetica" w:hAnsi="Helvetica"/>
                <w:color w:val="000000" w:themeColor="text1"/>
                <w:lang w:val="el-GR"/>
              </w:rPr>
              <w:t xml:space="preserve"> Βασίλειος Ι.</w:t>
            </w:r>
            <w:r w:rsidRPr="00ED6091">
              <w:rPr>
                <w:rFonts w:ascii="Helvetica" w:hAnsi="Helvetica"/>
                <w:color w:val="000000" w:themeColor="text1"/>
              </w:rPr>
              <w:t> </w:t>
            </w:r>
            <w:proofErr w:type="spellStart"/>
            <w:r w:rsidR="00876250" w:rsidRPr="00ED6091">
              <w:rPr>
                <w:rFonts w:ascii="Helvetica" w:hAnsi="Helvetica"/>
                <w:color w:val="000000" w:themeColor="text1"/>
              </w:rPr>
              <w:fldChar w:fldCharType="begin"/>
            </w:r>
            <w:r w:rsidRPr="00ED6091">
              <w:rPr>
                <w:rFonts w:ascii="Helvetica" w:hAnsi="Helvetica"/>
                <w:color w:val="000000" w:themeColor="text1"/>
              </w:rPr>
              <w:instrText>HYPERLINK</w:instrText>
            </w:r>
            <w:r w:rsidRPr="00ED6091">
              <w:rPr>
                <w:rFonts w:ascii="Helvetica" w:hAnsi="Helvetica"/>
                <w:color w:val="000000" w:themeColor="text1"/>
                <w:lang w:val="el-GR"/>
              </w:rPr>
              <w:instrText xml:space="preserve"> "</w:instrText>
            </w:r>
            <w:r w:rsidRPr="00ED6091">
              <w:rPr>
                <w:rFonts w:ascii="Helvetica" w:hAnsi="Helvetica"/>
                <w:color w:val="000000" w:themeColor="text1"/>
              </w:rPr>
              <w:instrText>https</w:instrText>
            </w:r>
            <w:r w:rsidRPr="00ED6091">
              <w:rPr>
                <w:rFonts w:ascii="Helvetica" w:hAnsi="Helvetica"/>
                <w:color w:val="000000" w:themeColor="text1"/>
                <w:lang w:val="el-GR"/>
              </w:rPr>
              <w:instrText>://</w:instrText>
            </w:r>
            <w:r w:rsidRPr="00ED6091">
              <w:rPr>
                <w:rFonts w:ascii="Helvetica" w:hAnsi="Helvetica"/>
                <w:color w:val="000000" w:themeColor="text1"/>
              </w:rPr>
              <w:instrText>service</w:instrText>
            </w:r>
            <w:r w:rsidRPr="00ED6091">
              <w:rPr>
                <w:rFonts w:ascii="Helvetica" w:hAnsi="Helvetica"/>
                <w:color w:val="000000" w:themeColor="text1"/>
                <w:lang w:val="el-GR"/>
              </w:rPr>
              <w:instrText>.</w:instrText>
            </w:r>
            <w:r w:rsidRPr="00ED6091">
              <w:rPr>
                <w:rFonts w:ascii="Helvetica" w:hAnsi="Helvetica"/>
                <w:color w:val="000000" w:themeColor="text1"/>
              </w:rPr>
              <w:instrText>eudoxus</w:instrText>
            </w:r>
            <w:r w:rsidRPr="00ED6091">
              <w:rPr>
                <w:rFonts w:ascii="Helvetica" w:hAnsi="Helvetica"/>
                <w:color w:val="000000" w:themeColor="text1"/>
                <w:lang w:val="el-GR"/>
              </w:rPr>
              <w:instrText>.</w:instrText>
            </w:r>
            <w:r w:rsidRPr="00ED6091">
              <w:rPr>
                <w:rFonts w:ascii="Helvetica" w:hAnsi="Helvetica"/>
                <w:color w:val="000000" w:themeColor="text1"/>
              </w:rPr>
              <w:instrText>gr</w:instrText>
            </w:r>
            <w:r w:rsidRPr="00ED6091">
              <w:rPr>
                <w:rFonts w:ascii="Helvetica" w:hAnsi="Helvetica"/>
                <w:color w:val="000000" w:themeColor="text1"/>
                <w:lang w:val="el-GR"/>
              </w:rPr>
              <w:instrText>/</w:instrText>
            </w:r>
            <w:r w:rsidRPr="00ED6091">
              <w:rPr>
                <w:rFonts w:ascii="Helvetica" w:hAnsi="Helvetica"/>
                <w:color w:val="000000" w:themeColor="text1"/>
              </w:rPr>
              <w:instrText>search</w:instrText>
            </w:r>
            <w:r w:rsidRPr="00ED6091">
              <w:rPr>
                <w:rFonts w:ascii="Helvetica" w:hAnsi="Helvetica"/>
                <w:color w:val="000000" w:themeColor="text1"/>
                <w:lang w:val="el-GR"/>
              </w:rPr>
              <w:instrText>/" \</w:instrText>
            </w:r>
            <w:r w:rsidRPr="00ED6091">
              <w:rPr>
                <w:rFonts w:ascii="Helvetica" w:hAnsi="Helvetica"/>
                <w:color w:val="000000" w:themeColor="text1"/>
              </w:rPr>
              <w:instrText>l</w:instrText>
            </w:r>
            <w:r w:rsidRPr="00ED6091">
              <w:rPr>
                <w:rFonts w:ascii="Helvetica" w:hAnsi="Helvetica"/>
                <w:color w:val="000000" w:themeColor="text1"/>
                <w:lang w:val="el-GR"/>
              </w:rPr>
              <w:instrText xml:space="preserve"> "</w:instrText>
            </w:r>
            <w:r w:rsidRPr="00ED6091">
              <w:rPr>
                <w:rFonts w:ascii="Helvetica" w:hAnsi="Helvetica"/>
                <w:color w:val="000000" w:themeColor="text1"/>
              </w:rPr>
              <w:instrText>a</w:instrText>
            </w:r>
            <w:r w:rsidRPr="00ED6091">
              <w:rPr>
                <w:rFonts w:ascii="Helvetica" w:hAnsi="Helvetica"/>
                <w:color w:val="000000" w:themeColor="text1"/>
                <w:lang w:val="el-GR"/>
              </w:rPr>
              <w:instrText>/</w:instrText>
            </w:r>
            <w:r w:rsidRPr="00ED6091">
              <w:rPr>
                <w:rFonts w:ascii="Helvetica" w:hAnsi="Helvetica"/>
                <w:color w:val="000000" w:themeColor="text1"/>
              </w:rPr>
              <w:instrText>id</w:instrText>
            </w:r>
            <w:r w:rsidRPr="00ED6091">
              <w:rPr>
                <w:rFonts w:ascii="Helvetica" w:hAnsi="Helvetica"/>
                <w:color w:val="000000" w:themeColor="text1"/>
                <w:lang w:val="el-GR"/>
              </w:rPr>
              <w:instrText>:50655958/0"</w:instrText>
            </w:r>
            <w:r w:rsidR="00876250" w:rsidRPr="00ED6091">
              <w:rPr>
                <w:rFonts w:ascii="Helvetica" w:hAnsi="Helvetica"/>
                <w:color w:val="000000" w:themeColor="text1"/>
              </w:rPr>
              <w:fldChar w:fldCharType="separate"/>
            </w:r>
            <w:r w:rsidRPr="00ED6091">
              <w:rPr>
                <w:rStyle w:val="-"/>
                <w:rFonts w:ascii="Helvetica" w:hAnsi="Helvetica"/>
                <w:color w:val="000000" w:themeColor="text1"/>
              </w:rPr>
              <w:t>Λεπτομέρειες</w:t>
            </w:r>
            <w:proofErr w:type="spellEnd"/>
            <w:r w:rsidR="00876250" w:rsidRPr="00ED6091">
              <w:rPr>
                <w:rFonts w:ascii="Helvetica" w:hAnsi="Helvetica"/>
                <w:color w:val="000000" w:themeColor="text1"/>
              </w:rPr>
              <w:fldChar w:fldCharType="end"/>
            </w:r>
          </w:p>
          <w:p w:rsidR="00452A0B" w:rsidRPr="00ED6091" w:rsidRDefault="00452A0B" w:rsidP="00067CC9">
            <w:pPr>
              <w:numPr>
                <w:ilvl w:val="0"/>
                <w:numId w:val="43"/>
              </w:numPr>
              <w:tabs>
                <w:tab w:val="clear" w:pos="720"/>
                <w:tab w:val="num" w:pos="363"/>
              </w:tabs>
              <w:spacing w:after="40" w:line="240" w:lineRule="auto"/>
              <w:ind w:left="363" w:hanging="284"/>
              <w:jc w:val="both"/>
              <w:rPr>
                <w:rFonts w:ascii="Helvetica" w:hAnsi="Helvetica"/>
                <w:color w:val="000000" w:themeColor="text1"/>
                <w:lang w:val="el-GR"/>
              </w:rPr>
            </w:pPr>
            <w:r w:rsidRPr="00ED6091">
              <w:rPr>
                <w:rFonts w:ascii="Helvetica" w:hAnsi="Helvetica"/>
                <w:color w:val="000000" w:themeColor="text1"/>
                <w:lang w:val="el-GR"/>
              </w:rPr>
              <w:t xml:space="preserve">ΔΙΟΙΚΗΣΗ ΕΠΙΧΕΙΡΗΣΙΑΚΩΝ ΛΕΙΤΟΥΡΓΙΩΝ, Ανδρέας </w:t>
            </w:r>
            <w:proofErr w:type="spellStart"/>
            <w:r w:rsidRPr="00ED6091">
              <w:rPr>
                <w:rFonts w:ascii="Helvetica" w:hAnsi="Helvetica"/>
                <w:color w:val="000000" w:themeColor="text1"/>
                <w:lang w:val="el-GR"/>
              </w:rPr>
              <w:t>Κακούρης</w:t>
            </w:r>
            <w:proofErr w:type="spellEnd"/>
            <w:r w:rsidRPr="00ED6091">
              <w:rPr>
                <w:rFonts w:ascii="Helvetica" w:hAnsi="Helvetica"/>
                <w:color w:val="000000" w:themeColor="text1"/>
              </w:rPr>
              <w:t> </w:t>
            </w:r>
            <w:r w:rsidR="00067CC9" w:rsidRPr="00ED6091">
              <w:rPr>
                <w:rFonts w:ascii="Helvetica" w:hAnsi="Helvetica"/>
                <w:color w:val="000000" w:themeColor="text1"/>
                <w:lang w:val="el-GR"/>
              </w:rPr>
              <w:t xml:space="preserve"> </w:t>
            </w:r>
          </w:p>
          <w:p w:rsidR="00452A0B" w:rsidRPr="00067CC9" w:rsidRDefault="00452A0B" w:rsidP="00067CC9">
            <w:pPr>
              <w:numPr>
                <w:ilvl w:val="0"/>
                <w:numId w:val="43"/>
              </w:numPr>
              <w:tabs>
                <w:tab w:val="clear" w:pos="720"/>
                <w:tab w:val="num" w:pos="363"/>
              </w:tabs>
              <w:spacing w:after="40" w:line="240" w:lineRule="auto"/>
              <w:ind w:left="363" w:hanging="284"/>
              <w:jc w:val="both"/>
              <w:rPr>
                <w:rFonts w:ascii="Helvetica" w:hAnsi="Helvetica"/>
                <w:color w:val="000000" w:themeColor="text1"/>
                <w:lang w:val="el-GR"/>
              </w:rPr>
            </w:pPr>
            <w:r w:rsidRPr="00ED6091">
              <w:rPr>
                <w:rFonts w:ascii="Helvetica" w:hAnsi="Helvetica"/>
                <w:color w:val="000000" w:themeColor="text1"/>
                <w:lang w:val="el-GR"/>
              </w:rPr>
              <w:t xml:space="preserve">Διοίκηση επιχειρησιακών λειτουργιών, </w:t>
            </w:r>
            <w:r w:rsidRPr="00ED6091">
              <w:rPr>
                <w:rFonts w:ascii="Helvetica" w:hAnsi="Helvetica"/>
                <w:color w:val="000000" w:themeColor="text1"/>
              </w:rPr>
              <w:t>Reid</w:t>
            </w:r>
            <w:r w:rsidRPr="00ED6091">
              <w:rPr>
                <w:rFonts w:ascii="Helvetica" w:hAnsi="Helvetica"/>
                <w:color w:val="000000" w:themeColor="text1"/>
                <w:lang w:val="el-GR"/>
              </w:rPr>
              <w:t xml:space="preserve"> </w:t>
            </w:r>
            <w:r w:rsidRPr="00ED6091">
              <w:rPr>
                <w:rFonts w:ascii="Helvetica" w:hAnsi="Helvetica"/>
                <w:color w:val="000000" w:themeColor="text1"/>
              </w:rPr>
              <w:t>Dan</w:t>
            </w:r>
            <w:r w:rsidRPr="00ED6091">
              <w:rPr>
                <w:rFonts w:ascii="Helvetica" w:hAnsi="Helvetica"/>
                <w:color w:val="000000" w:themeColor="text1"/>
                <w:lang w:val="el-GR"/>
              </w:rPr>
              <w:t xml:space="preserve"> </w:t>
            </w:r>
            <w:r w:rsidRPr="00ED6091">
              <w:rPr>
                <w:rFonts w:ascii="Helvetica" w:hAnsi="Helvetica"/>
                <w:color w:val="000000" w:themeColor="text1"/>
              </w:rPr>
              <w:t>R</w:t>
            </w:r>
            <w:r w:rsidRPr="00ED6091">
              <w:rPr>
                <w:rFonts w:ascii="Helvetica" w:hAnsi="Helvetica"/>
                <w:color w:val="000000" w:themeColor="text1"/>
                <w:lang w:val="el-GR"/>
              </w:rPr>
              <w:t xml:space="preserve">., </w:t>
            </w:r>
            <w:r w:rsidRPr="00ED6091">
              <w:rPr>
                <w:rFonts w:ascii="Helvetica" w:hAnsi="Helvetica"/>
                <w:color w:val="000000" w:themeColor="text1"/>
              </w:rPr>
              <w:t>Sanders</w:t>
            </w:r>
            <w:r w:rsidRPr="00ED6091">
              <w:rPr>
                <w:rFonts w:ascii="Helvetica" w:hAnsi="Helvetica"/>
                <w:color w:val="000000" w:themeColor="text1"/>
                <w:lang w:val="el-GR"/>
              </w:rPr>
              <w:t xml:space="preserve"> </w:t>
            </w:r>
            <w:r w:rsidRPr="00ED6091">
              <w:rPr>
                <w:rFonts w:ascii="Helvetica" w:hAnsi="Helvetica"/>
                <w:color w:val="000000" w:themeColor="text1"/>
              </w:rPr>
              <w:t>Nada</w:t>
            </w:r>
            <w:r w:rsidRPr="00ED6091">
              <w:rPr>
                <w:rFonts w:ascii="Helvetica" w:hAnsi="Helvetica"/>
                <w:color w:val="000000" w:themeColor="text1"/>
                <w:lang w:val="el-GR"/>
              </w:rPr>
              <w:t xml:space="preserve"> </w:t>
            </w:r>
            <w:r w:rsidRPr="00ED6091">
              <w:rPr>
                <w:rFonts w:ascii="Helvetica" w:hAnsi="Helvetica"/>
                <w:color w:val="000000" w:themeColor="text1"/>
              </w:rPr>
              <w:t>R</w:t>
            </w:r>
            <w:r w:rsidRPr="00ED6091">
              <w:rPr>
                <w:rFonts w:ascii="Helvetica" w:hAnsi="Helvetica"/>
                <w:color w:val="000000" w:themeColor="text1"/>
                <w:lang w:val="el-GR"/>
              </w:rPr>
              <w:t>.</w:t>
            </w:r>
            <w:r w:rsidRPr="00ED6091">
              <w:rPr>
                <w:rFonts w:ascii="Helvetica" w:hAnsi="Helvetica"/>
                <w:color w:val="000000" w:themeColor="text1"/>
              </w:rPr>
              <w:t> </w:t>
            </w:r>
            <w:r w:rsidR="00067CC9" w:rsidRPr="00067CC9">
              <w:rPr>
                <w:rFonts w:ascii="Helvetica" w:hAnsi="Helvetica"/>
                <w:color w:val="000000" w:themeColor="text1"/>
                <w:lang w:val="el-GR"/>
              </w:rPr>
              <w:t xml:space="preserve"> </w:t>
            </w:r>
          </w:p>
        </w:tc>
      </w:tr>
      <w:tr w:rsidR="00452A0B" w:rsidRPr="00E964B3" w:rsidTr="00127BF3">
        <w:tc>
          <w:tcPr>
            <w:tcW w:w="2411" w:type="dxa"/>
          </w:tcPr>
          <w:p w:rsidR="00452A0B" w:rsidRPr="00ED6091" w:rsidRDefault="00452A0B" w:rsidP="00067CC9">
            <w:pPr>
              <w:tabs>
                <w:tab w:val="left" w:pos="4678"/>
              </w:tabs>
              <w:spacing w:after="40" w:line="240" w:lineRule="auto"/>
              <w:rPr>
                <w:rFonts w:ascii="Helvetica" w:hAnsi="Helvetica"/>
                <w:b/>
                <w:color w:val="000000" w:themeColor="text1"/>
                <w:lang w:val="el-GR"/>
              </w:rPr>
            </w:pPr>
            <w:proofErr w:type="spellStart"/>
            <w:r w:rsidRPr="00ED6091">
              <w:rPr>
                <w:rFonts w:ascii="Helvetica" w:hAnsi="Helvetica"/>
                <w:b/>
                <w:color w:val="000000" w:themeColor="text1"/>
                <w:lang w:val="el-GR"/>
              </w:rPr>
              <w:t>Ιστοχώρος</w:t>
            </w:r>
            <w:proofErr w:type="spellEnd"/>
          </w:p>
        </w:tc>
        <w:tc>
          <w:tcPr>
            <w:tcW w:w="7654" w:type="dxa"/>
          </w:tcPr>
          <w:p w:rsidR="00452A0B" w:rsidRPr="00ED6091" w:rsidRDefault="00452A0B" w:rsidP="00067CC9">
            <w:pPr>
              <w:spacing w:after="40" w:line="240" w:lineRule="auto"/>
              <w:rPr>
                <w:rFonts w:ascii="Helvetica" w:hAnsi="Helvetica"/>
                <w:color w:val="000000" w:themeColor="text1"/>
                <w:highlight w:val="yellow"/>
                <w:lang w:val="el-GR"/>
              </w:rPr>
            </w:pPr>
            <w:r w:rsidRPr="00ED6091">
              <w:rPr>
                <w:rFonts w:ascii="Helvetica" w:hAnsi="Helvetica"/>
                <w:color w:val="000000" w:themeColor="text1"/>
                <w:lang w:val="el-GR"/>
              </w:rPr>
              <w:t>https://eclass.teiemt.gr/courses/AD120/</w:t>
            </w:r>
          </w:p>
        </w:tc>
      </w:tr>
    </w:tbl>
    <w:p w:rsidR="00E964B3" w:rsidRDefault="00E964B3" w:rsidP="006479FA">
      <w:pPr>
        <w:pStyle w:val="5"/>
        <w:rPr>
          <w:rFonts w:ascii="Helvetica" w:hAnsi="Helvetica"/>
          <w:lang w:val="el-GR"/>
        </w:rPr>
      </w:pPr>
    </w:p>
    <w:p w:rsidR="00ED6091" w:rsidRPr="00ED6091" w:rsidRDefault="00ED6091" w:rsidP="006479FA">
      <w:pPr>
        <w:pStyle w:val="5"/>
        <w:rPr>
          <w:rFonts w:ascii="Helvetica" w:hAnsi="Helvetica"/>
          <w:lang w:val="en-GB"/>
        </w:rPr>
      </w:pPr>
    </w:p>
    <w:tbl>
      <w:tblPr>
        <w:tblW w:w="1006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11"/>
        <w:gridCol w:w="7654"/>
      </w:tblGrid>
      <w:tr w:rsidR="00ED6091" w:rsidRPr="00ED6091" w:rsidTr="00127BF3">
        <w:tc>
          <w:tcPr>
            <w:tcW w:w="2411" w:type="dxa"/>
          </w:tcPr>
          <w:p w:rsidR="00ED6091" w:rsidRPr="00ED6091" w:rsidRDefault="00ED6091" w:rsidP="00ED6091">
            <w:pPr>
              <w:tabs>
                <w:tab w:val="left" w:pos="4678"/>
              </w:tabs>
              <w:spacing w:after="60" w:line="240" w:lineRule="auto"/>
              <w:rPr>
                <w:rFonts w:ascii="Helvetica" w:hAnsi="Helvetica"/>
                <w:lang w:val="el-GR"/>
              </w:rPr>
            </w:pPr>
            <w:r w:rsidRPr="00ED6091">
              <w:rPr>
                <w:rFonts w:ascii="Helvetica" w:hAnsi="Helvetica"/>
                <w:lang w:val="el-GR"/>
              </w:rPr>
              <w:t>Τίτλος</w:t>
            </w:r>
          </w:p>
        </w:tc>
        <w:tc>
          <w:tcPr>
            <w:tcW w:w="7654" w:type="dxa"/>
          </w:tcPr>
          <w:p w:rsidR="00ED6091" w:rsidRPr="00E964B3" w:rsidRDefault="00ED6091" w:rsidP="00ED6091">
            <w:pPr>
              <w:tabs>
                <w:tab w:val="left" w:pos="4678"/>
              </w:tabs>
              <w:spacing w:after="60" w:line="240" w:lineRule="auto"/>
              <w:rPr>
                <w:rFonts w:ascii="Helvetica" w:hAnsi="Helvetica"/>
                <w:b/>
              </w:rPr>
            </w:pPr>
            <w:r w:rsidRPr="00E964B3">
              <w:rPr>
                <w:rFonts w:ascii="Helvetica" w:hAnsi="Helvetica"/>
                <w:b/>
                <w:sz w:val="28"/>
                <w:lang w:val="el-GR"/>
              </w:rPr>
              <w:t>Χρηματοοικονομική Διοίκηση</w:t>
            </w:r>
          </w:p>
        </w:tc>
      </w:tr>
      <w:tr w:rsidR="00ED6091" w:rsidRPr="00ED6091" w:rsidTr="00127BF3">
        <w:tc>
          <w:tcPr>
            <w:tcW w:w="2411" w:type="dxa"/>
          </w:tcPr>
          <w:p w:rsidR="00ED6091" w:rsidRPr="00ED6091" w:rsidRDefault="00ED6091" w:rsidP="00ED6091">
            <w:pPr>
              <w:tabs>
                <w:tab w:val="left" w:pos="4678"/>
              </w:tabs>
              <w:spacing w:after="60" w:line="240" w:lineRule="auto"/>
              <w:rPr>
                <w:rFonts w:ascii="Helvetica" w:hAnsi="Helvetica"/>
                <w:lang w:val="el-GR"/>
              </w:rPr>
            </w:pPr>
            <w:r w:rsidRPr="00ED6091">
              <w:rPr>
                <w:rFonts w:ascii="Helvetica" w:hAnsi="Helvetica"/>
                <w:lang w:val="el-GR"/>
              </w:rPr>
              <w:t xml:space="preserve">Μονάδες </w:t>
            </w:r>
            <w:r w:rsidRPr="00ED6091">
              <w:rPr>
                <w:rFonts w:ascii="Helvetica" w:hAnsi="Helvetica"/>
                <w:lang w:val="en-GB"/>
              </w:rPr>
              <w:t>ECTS</w:t>
            </w:r>
            <w:r w:rsidRPr="00ED6091">
              <w:rPr>
                <w:rFonts w:ascii="Helvetica" w:hAnsi="Helvetica"/>
                <w:lang w:val="el-GR"/>
              </w:rPr>
              <w:t xml:space="preserve"> </w:t>
            </w:r>
          </w:p>
        </w:tc>
        <w:tc>
          <w:tcPr>
            <w:tcW w:w="7654" w:type="dxa"/>
          </w:tcPr>
          <w:p w:rsidR="00ED6091" w:rsidRPr="00ED6091" w:rsidRDefault="00ED6091" w:rsidP="00ED6091">
            <w:pPr>
              <w:tabs>
                <w:tab w:val="left" w:pos="4678"/>
              </w:tabs>
              <w:spacing w:after="60" w:line="240" w:lineRule="auto"/>
              <w:rPr>
                <w:rFonts w:ascii="Helvetica" w:hAnsi="Helvetica"/>
                <w:lang w:val="el-GR"/>
              </w:rPr>
            </w:pPr>
            <w:r w:rsidRPr="00ED6091">
              <w:rPr>
                <w:rFonts w:ascii="Helvetica" w:hAnsi="Helvetica"/>
                <w:lang w:val="el-GR"/>
              </w:rPr>
              <w:t>5</w:t>
            </w:r>
          </w:p>
        </w:tc>
      </w:tr>
      <w:tr w:rsidR="00ED6091" w:rsidRPr="00ED6091" w:rsidTr="00127BF3">
        <w:tc>
          <w:tcPr>
            <w:tcW w:w="2411" w:type="dxa"/>
          </w:tcPr>
          <w:p w:rsidR="00ED6091" w:rsidRPr="00ED6091" w:rsidRDefault="00ED6091" w:rsidP="00ED6091">
            <w:pPr>
              <w:tabs>
                <w:tab w:val="left" w:pos="4678"/>
              </w:tabs>
              <w:spacing w:after="60" w:line="240" w:lineRule="auto"/>
              <w:rPr>
                <w:rFonts w:ascii="Helvetica" w:hAnsi="Helvetica"/>
                <w:lang w:val="el-GR"/>
              </w:rPr>
            </w:pPr>
            <w:r w:rsidRPr="00ED6091">
              <w:rPr>
                <w:rFonts w:ascii="Helvetica" w:hAnsi="Helvetica"/>
                <w:lang w:val="el-GR"/>
              </w:rPr>
              <w:t>Εξάμηνο</w:t>
            </w:r>
          </w:p>
        </w:tc>
        <w:tc>
          <w:tcPr>
            <w:tcW w:w="7654" w:type="dxa"/>
          </w:tcPr>
          <w:p w:rsidR="00ED6091" w:rsidRPr="00ED6091" w:rsidRDefault="00ED6091" w:rsidP="00ED6091">
            <w:pPr>
              <w:tabs>
                <w:tab w:val="left" w:pos="4678"/>
              </w:tabs>
              <w:spacing w:after="60" w:line="240" w:lineRule="auto"/>
              <w:rPr>
                <w:rFonts w:ascii="Helvetica" w:hAnsi="Helvetica"/>
                <w:lang w:val="el-GR"/>
              </w:rPr>
            </w:pPr>
            <w:r w:rsidRPr="00ED6091">
              <w:rPr>
                <w:rFonts w:ascii="Helvetica" w:hAnsi="Helvetica"/>
                <w:lang w:val="el-GR"/>
              </w:rPr>
              <w:t>Ζ'</w:t>
            </w:r>
          </w:p>
        </w:tc>
      </w:tr>
      <w:tr w:rsidR="00ED6091" w:rsidRPr="00ED6091" w:rsidTr="00127BF3">
        <w:tc>
          <w:tcPr>
            <w:tcW w:w="2411" w:type="dxa"/>
          </w:tcPr>
          <w:p w:rsidR="00ED6091" w:rsidRPr="00ED6091" w:rsidRDefault="00ED6091" w:rsidP="00ED6091">
            <w:pPr>
              <w:tabs>
                <w:tab w:val="left" w:pos="4678"/>
              </w:tabs>
              <w:spacing w:after="60" w:line="240" w:lineRule="auto"/>
              <w:rPr>
                <w:rFonts w:ascii="Helvetica" w:hAnsi="Helvetica"/>
                <w:lang w:val="el-GR"/>
              </w:rPr>
            </w:pPr>
            <w:r w:rsidRPr="00ED6091">
              <w:rPr>
                <w:rFonts w:ascii="Helvetica" w:hAnsi="Helvetica"/>
                <w:lang w:val="el-GR"/>
              </w:rPr>
              <w:t>Σύντομη περιγραφή</w:t>
            </w:r>
          </w:p>
          <w:p w:rsidR="00ED6091" w:rsidRPr="00ED6091" w:rsidRDefault="00ED6091" w:rsidP="00ED6091">
            <w:pPr>
              <w:tabs>
                <w:tab w:val="left" w:pos="4678"/>
              </w:tabs>
              <w:spacing w:after="60" w:line="240" w:lineRule="auto"/>
              <w:rPr>
                <w:rFonts w:ascii="Helvetica" w:hAnsi="Helvetica"/>
                <w:lang w:val="el-GR"/>
              </w:rPr>
            </w:pPr>
          </w:p>
        </w:tc>
        <w:tc>
          <w:tcPr>
            <w:tcW w:w="7654" w:type="dxa"/>
          </w:tcPr>
          <w:p w:rsidR="00ED6091" w:rsidRPr="00ED6091" w:rsidRDefault="00ED6091" w:rsidP="00ED6091">
            <w:pPr>
              <w:autoSpaceDE w:val="0"/>
              <w:autoSpaceDN w:val="0"/>
              <w:adjustRightInd w:val="0"/>
              <w:spacing w:after="60" w:line="240" w:lineRule="auto"/>
              <w:jc w:val="both"/>
              <w:rPr>
                <w:rFonts w:ascii="Helvetica" w:hAnsi="Helvetica"/>
                <w:i/>
                <w:iCs/>
                <w:color w:val="000000"/>
                <w:lang w:val="el-GR"/>
              </w:rPr>
            </w:pPr>
            <w:r w:rsidRPr="00ED6091">
              <w:rPr>
                <w:rFonts w:ascii="Helvetica" w:hAnsi="Helvetica"/>
                <w:i/>
                <w:iCs/>
                <w:color w:val="000000"/>
                <w:lang w:val="el-GR"/>
              </w:rPr>
              <w:t>Η διδακτέα ύλη περιλαμβάνει ενδεικτικά τα ακόλουθα:</w:t>
            </w:r>
          </w:p>
          <w:p w:rsidR="00ED6091" w:rsidRPr="00ED6091" w:rsidRDefault="00ED6091" w:rsidP="00ED6091">
            <w:pPr>
              <w:pStyle w:val="a3"/>
              <w:numPr>
                <w:ilvl w:val="0"/>
                <w:numId w:val="20"/>
              </w:numPr>
              <w:autoSpaceDE w:val="0"/>
              <w:autoSpaceDN w:val="0"/>
              <w:adjustRightInd w:val="0"/>
              <w:spacing w:after="60"/>
              <w:jc w:val="both"/>
              <w:rPr>
                <w:rFonts w:ascii="Helvetica" w:hAnsi="Helvetica"/>
                <w:iCs/>
                <w:color w:val="000000"/>
                <w:sz w:val="22"/>
                <w:szCs w:val="22"/>
                <w:lang w:val="el-GR"/>
              </w:rPr>
            </w:pPr>
            <w:r w:rsidRPr="00ED6091">
              <w:rPr>
                <w:rFonts w:ascii="Helvetica" w:hAnsi="Helvetica"/>
                <w:iCs/>
                <w:color w:val="000000"/>
                <w:sz w:val="22"/>
                <w:szCs w:val="22"/>
                <w:lang w:val="el-GR"/>
              </w:rPr>
              <w:t>Χρηματοδότηση με τη χρήση βραχυπρόθεσμων και μακροπρόθεσμων εργαλείων δανεισμού</w:t>
            </w:r>
          </w:p>
          <w:p w:rsidR="00ED6091" w:rsidRPr="00ED6091" w:rsidRDefault="00ED6091" w:rsidP="00ED6091">
            <w:pPr>
              <w:pStyle w:val="a3"/>
              <w:numPr>
                <w:ilvl w:val="0"/>
                <w:numId w:val="20"/>
              </w:numPr>
              <w:autoSpaceDE w:val="0"/>
              <w:autoSpaceDN w:val="0"/>
              <w:adjustRightInd w:val="0"/>
              <w:spacing w:after="60"/>
              <w:jc w:val="both"/>
              <w:rPr>
                <w:rFonts w:ascii="Helvetica" w:hAnsi="Helvetica"/>
                <w:iCs/>
                <w:color w:val="000000"/>
                <w:sz w:val="22"/>
                <w:szCs w:val="22"/>
                <w:lang w:val="el-GR"/>
              </w:rPr>
            </w:pPr>
            <w:r w:rsidRPr="00ED6091">
              <w:rPr>
                <w:rFonts w:ascii="Helvetica" w:hAnsi="Helvetica"/>
                <w:iCs/>
                <w:color w:val="000000"/>
                <w:sz w:val="22"/>
                <w:szCs w:val="22"/>
                <w:lang w:val="el-GR"/>
              </w:rPr>
              <w:t>Βραχυπρόθεσμες μορφές χρηματοδότησης</w:t>
            </w:r>
          </w:p>
          <w:p w:rsidR="00ED6091" w:rsidRPr="00ED6091" w:rsidRDefault="00ED6091" w:rsidP="00ED6091">
            <w:pPr>
              <w:pStyle w:val="a3"/>
              <w:numPr>
                <w:ilvl w:val="0"/>
                <w:numId w:val="20"/>
              </w:numPr>
              <w:autoSpaceDE w:val="0"/>
              <w:autoSpaceDN w:val="0"/>
              <w:adjustRightInd w:val="0"/>
              <w:spacing w:after="60"/>
              <w:jc w:val="both"/>
              <w:rPr>
                <w:rFonts w:ascii="Helvetica" w:hAnsi="Helvetica"/>
                <w:iCs/>
                <w:color w:val="000000"/>
                <w:sz w:val="22"/>
                <w:szCs w:val="22"/>
                <w:lang w:val="el-GR"/>
              </w:rPr>
            </w:pPr>
            <w:r w:rsidRPr="00ED6091">
              <w:rPr>
                <w:rFonts w:ascii="Helvetica" w:hAnsi="Helvetica"/>
                <w:iCs/>
                <w:color w:val="000000"/>
                <w:sz w:val="22"/>
                <w:szCs w:val="22"/>
                <w:lang w:val="el-GR"/>
              </w:rPr>
              <w:t>Μακροπρόθεσμες μορφές χρηματοδότησης</w:t>
            </w:r>
          </w:p>
          <w:p w:rsidR="00ED6091" w:rsidRPr="00ED6091" w:rsidRDefault="00ED6091" w:rsidP="00ED6091">
            <w:pPr>
              <w:pStyle w:val="a3"/>
              <w:numPr>
                <w:ilvl w:val="0"/>
                <w:numId w:val="20"/>
              </w:numPr>
              <w:autoSpaceDE w:val="0"/>
              <w:autoSpaceDN w:val="0"/>
              <w:adjustRightInd w:val="0"/>
              <w:spacing w:after="60"/>
              <w:jc w:val="both"/>
              <w:rPr>
                <w:rFonts w:ascii="Helvetica" w:hAnsi="Helvetica"/>
                <w:iCs/>
                <w:color w:val="000000"/>
                <w:sz w:val="22"/>
                <w:szCs w:val="22"/>
                <w:lang w:val="el-GR"/>
              </w:rPr>
            </w:pPr>
            <w:r w:rsidRPr="00ED6091">
              <w:rPr>
                <w:rFonts w:ascii="Helvetica" w:hAnsi="Helvetica"/>
                <w:iCs/>
                <w:color w:val="000000"/>
                <w:sz w:val="22"/>
                <w:szCs w:val="22"/>
                <w:lang w:val="el-GR"/>
              </w:rPr>
              <w:t>Διαχείριση αποθεμάτων</w:t>
            </w:r>
          </w:p>
          <w:p w:rsidR="00ED6091" w:rsidRPr="00ED6091" w:rsidRDefault="00ED6091" w:rsidP="00ED6091">
            <w:pPr>
              <w:pStyle w:val="a3"/>
              <w:numPr>
                <w:ilvl w:val="0"/>
                <w:numId w:val="20"/>
              </w:numPr>
              <w:autoSpaceDE w:val="0"/>
              <w:autoSpaceDN w:val="0"/>
              <w:adjustRightInd w:val="0"/>
              <w:spacing w:after="60"/>
              <w:jc w:val="both"/>
              <w:rPr>
                <w:rFonts w:ascii="Helvetica" w:hAnsi="Helvetica"/>
                <w:iCs/>
                <w:color w:val="000000"/>
                <w:sz w:val="22"/>
                <w:szCs w:val="22"/>
                <w:lang w:val="el-GR"/>
              </w:rPr>
            </w:pPr>
            <w:r w:rsidRPr="00ED6091">
              <w:rPr>
                <w:rFonts w:ascii="Helvetica" w:hAnsi="Helvetica"/>
                <w:iCs/>
                <w:color w:val="000000"/>
                <w:sz w:val="22"/>
                <w:szCs w:val="22"/>
                <w:lang w:val="el-GR"/>
              </w:rPr>
              <w:t>Διαχείριση διαθεσίμων</w:t>
            </w:r>
          </w:p>
          <w:p w:rsidR="00ED6091" w:rsidRPr="00ED6091" w:rsidRDefault="00ED6091" w:rsidP="00ED6091">
            <w:pPr>
              <w:pStyle w:val="a3"/>
              <w:numPr>
                <w:ilvl w:val="0"/>
                <w:numId w:val="20"/>
              </w:numPr>
              <w:autoSpaceDE w:val="0"/>
              <w:autoSpaceDN w:val="0"/>
              <w:adjustRightInd w:val="0"/>
              <w:spacing w:after="60"/>
              <w:jc w:val="both"/>
              <w:rPr>
                <w:rFonts w:ascii="Helvetica" w:hAnsi="Helvetica"/>
                <w:iCs/>
                <w:color w:val="000000"/>
                <w:sz w:val="22"/>
                <w:szCs w:val="22"/>
                <w:lang w:val="el-GR"/>
              </w:rPr>
            </w:pPr>
            <w:r w:rsidRPr="00ED6091">
              <w:rPr>
                <w:rFonts w:ascii="Helvetica" w:hAnsi="Helvetica"/>
                <w:iCs/>
                <w:color w:val="000000"/>
                <w:sz w:val="22"/>
                <w:szCs w:val="22"/>
                <w:lang w:val="el-GR"/>
              </w:rPr>
              <w:t>Βραχυπρόθεσμες επενδύσεις</w:t>
            </w:r>
          </w:p>
          <w:p w:rsidR="00ED6091" w:rsidRPr="00ED6091" w:rsidRDefault="00ED6091" w:rsidP="00ED6091">
            <w:pPr>
              <w:pStyle w:val="a3"/>
              <w:numPr>
                <w:ilvl w:val="0"/>
                <w:numId w:val="20"/>
              </w:numPr>
              <w:autoSpaceDE w:val="0"/>
              <w:autoSpaceDN w:val="0"/>
              <w:adjustRightInd w:val="0"/>
              <w:spacing w:after="60"/>
              <w:jc w:val="both"/>
              <w:rPr>
                <w:rFonts w:ascii="Helvetica" w:hAnsi="Helvetica"/>
                <w:iCs/>
                <w:color w:val="000000"/>
                <w:sz w:val="22"/>
                <w:szCs w:val="22"/>
                <w:lang w:val="el-GR"/>
              </w:rPr>
            </w:pPr>
            <w:r w:rsidRPr="00ED6091">
              <w:rPr>
                <w:rFonts w:ascii="Helvetica" w:hAnsi="Helvetica"/>
                <w:iCs/>
                <w:color w:val="000000"/>
                <w:sz w:val="22"/>
                <w:szCs w:val="22"/>
                <w:lang w:val="el-GR"/>
              </w:rPr>
              <w:t>Πολιτικές κεφαλαιακής διάρθρωσης</w:t>
            </w:r>
          </w:p>
          <w:p w:rsidR="00ED6091" w:rsidRPr="00ED6091" w:rsidRDefault="00ED6091" w:rsidP="00ED6091">
            <w:pPr>
              <w:pStyle w:val="a3"/>
              <w:numPr>
                <w:ilvl w:val="0"/>
                <w:numId w:val="20"/>
              </w:numPr>
              <w:autoSpaceDE w:val="0"/>
              <w:autoSpaceDN w:val="0"/>
              <w:adjustRightInd w:val="0"/>
              <w:spacing w:after="60"/>
              <w:jc w:val="both"/>
              <w:rPr>
                <w:rFonts w:ascii="Helvetica" w:hAnsi="Helvetica"/>
                <w:iCs/>
                <w:color w:val="000000"/>
                <w:sz w:val="22"/>
                <w:szCs w:val="22"/>
                <w:lang w:val="el-GR"/>
              </w:rPr>
            </w:pPr>
            <w:r w:rsidRPr="00ED6091">
              <w:rPr>
                <w:rFonts w:ascii="Helvetica" w:hAnsi="Helvetica"/>
                <w:iCs/>
                <w:color w:val="000000"/>
                <w:sz w:val="22"/>
                <w:szCs w:val="22"/>
                <w:lang w:val="el-GR"/>
              </w:rPr>
              <w:t>Πολιτικές μερισματικής πολιτικής</w:t>
            </w:r>
          </w:p>
          <w:p w:rsidR="00ED6091" w:rsidRPr="00ED6091" w:rsidRDefault="00ED6091" w:rsidP="00ED6091">
            <w:pPr>
              <w:pStyle w:val="a3"/>
              <w:autoSpaceDE w:val="0"/>
              <w:autoSpaceDN w:val="0"/>
              <w:adjustRightInd w:val="0"/>
              <w:spacing w:after="60"/>
              <w:jc w:val="both"/>
              <w:rPr>
                <w:rFonts w:ascii="Helvetica" w:hAnsi="Helvetica"/>
                <w:bCs/>
                <w:sz w:val="22"/>
                <w:szCs w:val="22"/>
                <w:lang w:val="el-GR"/>
              </w:rPr>
            </w:pPr>
          </w:p>
        </w:tc>
      </w:tr>
      <w:tr w:rsidR="00ED6091" w:rsidRPr="00E964B3" w:rsidTr="00127BF3">
        <w:trPr>
          <w:trHeight w:val="268"/>
        </w:trPr>
        <w:tc>
          <w:tcPr>
            <w:tcW w:w="2411" w:type="dxa"/>
          </w:tcPr>
          <w:p w:rsidR="00ED6091" w:rsidRPr="00ED6091" w:rsidRDefault="00ED6091" w:rsidP="00ED6091">
            <w:pPr>
              <w:tabs>
                <w:tab w:val="left" w:pos="4678"/>
              </w:tabs>
              <w:spacing w:after="60" w:line="240" w:lineRule="auto"/>
              <w:rPr>
                <w:rFonts w:ascii="Helvetica" w:hAnsi="Helvetica"/>
                <w:lang w:val="el-GR"/>
              </w:rPr>
            </w:pPr>
            <w:r w:rsidRPr="00ED6091">
              <w:rPr>
                <w:rFonts w:ascii="Helvetica" w:hAnsi="Helvetica"/>
                <w:lang w:val="el-GR"/>
              </w:rPr>
              <w:t>Σκοπός και στόχοι</w:t>
            </w:r>
          </w:p>
        </w:tc>
        <w:tc>
          <w:tcPr>
            <w:tcW w:w="7654" w:type="dxa"/>
          </w:tcPr>
          <w:p w:rsidR="00ED6091" w:rsidRPr="00ED6091" w:rsidRDefault="00ED6091" w:rsidP="00ED6091">
            <w:pPr>
              <w:spacing w:after="60" w:line="240" w:lineRule="auto"/>
              <w:jc w:val="both"/>
              <w:rPr>
                <w:rFonts w:ascii="Helvetica" w:hAnsi="Helvetica"/>
                <w:i/>
                <w:snapToGrid w:val="0"/>
                <w:lang w:val="el-GR"/>
              </w:rPr>
            </w:pPr>
            <w:r w:rsidRPr="00ED6091">
              <w:rPr>
                <w:rFonts w:ascii="Helvetica" w:hAnsi="Helvetica"/>
                <w:snapToGrid w:val="0"/>
                <w:lang w:val="el-GR"/>
              </w:rPr>
              <w:t>Το μάθημα έχει ως στόχο να εισάγει τους φοιτητές στις βασικές αρχές της χρηματοοικονομικής διοίκησης και να αναδείξει το ρόλο της στη διοίκηση επιχειρήσεων. Οι φοιτητές με την ολοκλήρωση του μαθήματος θα γνωρίζουν  τη χρήση των σύγχρονων χρηματοοικονομικών εργαλείων για τη βέλτιστη διαχείριση των χρηματοοικονομικών πόρων της επιχείρησης μεταξύ των οποίων τα αποθέματα και τα διαθέσιμα. Θα γνωρίζουν δε σε βάθος τις δυνατότητες που έχουν για βραχυπρόθεσμη και μακροπρόθεσμη χρηματοδότηση. Παράλληλα θα έχουν μια ολοκληρωμένη γνώση των σύγχρονων θεμάτων που αφορούν στη κεφαλαιακή διάρθρωση και τη μερισματική πολιτική των επιχειρήσεων.</w:t>
            </w:r>
          </w:p>
        </w:tc>
      </w:tr>
      <w:tr w:rsidR="00ED6091" w:rsidRPr="00E964B3" w:rsidTr="00ED6091">
        <w:trPr>
          <w:trHeight w:val="906"/>
        </w:trPr>
        <w:tc>
          <w:tcPr>
            <w:tcW w:w="2411" w:type="dxa"/>
          </w:tcPr>
          <w:p w:rsidR="00ED6091" w:rsidRPr="00ED6091" w:rsidRDefault="00ED6091" w:rsidP="00ED6091">
            <w:pPr>
              <w:tabs>
                <w:tab w:val="left" w:pos="4678"/>
              </w:tabs>
              <w:spacing w:after="60" w:line="240" w:lineRule="auto"/>
              <w:rPr>
                <w:rFonts w:ascii="Helvetica" w:hAnsi="Helvetica"/>
                <w:lang w:val="el-GR"/>
              </w:rPr>
            </w:pPr>
            <w:r w:rsidRPr="00ED6091">
              <w:rPr>
                <w:rFonts w:ascii="Helvetica" w:hAnsi="Helvetica"/>
                <w:lang w:val="el-GR"/>
              </w:rPr>
              <w:t>Μέθοδος διδασκαλίας, διάρκεια και αξιολόγηση</w:t>
            </w:r>
          </w:p>
        </w:tc>
        <w:tc>
          <w:tcPr>
            <w:tcW w:w="7654" w:type="dxa"/>
          </w:tcPr>
          <w:p w:rsidR="00ED6091" w:rsidRPr="00ED6091" w:rsidRDefault="00ED6091" w:rsidP="00ED6091">
            <w:pPr>
              <w:spacing w:after="60" w:line="240" w:lineRule="auto"/>
              <w:rPr>
                <w:rFonts w:ascii="Helvetica" w:hAnsi="Helvetica"/>
                <w:lang w:val="el-GR"/>
              </w:rPr>
            </w:pPr>
            <w:r w:rsidRPr="00ED6091">
              <w:rPr>
                <w:rFonts w:ascii="Helvetica" w:hAnsi="Helvetica"/>
                <w:lang w:val="el-GR"/>
              </w:rPr>
              <w:t xml:space="preserve">Διαλέξεις  13 </w:t>
            </w:r>
            <w:r w:rsidRPr="00ED6091">
              <w:rPr>
                <w:rFonts w:ascii="Helvetica" w:hAnsi="Helvetica"/>
              </w:rPr>
              <w:t>x</w:t>
            </w:r>
            <w:r w:rsidRPr="00ED6091">
              <w:rPr>
                <w:rFonts w:ascii="Helvetica" w:hAnsi="Helvetica"/>
                <w:lang w:val="el-GR"/>
              </w:rPr>
              <w:t xml:space="preserve">4 =52 ώρες </w:t>
            </w:r>
          </w:p>
          <w:p w:rsidR="00ED6091" w:rsidRPr="00ED6091" w:rsidRDefault="00ED6091" w:rsidP="00ED6091">
            <w:pPr>
              <w:spacing w:after="60" w:line="240" w:lineRule="auto"/>
              <w:rPr>
                <w:lang w:val="el-GR"/>
              </w:rPr>
            </w:pPr>
            <w:r w:rsidRPr="00ED6091">
              <w:rPr>
                <w:rFonts w:ascii="Helvetica" w:hAnsi="Helvetica"/>
                <w:lang w:val="el-GR"/>
              </w:rPr>
              <w:t xml:space="preserve">Αξιολόγηση με  Τελικές Εξετάσεις </w:t>
            </w:r>
          </w:p>
        </w:tc>
      </w:tr>
      <w:tr w:rsidR="00ED6091" w:rsidRPr="00ED6091" w:rsidTr="00127BF3">
        <w:tc>
          <w:tcPr>
            <w:tcW w:w="2411" w:type="dxa"/>
          </w:tcPr>
          <w:p w:rsidR="00ED6091" w:rsidRPr="00ED6091" w:rsidRDefault="00ED6091" w:rsidP="00ED6091">
            <w:pPr>
              <w:tabs>
                <w:tab w:val="left" w:pos="4678"/>
              </w:tabs>
              <w:spacing w:after="60" w:line="240" w:lineRule="auto"/>
              <w:rPr>
                <w:rFonts w:ascii="Helvetica" w:hAnsi="Helvetica"/>
                <w:lang w:val="en-GB"/>
              </w:rPr>
            </w:pPr>
            <w:r w:rsidRPr="00ED6091">
              <w:rPr>
                <w:rFonts w:ascii="Helvetica" w:hAnsi="Helvetica"/>
                <w:lang w:val="el-GR"/>
              </w:rPr>
              <w:t>Ενδεικτική βιβλιογραφία</w:t>
            </w:r>
          </w:p>
        </w:tc>
        <w:tc>
          <w:tcPr>
            <w:tcW w:w="7654" w:type="dxa"/>
          </w:tcPr>
          <w:p w:rsidR="00ED6091" w:rsidRPr="00ED6091" w:rsidRDefault="00ED6091" w:rsidP="00ED6091">
            <w:pPr>
              <w:pStyle w:val="a3"/>
              <w:numPr>
                <w:ilvl w:val="0"/>
                <w:numId w:val="49"/>
              </w:numPr>
              <w:spacing w:after="60"/>
              <w:ind w:left="363" w:hanging="284"/>
              <w:jc w:val="both"/>
              <w:rPr>
                <w:rFonts w:ascii="Helvetica" w:hAnsi="Helvetica"/>
                <w:color w:val="000000"/>
              </w:rPr>
            </w:pPr>
            <w:r w:rsidRPr="00ED6091">
              <w:rPr>
                <w:rFonts w:ascii="Helvetica" w:hAnsi="Helvetica"/>
                <w:color w:val="000000"/>
              </w:rPr>
              <w:t>Σημειώσεις Διδάσκοντα.</w:t>
            </w:r>
          </w:p>
          <w:p w:rsidR="00ED6091" w:rsidRPr="00ED6091" w:rsidRDefault="00ED6091" w:rsidP="00ED6091">
            <w:pPr>
              <w:pStyle w:val="a3"/>
              <w:numPr>
                <w:ilvl w:val="0"/>
                <w:numId w:val="49"/>
              </w:numPr>
              <w:tabs>
                <w:tab w:val="num" w:pos="363"/>
              </w:tabs>
              <w:spacing w:after="60"/>
              <w:ind w:left="363" w:hanging="284"/>
              <w:jc w:val="both"/>
              <w:rPr>
                <w:rFonts w:ascii="Helvetica" w:hAnsi="Helvetica"/>
                <w:lang w:val="el-GR"/>
              </w:rPr>
            </w:pPr>
            <w:r w:rsidRPr="00ED6091">
              <w:rPr>
                <w:rFonts w:ascii="Helvetica" w:hAnsi="Helvetica"/>
              </w:rPr>
              <w:t>Διδακτικά Βοηθήματα</w:t>
            </w:r>
          </w:p>
          <w:p w:rsidR="00ED6091" w:rsidRPr="00ED6091" w:rsidRDefault="00ED6091" w:rsidP="00ED6091">
            <w:pPr>
              <w:pStyle w:val="a3"/>
              <w:numPr>
                <w:ilvl w:val="0"/>
                <w:numId w:val="49"/>
              </w:numPr>
              <w:tabs>
                <w:tab w:val="num" w:pos="363"/>
              </w:tabs>
              <w:spacing w:after="60"/>
              <w:ind w:left="363" w:hanging="284"/>
              <w:jc w:val="both"/>
              <w:rPr>
                <w:rFonts w:ascii="Helvetica" w:hAnsi="Helvetica"/>
              </w:rPr>
            </w:pPr>
            <w:r w:rsidRPr="00ED6091">
              <w:rPr>
                <w:rFonts w:ascii="Helvetica" w:hAnsi="Helvetica"/>
              </w:rPr>
              <w:t xml:space="preserve">Brealey, R., Myers, S. and Allen, F. (2013). </w:t>
            </w:r>
            <w:r w:rsidRPr="00ED6091">
              <w:rPr>
                <w:rFonts w:ascii="Helvetica" w:hAnsi="Helvetica"/>
                <w:lang w:val="el-GR"/>
              </w:rPr>
              <w:t xml:space="preserve">Αρχές Χρηματοοικονομικής των Επιχειρήσεων, Εκδόσεις </w:t>
            </w:r>
            <w:r w:rsidRPr="00ED6091">
              <w:rPr>
                <w:rFonts w:ascii="Helvetica" w:hAnsi="Helvetica"/>
              </w:rPr>
              <w:t>Utopia</w:t>
            </w:r>
            <w:r w:rsidRPr="00ED6091">
              <w:rPr>
                <w:rFonts w:ascii="Helvetica" w:hAnsi="Helvetica"/>
                <w:lang w:val="el-GR"/>
              </w:rPr>
              <w:t>, Αθήνα,  Κωδικός στον Εύδοξο: 32997967.</w:t>
            </w:r>
          </w:p>
          <w:p w:rsidR="00ED6091" w:rsidRPr="00ED6091" w:rsidRDefault="00ED6091" w:rsidP="00ED6091">
            <w:pPr>
              <w:pStyle w:val="a3"/>
              <w:numPr>
                <w:ilvl w:val="0"/>
                <w:numId w:val="49"/>
              </w:numPr>
              <w:tabs>
                <w:tab w:val="num" w:pos="363"/>
              </w:tabs>
              <w:spacing w:after="60"/>
              <w:ind w:left="363" w:hanging="284"/>
              <w:jc w:val="both"/>
              <w:rPr>
                <w:rFonts w:ascii="Helvetica" w:hAnsi="Helvetica"/>
                <w:lang w:val="en-GB"/>
              </w:rPr>
            </w:pPr>
            <w:r w:rsidRPr="00ED6091">
              <w:rPr>
                <w:rFonts w:ascii="Helvetica" w:hAnsi="Helvetica"/>
                <w:lang w:val="el-GR"/>
              </w:rPr>
              <w:t xml:space="preserve">Βασιλείου, Δ. και </w:t>
            </w:r>
            <w:proofErr w:type="spellStart"/>
            <w:r w:rsidRPr="00ED6091">
              <w:rPr>
                <w:rFonts w:ascii="Helvetica" w:hAnsi="Helvetica"/>
                <w:lang w:val="el-GR"/>
              </w:rPr>
              <w:t>Ηρειώτης</w:t>
            </w:r>
            <w:proofErr w:type="spellEnd"/>
            <w:r w:rsidRPr="00ED6091">
              <w:rPr>
                <w:rFonts w:ascii="Helvetica" w:hAnsi="Helvetica"/>
                <w:lang w:val="el-GR"/>
              </w:rPr>
              <w:t xml:space="preserve">, Ν. (2008). Χρηματοοικονομική Διοίκηση. Θεωρία και Πρακτική. </w:t>
            </w:r>
            <w:r w:rsidRPr="00ED6091">
              <w:rPr>
                <w:rFonts w:ascii="Helvetica" w:hAnsi="Helvetica"/>
              </w:rPr>
              <w:t>Εκδόσεις Rosili, Αθήνα, Κωδικός στον Εύδοξο: 7383.</w:t>
            </w:r>
          </w:p>
          <w:p w:rsidR="00ED6091" w:rsidRPr="00ED6091" w:rsidRDefault="00ED6091" w:rsidP="00ED6091">
            <w:pPr>
              <w:pStyle w:val="a3"/>
              <w:numPr>
                <w:ilvl w:val="0"/>
                <w:numId w:val="49"/>
              </w:numPr>
              <w:tabs>
                <w:tab w:val="num" w:pos="363"/>
              </w:tabs>
              <w:spacing w:after="60"/>
              <w:ind w:left="363" w:hanging="284"/>
              <w:jc w:val="both"/>
              <w:rPr>
                <w:rFonts w:ascii="Helvetica" w:hAnsi="Helvetica"/>
                <w:lang w:val="en-GB"/>
              </w:rPr>
            </w:pPr>
            <w:r w:rsidRPr="00ED6091">
              <w:rPr>
                <w:rFonts w:ascii="Helvetica" w:hAnsi="Helvetica"/>
                <w:lang w:val="en-GB"/>
              </w:rPr>
              <w:t>Ross S., Westerfield R., Jordan B., (2008), Essentials of Corporate Finance, 6th Edition,</w:t>
            </w:r>
            <w:r w:rsidRPr="00ED6091">
              <w:rPr>
                <w:rFonts w:ascii="Helvetica" w:hAnsi="Helvetica"/>
                <w:lang w:val="en-US"/>
              </w:rPr>
              <w:t xml:space="preserve"> </w:t>
            </w:r>
            <w:r w:rsidRPr="00ED6091">
              <w:rPr>
                <w:rFonts w:ascii="Helvetica" w:hAnsi="Helvetica"/>
                <w:lang w:val="en-GB"/>
              </w:rPr>
              <w:t>McGraw Hill</w:t>
            </w:r>
          </w:p>
          <w:p w:rsidR="00ED6091" w:rsidRPr="00ED6091" w:rsidRDefault="00ED6091" w:rsidP="00ED6091">
            <w:pPr>
              <w:pStyle w:val="a3"/>
              <w:numPr>
                <w:ilvl w:val="0"/>
                <w:numId w:val="49"/>
              </w:numPr>
              <w:tabs>
                <w:tab w:val="num" w:pos="363"/>
              </w:tabs>
              <w:spacing w:after="60"/>
              <w:ind w:left="363" w:hanging="284"/>
              <w:jc w:val="both"/>
              <w:rPr>
                <w:rFonts w:ascii="Helvetica" w:hAnsi="Helvetica"/>
                <w:lang w:val="en-GB"/>
              </w:rPr>
            </w:pPr>
            <w:r w:rsidRPr="00ED6091">
              <w:rPr>
                <w:rFonts w:ascii="Helvetica" w:hAnsi="Helvetica"/>
                <w:lang w:val="en-GB"/>
              </w:rPr>
              <w:t>Arnold, G., (2005), Corporate Financial Management, , 3rd Edition, Prentice Hall</w:t>
            </w:r>
          </w:p>
        </w:tc>
      </w:tr>
      <w:tr w:rsidR="00ED6091" w:rsidRPr="00E964B3" w:rsidTr="00127BF3">
        <w:tc>
          <w:tcPr>
            <w:tcW w:w="2411" w:type="dxa"/>
          </w:tcPr>
          <w:p w:rsidR="00ED6091" w:rsidRPr="00ED6091" w:rsidRDefault="00ED6091" w:rsidP="00ED6091">
            <w:pPr>
              <w:tabs>
                <w:tab w:val="left" w:pos="4678"/>
              </w:tabs>
              <w:spacing w:after="60" w:line="240" w:lineRule="auto"/>
              <w:rPr>
                <w:rFonts w:ascii="Helvetica" w:hAnsi="Helvetica"/>
                <w:lang w:val="el-GR"/>
              </w:rPr>
            </w:pPr>
            <w:proofErr w:type="spellStart"/>
            <w:r w:rsidRPr="00ED6091">
              <w:rPr>
                <w:rFonts w:ascii="Helvetica" w:hAnsi="Helvetica"/>
                <w:lang w:val="el-GR"/>
              </w:rPr>
              <w:t>Ιστοχώρος</w:t>
            </w:r>
            <w:proofErr w:type="spellEnd"/>
          </w:p>
        </w:tc>
        <w:tc>
          <w:tcPr>
            <w:tcW w:w="7654" w:type="dxa"/>
          </w:tcPr>
          <w:p w:rsidR="00ED6091" w:rsidRPr="00ED6091" w:rsidRDefault="00ED6091" w:rsidP="00ED6091">
            <w:pPr>
              <w:spacing w:after="60" w:line="240" w:lineRule="auto"/>
              <w:rPr>
                <w:rFonts w:ascii="Helvetica" w:hAnsi="Helvetica"/>
                <w:highlight w:val="yellow"/>
                <w:lang w:val="el-GR"/>
              </w:rPr>
            </w:pPr>
            <w:r w:rsidRPr="00ED6091">
              <w:rPr>
                <w:rFonts w:ascii="Helvetica" w:hAnsi="Helvetica"/>
                <w:color w:val="000000"/>
                <w:lang w:val="en-GB"/>
              </w:rPr>
              <w:t>https</w:t>
            </w:r>
            <w:r w:rsidRPr="00ED6091">
              <w:rPr>
                <w:rFonts w:ascii="Helvetica" w:hAnsi="Helvetica"/>
                <w:color w:val="000000"/>
                <w:lang w:val="el-GR"/>
              </w:rPr>
              <w:t>://</w:t>
            </w:r>
            <w:proofErr w:type="spellStart"/>
            <w:r w:rsidRPr="00ED6091">
              <w:rPr>
                <w:rFonts w:ascii="Helvetica" w:hAnsi="Helvetica"/>
                <w:color w:val="000000"/>
                <w:lang w:val="en-GB"/>
              </w:rPr>
              <w:t>eclass</w:t>
            </w:r>
            <w:proofErr w:type="spellEnd"/>
            <w:r w:rsidRPr="00ED6091">
              <w:rPr>
                <w:rFonts w:ascii="Helvetica" w:hAnsi="Helvetica"/>
                <w:color w:val="000000"/>
                <w:lang w:val="el-GR"/>
              </w:rPr>
              <w:t>.</w:t>
            </w:r>
            <w:proofErr w:type="spellStart"/>
            <w:r w:rsidRPr="00ED6091">
              <w:rPr>
                <w:rFonts w:ascii="Helvetica" w:hAnsi="Helvetica"/>
                <w:color w:val="000000"/>
                <w:lang w:val="en-GB"/>
              </w:rPr>
              <w:t>teiemt</w:t>
            </w:r>
            <w:proofErr w:type="spellEnd"/>
            <w:r w:rsidRPr="00ED6091">
              <w:rPr>
                <w:rFonts w:ascii="Helvetica" w:hAnsi="Helvetica"/>
                <w:color w:val="000000"/>
                <w:lang w:val="el-GR"/>
              </w:rPr>
              <w:t>.</w:t>
            </w:r>
            <w:proofErr w:type="spellStart"/>
            <w:r w:rsidRPr="00ED6091">
              <w:rPr>
                <w:rFonts w:ascii="Helvetica" w:hAnsi="Helvetica"/>
                <w:color w:val="000000"/>
                <w:lang w:val="en-GB"/>
              </w:rPr>
              <w:t>gr</w:t>
            </w:r>
            <w:proofErr w:type="spellEnd"/>
            <w:r w:rsidRPr="00ED6091">
              <w:rPr>
                <w:rFonts w:ascii="Helvetica" w:hAnsi="Helvetica"/>
                <w:color w:val="000000"/>
                <w:lang w:val="el-GR"/>
              </w:rPr>
              <w:t>/</w:t>
            </w:r>
            <w:r w:rsidRPr="00ED6091">
              <w:rPr>
                <w:rFonts w:ascii="Helvetica" w:hAnsi="Helvetica"/>
                <w:color w:val="000000"/>
                <w:lang w:val="en-GB"/>
              </w:rPr>
              <w:t>courses</w:t>
            </w:r>
            <w:r w:rsidRPr="00ED6091">
              <w:rPr>
                <w:rFonts w:ascii="Helvetica" w:hAnsi="Helvetica"/>
                <w:color w:val="000000"/>
                <w:lang w:val="el-GR"/>
              </w:rPr>
              <w:t>/</w:t>
            </w:r>
            <w:r w:rsidRPr="00ED6091">
              <w:rPr>
                <w:rFonts w:ascii="Helvetica" w:hAnsi="Helvetica"/>
                <w:color w:val="000000"/>
                <w:lang w:val="en-GB"/>
              </w:rPr>
              <w:t>AD</w:t>
            </w:r>
            <w:r w:rsidRPr="00ED6091">
              <w:rPr>
                <w:rFonts w:ascii="Helvetica" w:hAnsi="Helvetica"/>
                <w:color w:val="000000"/>
                <w:lang w:val="el-GR"/>
              </w:rPr>
              <w:t>117</w:t>
            </w:r>
          </w:p>
        </w:tc>
      </w:tr>
    </w:tbl>
    <w:p w:rsidR="00ED6091" w:rsidRPr="00ED6091" w:rsidRDefault="00ED6091">
      <w:pPr>
        <w:tabs>
          <w:tab w:val="left" w:pos="4678"/>
        </w:tabs>
        <w:rPr>
          <w:rFonts w:ascii="Helvetica" w:hAnsi="Helvetica"/>
          <w:lang w:val="el-GR"/>
        </w:rPr>
      </w:pPr>
    </w:p>
    <w:p w:rsidR="00ED6091" w:rsidRPr="00ED6091" w:rsidRDefault="00ED6091">
      <w:pPr>
        <w:rPr>
          <w:rFonts w:ascii="Helvetica" w:hAnsi="Helvetica"/>
          <w:lang w:val="el-GR"/>
        </w:rPr>
      </w:pPr>
      <w:r w:rsidRPr="00ED6091">
        <w:rPr>
          <w:rFonts w:ascii="Helvetica" w:hAnsi="Helvetica"/>
          <w:lang w:val="el-GR"/>
        </w:rPr>
        <w:br w:type="page"/>
      </w:r>
    </w:p>
    <w:tbl>
      <w:tblPr>
        <w:tblW w:w="1006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412"/>
        <w:gridCol w:w="7656"/>
      </w:tblGrid>
      <w:tr w:rsidR="00ED6091" w:rsidRPr="00ED6091" w:rsidTr="00E964B3">
        <w:tc>
          <w:tcPr>
            <w:tcW w:w="2412" w:type="dxa"/>
            <w:tcBorders>
              <w:top w:val="single" w:sz="4" w:space="0" w:color="auto"/>
              <w:left w:val="single" w:sz="4" w:space="0" w:color="auto"/>
              <w:bottom w:val="single" w:sz="4" w:space="0" w:color="auto"/>
              <w:right w:val="single" w:sz="4" w:space="0" w:color="auto"/>
            </w:tcBorders>
            <w:hideMark/>
          </w:tcPr>
          <w:p w:rsidR="00ED6091" w:rsidRPr="00ED6091" w:rsidRDefault="00ED6091" w:rsidP="00067CC9">
            <w:pPr>
              <w:tabs>
                <w:tab w:val="left" w:pos="4678"/>
              </w:tabs>
              <w:spacing w:after="20" w:line="240" w:lineRule="auto"/>
              <w:rPr>
                <w:rFonts w:ascii="Helvetica" w:hAnsi="Helvetica"/>
                <w:lang w:val="el-GR"/>
              </w:rPr>
            </w:pPr>
            <w:r w:rsidRPr="00ED6091">
              <w:rPr>
                <w:rFonts w:ascii="Helvetica" w:hAnsi="Helvetica"/>
                <w:lang w:val="el-GR"/>
              </w:rPr>
              <w:lastRenderedPageBreak/>
              <w:t>Τίτλος</w:t>
            </w:r>
          </w:p>
        </w:tc>
        <w:tc>
          <w:tcPr>
            <w:tcW w:w="7656" w:type="dxa"/>
            <w:tcBorders>
              <w:top w:val="single" w:sz="4" w:space="0" w:color="auto"/>
              <w:left w:val="single" w:sz="4" w:space="0" w:color="auto"/>
              <w:bottom w:val="single" w:sz="4" w:space="0" w:color="auto"/>
              <w:right w:val="single" w:sz="4" w:space="0" w:color="auto"/>
            </w:tcBorders>
            <w:hideMark/>
          </w:tcPr>
          <w:p w:rsidR="00ED6091" w:rsidRPr="00ED6091" w:rsidRDefault="00ED6091" w:rsidP="00067CC9">
            <w:pPr>
              <w:tabs>
                <w:tab w:val="left" w:pos="4678"/>
              </w:tabs>
              <w:spacing w:after="20" w:line="240" w:lineRule="auto"/>
              <w:rPr>
                <w:rFonts w:ascii="Helvetica" w:hAnsi="Helvetica"/>
                <w:b/>
                <w:lang w:val="el-GR"/>
              </w:rPr>
            </w:pPr>
            <w:r w:rsidRPr="00E964B3">
              <w:rPr>
                <w:rFonts w:ascii="Helvetica" w:hAnsi="Helvetica"/>
                <w:b/>
                <w:sz w:val="28"/>
              </w:rPr>
              <w:t>ΑΓΓΛΙΚΗ ΓΛΩΣΣΑ ΕΙΔΙΚΟΤΗΤΑΣ ΙI</w:t>
            </w:r>
          </w:p>
        </w:tc>
      </w:tr>
      <w:tr w:rsidR="00ED6091" w:rsidRPr="00ED6091" w:rsidTr="00E964B3">
        <w:tc>
          <w:tcPr>
            <w:tcW w:w="2412" w:type="dxa"/>
            <w:tcBorders>
              <w:top w:val="single" w:sz="4" w:space="0" w:color="auto"/>
              <w:left w:val="single" w:sz="4" w:space="0" w:color="auto"/>
              <w:bottom w:val="single" w:sz="4" w:space="0" w:color="auto"/>
              <w:right w:val="single" w:sz="4" w:space="0" w:color="auto"/>
            </w:tcBorders>
            <w:hideMark/>
          </w:tcPr>
          <w:p w:rsidR="00ED6091" w:rsidRPr="00ED6091" w:rsidRDefault="00ED6091" w:rsidP="00067CC9">
            <w:pPr>
              <w:tabs>
                <w:tab w:val="left" w:pos="4678"/>
              </w:tabs>
              <w:spacing w:after="20" w:line="240" w:lineRule="auto"/>
              <w:rPr>
                <w:rFonts w:ascii="Helvetica" w:hAnsi="Helvetica"/>
                <w:lang w:val="en-GB"/>
              </w:rPr>
            </w:pPr>
            <w:r w:rsidRPr="00ED6091">
              <w:rPr>
                <w:rFonts w:ascii="Helvetica" w:hAnsi="Helvetica"/>
                <w:lang w:val="el-GR"/>
              </w:rPr>
              <w:t xml:space="preserve">Μονάδες </w:t>
            </w:r>
            <w:r w:rsidRPr="00ED6091">
              <w:rPr>
                <w:rFonts w:ascii="Helvetica" w:hAnsi="Helvetica"/>
                <w:lang w:val="en-GB"/>
              </w:rPr>
              <w:t xml:space="preserve">ECTS </w:t>
            </w:r>
          </w:p>
        </w:tc>
        <w:tc>
          <w:tcPr>
            <w:tcW w:w="7656" w:type="dxa"/>
            <w:tcBorders>
              <w:top w:val="single" w:sz="4" w:space="0" w:color="auto"/>
              <w:left w:val="single" w:sz="4" w:space="0" w:color="auto"/>
              <w:bottom w:val="single" w:sz="4" w:space="0" w:color="auto"/>
              <w:right w:val="single" w:sz="4" w:space="0" w:color="auto"/>
            </w:tcBorders>
            <w:hideMark/>
          </w:tcPr>
          <w:p w:rsidR="00ED6091" w:rsidRPr="00ED6091" w:rsidRDefault="00ED6091" w:rsidP="00067CC9">
            <w:pPr>
              <w:tabs>
                <w:tab w:val="left" w:pos="4678"/>
              </w:tabs>
              <w:spacing w:after="20" w:line="240" w:lineRule="auto"/>
              <w:rPr>
                <w:rFonts w:ascii="Helvetica" w:hAnsi="Helvetica"/>
                <w:lang w:val="en-GB"/>
              </w:rPr>
            </w:pPr>
            <w:r w:rsidRPr="00ED6091">
              <w:rPr>
                <w:rFonts w:ascii="Helvetica" w:hAnsi="Helvetica"/>
                <w:lang w:val="en-GB"/>
              </w:rPr>
              <w:t>5</w:t>
            </w:r>
          </w:p>
        </w:tc>
      </w:tr>
      <w:tr w:rsidR="00ED6091" w:rsidRPr="00ED6091" w:rsidTr="00E964B3">
        <w:tc>
          <w:tcPr>
            <w:tcW w:w="2412" w:type="dxa"/>
            <w:tcBorders>
              <w:top w:val="single" w:sz="4" w:space="0" w:color="auto"/>
              <w:left w:val="single" w:sz="4" w:space="0" w:color="auto"/>
              <w:bottom w:val="single" w:sz="4" w:space="0" w:color="auto"/>
              <w:right w:val="single" w:sz="4" w:space="0" w:color="auto"/>
            </w:tcBorders>
            <w:hideMark/>
          </w:tcPr>
          <w:p w:rsidR="00ED6091" w:rsidRPr="00ED6091" w:rsidRDefault="00ED6091" w:rsidP="00067CC9">
            <w:pPr>
              <w:tabs>
                <w:tab w:val="left" w:pos="4678"/>
              </w:tabs>
              <w:spacing w:after="20" w:line="240" w:lineRule="auto"/>
              <w:rPr>
                <w:rFonts w:ascii="Helvetica" w:hAnsi="Helvetica"/>
                <w:lang w:val="el-GR"/>
              </w:rPr>
            </w:pPr>
            <w:r w:rsidRPr="00ED6091">
              <w:rPr>
                <w:rFonts w:ascii="Helvetica" w:hAnsi="Helvetica"/>
                <w:lang w:val="el-GR"/>
              </w:rPr>
              <w:t>Εξάμηνο</w:t>
            </w:r>
          </w:p>
        </w:tc>
        <w:tc>
          <w:tcPr>
            <w:tcW w:w="7656" w:type="dxa"/>
            <w:tcBorders>
              <w:top w:val="single" w:sz="4" w:space="0" w:color="auto"/>
              <w:left w:val="single" w:sz="4" w:space="0" w:color="auto"/>
              <w:bottom w:val="single" w:sz="4" w:space="0" w:color="auto"/>
              <w:right w:val="single" w:sz="4" w:space="0" w:color="auto"/>
            </w:tcBorders>
            <w:hideMark/>
          </w:tcPr>
          <w:p w:rsidR="00ED6091" w:rsidRPr="00ED6091" w:rsidRDefault="00ED6091" w:rsidP="00067CC9">
            <w:pPr>
              <w:tabs>
                <w:tab w:val="left" w:pos="4678"/>
              </w:tabs>
              <w:spacing w:after="20" w:line="240" w:lineRule="auto"/>
              <w:rPr>
                <w:rFonts w:ascii="Helvetica" w:hAnsi="Helvetica"/>
                <w:lang w:val="el-GR"/>
              </w:rPr>
            </w:pPr>
            <w:r w:rsidRPr="00ED6091">
              <w:rPr>
                <w:rFonts w:ascii="Helvetica" w:hAnsi="Helvetica"/>
              </w:rPr>
              <w:t>7</w:t>
            </w:r>
            <w:r w:rsidRPr="00ED6091">
              <w:rPr>
                <w:rFonts w:ascii="Helvetica" w:hAnsi="Helvetica"/>
                <w:lang w:val="el-GR"/>
              </w:rPr>
              <w:t>'</w:t>
            </w:r>
          </w:p>
        </w:tc>
      </w:tr>
      <w:tr w:rsidR="00ED6091" w:rsidRPr="00E964B3" w:rsidTr="00E964B3">
        <w:tc>
          <w:tcPr>
            <w:tcW w:w="2412" w:type="dxa"/>
            <w:tcBorders>
              <w:top w:val="single" w:sz="4" w:space="0" w:color="auto"/>
              <w:left w:val="single" w:sz="4" w:space="0" w:color="auto"/>
              <w:bottom w:val="single" w:sz="4" w:space="0" w:color="auto"/>
              <w:right w:val="single" w:sz="4" w:space="0" w:color="auto"/>
            </w:tcBorders>
          </w:tcPr>
          <w:p w:rsidR="00ED6091" w:rsidRPr="00ED6091" w:rsidRDefault="00ED6091" w:rsidP="00067CC9">
            <w:pPr>
              <w:tabs>
                <w:tab w:val="left" w:pos="4678"/>
              </w:tabs>
              <w:spacing w:after="20" w:line="240" w:lineRule="auto"/>
              <w:rPr>
                <w:rFonts w:ascii="Helvetica" w:hAnsi="Helvetica"/>
                <w:lang w:val="el-GR"/>
              </w:rPr>
            </w:pPr>
            <w:r w:rsidRPr="00ED6091">
              <w:rPr>
                <w:rFonts w:ascii="Helvetica" w:hAnsi="Helvetica"/>
                <w:lang w:val="el-GR"/>
              </w:rPr>
              <w:t>Σύντομη περιγραφή</w:t>
            </w:r>
          </w:p>
          <w:p w:rsidR="00ED6091" w:rsidRPr="00ED6091" w:rsidRDefault="00ED6091" w:rsidP="00067CC9">
            <w:pPr>
              <w:tabs>
                <w:tab w:val="left" w:pos="4678"/>
              </w:tabs>
              <w:spacing w:after="20" w:line="240" w:lineRule="auto"/>
              <w:rPr>
                <w:rFonts w:ascii="Helvetica" w:hAnsi="Helvetica"/>
                <w:lang w:val="en-GB"/>
              </w:rPr>
            </w:pPr>
          </w:p>
        </w:tc>
        <w:tc>
          <w:tcPr>
            <w:tcW w:w="7656" w:type="dxa"/>
            <w:tcBorders>
              <w:top w:val="single" w:sz="4" w:space="0" w:color="auto"/>
              <w:left w:val="single" w:sz="4" w:space="0" w:color="auto"/>
              <w:bottom w:val="single" w:sz="4" w:space="0" w:color="auto"/>
              <w:right w:val="single" w:sz="4" w:space="0" w:color="auto"/>
            </w:tcBorders>
          </w:tcPr>
          <w:p w:rsidR="00ED6091" w:rsidRPr="00ED6091" w:rsidRDefault="00ED6091" w:rsidP="00067CC9">
            <w:pPr>
              <w:autoSpaceDE w:val="0"/>
              <w:autoSpaceDN w:val="0"/>
              <w:adjustRightInd w:val="0"/>
              <w:spacing w:after="20" w:line="240" w:lineRule="auto"/>
              <w:rPr>
                <w:rFonts w:ascii="Helvetica" w:hAnsi="Helvetica"/>
                <w:lang w:val="el-GR"/>
              </w:rPr>
            </w:pPr>
            <w:r w:rsidRPr="00ED6091">
              <w:rPr>
                <w:rFonts w:ascii="Helvetica" w:hAnsi="Helvetica"/>
                <w:lang w:val="el-GR"/>
              </w:rPr>
              <w:t xml:space="preserve">1)  Διδασκαλία ειδικών κειμένων/άρθρων κλπ </w:t>
            </w:r>
          </w:p>
          <w:p w:rsidR="00ED6091" w:rsidRPr="00ED6091" w:rsidRDefault="00ED6091" w:rsidP="00067CC9">
            <w:pPr>
              <w:autoSpaceDE w:val="0"/>
              <w:autoSpaceDN w:val="0"/>
              <w:adjustRightInd w:val="0"/>
              <w:spacing w:after="20" w:line="240" w:lineRule="auto"/>
              <w:rPr>
                <w:rFonts w:ascii="Helvetica" w:hAnsi="Helvetica"/>
                <w:lang w:val="el-GR"/>
              </w:rPr>
            </w:pPr>
            <w:r w:rsidRPr="00ED6091">
              <w:rPr>
                <w:rFonts w:ascii="Helvetica" w:hAnsi="Helvetica"/>
                <w:lang w:val="el-GR"/>
              </w:rPr>
              <w:t xml:space="preserve">2) Λέξεις και φράσεις στα αγγλικά που αφορούν την οικονομική επιστήμη όπως λεξιλόγιο που σχετίζεται με τη λογιστική, χρηματοοικονομικά, εταιρική ευθύνη, εταιρείες, οικονομική κρίση, μάνατζμεντ, μάρκετινγκ, γλώσσα στατιστικής κτλ.  </w:t>
            </w:r>
          </w:p>
          <w:p w:rsidR="00ED6091" w:rsidRPr="00ED6091" w:rsidRDefault="00ED6091" w:rsidP="00067CC9">
            <w:pPr>
              <w:autoSpaceDE w:val="0"/>
              <w:autoSpaceDN w:val="0"/>
              <w:adjustRightInd w:val="0"/>
              <w:spacing w:after="20" w:line="240" w:lineRule="auto"/>
              <w:rPr>
                <w:rFonts w:ascii="Helvetica" w:hAnsi="Helvetica"/>
                <w:lang w:val="el-GR"/>
              </w:rPr>
            </w:pPr>
            <w:r w:rsidRPr="00ED6091">
              <w:rPr>
                <w:rFonts w:ascii="Helvetica" w:hAnsi="Helvetica"/>
                <w:lang w:val="el-GR"/>
              </w:rPr>
              <w:t>3) Εμπλουτισμός λεξιλογίου</w:t>
            </w:r>
          </w:p>
          <w:p w:rsidR="00ED6091" w:rsidRPr="00ED6091" w:rsidRDefault="00ED6091" w:rsidP="00067CC9">
            <w:pPr>
              <w:autoSpaceDE w:val="0"/>
              <w:autoSpaceDN w:val="0"/>
              <w:adjustRightInd w:val="0"/>
              <w:spacing w:after="20" w:line="240" w:lineRule="auto"/>
              <w:rPr>
                <w:rFonts w:ascii="Helvetica" w:hAnsi="Helvetica"/>
                <w:lang w:val="el-GR"/>
              </w:rPr>
            </w:pPr>
            <w:r w:rsidRPr="00ED6091">
              <w:rPr>
                <w:rFonts w:ascii="Helvetica" w:hAnsi="Helvetica"/>
                <w:lang w:val="el-GR"/>
              </w:rPr>
              <w:t xml:space="preserve">3) Ακαδημαϊκή γραφή: συγγραφή μέρους (πχ  </w:t>
            </w:r>
            <w:r w:rsidRPr="00ED6091">
              <w:rPr>
                <w:rFonts w:ascii="Helvetica" w:hAnsi="Helvetica"/>
              </w:rPr>
              <w:t>abstract</w:t>
            </w:r>
            <w:r w:rsidRPr="00ED6091">
              <w:rPr>
                <w:rFonts w:ascii="Helvetica" w:hAnsi="Helvetica"/>
                <w:lang w:val="el-GR"/>
              </w:rPr>
              <w:t>/</w:t>
            </w:r>
            <w:r w:rsidRPr="00ED6091">
              <w:rPr>
                <w:rFonts w:ascii="Helvetica" w:hAnsi="Helvetica"/>
              </w:rPr>
              <w:t>introduction</w:t>
            </w:r>
            <w:r w:rsidRPr="00ED6091">
              <w:rPr>
                <w:rFonts w:ascii="Helvetica" w:hAnsi="Helvetica"/>
                <w:lang w:val="el-GR"/>
              </w:rPr>
              <w:t>/</w:t>
            </w:r>
            <w:r w:rsidRPr="00ED6091">
              <w:rPr>
                <w:rFonts w:ascii="Helvetica" w:hAnsi="Helvetica"/>
              </w:rPr>
              <w:t>conclusion</w:t>
            </w:r>
            <w:r w:rsidRPr="00ED6091">
              <w:rPr>
                <w:rFonts w:ascii="Helvetica" w:hAnsi="Helvetica"/>
                <w:lang w:val="el-GR"/>
              </w:rPr>
              <w:t>) ή πλήρους ακαδημαϊκού κειμένου όπως μια επιστημονική εργασία ή ένα δοκίμιο που σχετίζονται με τα οικονομικά (</w:t>
            </w:r>
            <w:r w:rsidRPr="00ED6091">
              <w:rPr>
                <w:rFonts w:ascii="Helvetica" w:hAnsi="Helvetica"/>
              </w:rPr>
              <w:t>Academic</w:t>
            </w:r>
            <w:r w:rsidRPr="00ED6091">
              <w:rPr>
                <w:rFonts w:ascii="Helvetica" w:hAnsi="Helvetica"/>
                <w:lang w:val="el-GR"/>
              </w:rPr>
              <w:t>/</w:t>
            </w:r>
            <w:r w:rsidRPr="00ED6091">
              <w:rPr>
                <w:rFonts w:ascii="Helvetica" w:hAnsi="Helvetica"/>
              </w:rPr>
              <w:t>Research</w:t>
            </w:r>
            <w:r w:rsidRPr="00ED6091">
              <w:rPr>
                <w:rFonts w:ascii="Helvetica" w:hAnsi="Helvetica"/>
                <w:lang w:val="el-GR"/>
              </w:rPr>
              <w:t xml:space="preserve"> </w:t>
            </w:r>
            <w:r w:rsidRPr="00ED6091">
              <w:rPr>
                <w:rFonts w:ascii="Helvetica" w:hAnsi="Helvetica"/>
              </w:rPr>
              <w:t>papers</w:t>
            </w:r>
            <w:r w:rsidRPr="00ED6091">
              <w:rPr>
                <w:rFonts w:ascii="Helvetica" w:hAnsi="Helvetica"/>
                <w:lang w:val="el-GR"/>
              </w:rPr>
              <w:t>)</w:t>
            </w:r>
          </w:p>
          <w:p w:rsidR="00ED6091" w:rsidRPr="00ED6091" w:rsidRDefault="00ED6091" w:rsidP="00067CC9">
            <w:pPr>
              <w:autoSpaceDE w:val="0"/>
              <w:autoSpaceDN w:val="0"/>
              <w:adjustRightInd w:val="0"/>
              <w:spacing w:after="20" w:line="240" w:lineRule="auto"/>
              <w:rPr>
                <w:rFonts w:ascii="Helvetica" w:hAnsi="Helvetica"/>
                <w:lang w:val="el-GR"/>
              </w:rPr>
            </w:pPr>
            <w:r w:rsidRPr="00ED6091">
              <w:rPr>
                <w:rFonts w:ascii="Helvetica" w:hAnsi="Helvetica"/>
                <w:lang w:val="el-GR"/>
              </w:rPr>
              <w:t>4) Παρουσιάσεις (</w:t>
            </w:r>
            <w:r w:rsidRPr="00ED6091">
              <w:rPr>
                <w:rFonts w:ascii="Helvetica" w:hAnsi="Helvetica"/>
              </w:rPr>
              <w:t>oral</w:t>
            </w:r>
            <w:r w:rsidRPr="00ED6091">
              <w:rPr>
                <w:rFonts w:ascii="Helvetica" w:hAnsi="Helvetica"/>
                <w:lang w:val="el-GR"/>
              </w:rPr>
              <w:t xml:space="preserve"> </w:t>
            </w:r>
            <w:r w:rsidRPr="00ED6091">
              <w:rPr>
                <w:rFonts w:ascii="Helvetica" w:hAnsi="Helvetica"/>
              </w:rPr>
              <w:t>presentations</w:t>
            </w:r>
            <w:r w:rsidRPr="00ED6091">
              <w:rPr>
                <w:rFonts w:ascii="Helvetica" w:hAnsi="Helvetica"/>
                <w:lang w:val="el-GR"/>
              </w:rPr>
              <w:t>)</w:t>
            </w:r>
          </w:p>
          <w:p w:rsidR="00ED6091" w:rsidRPr="00ED6091" w:rsidRDefault="00ED6091" w:rsidP="00067CC9">
            <w:pPr>
              <w:spacing w:after="20" w:line="240" w:lineRule="auto"/>
              <w:rPr>
                <w:rFonts w:ascii="Helvetica" w:hAnsi="Helvetica"/>
                <w:bCs/>
                <w:lang w:val="el-GR"/>
              </w:rPr>
            </w:pPr>
            <w:r w:rsidRPr="00ED6091">
              <w:rPr>
                <w:rFonts w:ascii="Helvetica" w:hAnsi="Helvetica"/>
                <w:lang w:val="el-GR"/>
              </w:rPr>
              <w:t xml:space="preserve">5) Επικοινωνιακές Γλωσσικές Λειτουργίες όπως: ανταλλαγή και  αναζήτηση πληροφοριών, έκφραση συμφωνίας και διαφωνίας, αξιολόγηση καταστάσεων, </w:t>
            </w:r>
            <w:r w:rsidRPr="00ED6091">
              <w:rPr>
                <w:rFonts w:ascii="Helvetica" w:hAnsi="Helvetica"/>
              </w:rPr>
              <w:t>debating</w:t>
            </w:r>
            <w:r w:rsidRPr="00ED6091">
              <w:rPr>
                <w:rFonts w:ascii="Helvetica" w:hAnsi="Helvetica"/>
                <w:lang w:val="el-GR"/>
              </w:rPr>
              <w:t xml:space="preserve">  κτλ</w:t>
            </w:r>
          </w:p>
        </w:tc>
      </w:tr>
      <w:tr w:rsidR="00ED6091" w:rsidRPr="00E964B3" w:rsidTr="00E964B3">
        <w:trPr>
          <w:trHeight w:val="268"/>
        </w:trPr>
        <w:tc>
          <w:tcPr>
            <w:tcW w:w="2412" w:type="dxa"/>
            <w:tcBorders>
              <w:top w:val="single" w:sz="4" w:space="0" w:color="auto"/>
              <w:left w:val="single" w:sz="4" w:space="0" w:color="auto"/>
              <w:bottom w:val="single" w:sz="4" w:space="0" w:color="auto"/>
              <w:right w:val="single" w:sz="4" w:space="0" w:color="auto"/>
            </w:tcBorders>
            <w:hideMark/>
          </w:tcPr>
          <w:p w:rsidR="00ED6091" w:rsidRPr="00ED6091" w:rsidRDefault="00ED6091" w:rsidP="00067CC9">
            <w:pPr>
              <w:tabs>
                <w:tab w:val="left" w:pos="4678"/>
              </w:tabs>
              <w:spacing w:after="20" w:line="240" w:lineRule="auto"/>
              <w:rPr>
                <w:rFonts w:ascii="Helvetica" w:hAnsi="Helvetica"/>
                <w:lang w:val="el-GR"/>
              </w:rPr>
            </w:pPr>
            <w:r w:rsidRPr="00ED6091">
              <w:rPr>
                <w:rFonts w:ascii="Helvetica" w:hAnsi="Helvetica"/>
                <w:lang w:val="el-GR"/>
              </w:rPr>
              <w:t>Σκοπός και στόχοι</w:t>
            </w:r>
          </w:p>
        </w:tc>
        <w:tc>
          <w:tcPr>
            <w:tcW w:w="7656" w:type="dxa"/>
            <w:tcBorders>
              <w:top w:val="single" w:sz="4" w:space="0" w:color="auto"/>
              <w:left w:val="single" w:sz="4" w:space="0" w:color="auto"/>
              <w:bottom w:val="single" w:sz="4" w:space="0" w:color="auto"/>
              <w:right w:val="single" w:sz="4" w:space="0" w:color="auto"/>
            </w:tcBorders>
            <w:hideMark/>
          </w:tcPr>
          <w:p w:rsidR="00ED6091" w:rsidRPr="00ED6091" w:rsidRDefault="00ED6091" w:rsidP="00067CC9">
            <w:pPr>
              <w:pStyle w:val="a3"/>
              <w:numPr>
                <w:ilvl w:val="0"/>
                <w:numId w:val="16"/>
              </w:numPr>
              <w:spacing w:after="20"/>
              <w:ind w:left="348" w:hanging="348"/>
              <w:rPr>
                <w:rFonts w:ascii="Helvetica" w:hAnsi="Helvetica"/>
                <w:sz w:val="22"/>
                <w:szCs w:val="22"/>
              </w:rPr>
            </w:pPr>
            <w:r w:rsidRPr="00ED6091">
              <w:rPr>
                <w:rFonts w:ascii="Helvetica" w:hAnsi="Helvetica"/>
                <w:sz w:val="22"/>
                <w:szCs w:val="22"/>
              </w:rPr>
              <w:t xml:space="preserve">Κατανόηση εξειδικευμένων αγγλικών κειμένων που σχετίζονται με τη επιστήμη τους </w:t>
            </w:r>
          </w:p>
          <w:p w:rsidR="00ED6091" w:rsidRPr="00ED6091" w:rsidRDefault="00ED6091" w:rsidP="00067CC9">
            <w:pPr>
              <w:pStyle w:val="a3"/>
              <w:numPr>
                <w:ilvl w:val="0"/>
                <w:numId w:val="16"/>
              </w:numPr>
              <w:spacing w:after="20"/>
              <w:ind w:left="348" w:hanging="348"/>
              <w:rPr>
                <w:rFonts w:ascii="Helvetica" w:hAnsi="Helvetica"/>
                <w:sz w:val="22"/>
                <w:szCs w:val="22"/>
              </w:rPr>
            </w:pPr>
            <w:r w:rsidRPr="00ED6091">
              <w:rPr>
                <w:rFonts w:ascii="Helvetica" w:hAnsi="Helvetica"/>
                <w:sz w:val="22"/>
                <w:szCs w:val="22"/>
              </w:rPr>
              <w:t xml:space="preserve">Εξάσκηση στις γραπτές ακαδημαϊκές  δεξιότητες και στις γραπτές δεξιότητες στα πλαίσια ξενόγλωσσου εργασιακού περιβάλλοντος </w:t>
            </w:r>
          </w:p>
          <w:p w:rsidR="00ED6091" w:rsidRPr="00ED6091" w:rsidRDefault="00ED6091" w:rsidP="00067CC9">
            <w:pPr>
              <w:pStyle w:val="a3"/>
              <w:numPr>
                <w:ilvl w:val="0"/>
                <w:numId w:val="16"/>
              </w:numPr>
              <w:spacing w:after="20"/>
              <w:ind w:left="348" w:hanging="348"/>
              <w:rPr>
                <w:rFonts w:ascii="Helvetica" w:hAnsi="Helvetica"/>
                <w:sz w:val="22"/>
                <w:szCs w:val="22"/>
              </w:rPr>
            </w:pPr>
            <w:r w:rsidRPr="00ED6091">
              <w:rPr>
                <w:rFonts w:ascii="Helvetica" w:hAnsi="Helvetica"/>
                <w:sz w:val="22"/>
                <w:szCs w:val="22"/>
              </w:rPr>
              <w:t>Βελτίωση της ικανότητας των φοιτητών να χρησιμοποιούν  πηγές και να συνθέτουν αποτελεσματικά από αυτές .</w:t>
            </w:r>
          </w:p>
          <w:p w:rsidR="00ED6091" w:rsidRPr="00ED6091" w:rsidRDefault="00ED6091" w:rsidP="00067CC9">
            <w:pPr>
              <w:pStyle w:val="a3"/>
              <w:numPr>
                <w:ilvl w:val="0"/>
                <w:numId w:val="16"/>
              </w:numPr>
              <w:spacing w:after="20"/>
              <w:ind w:left="348" w:hanging="348"/>
              <w:rPr>
                <w:rFonts w:ascii="Helvetica" w:hAnsi="Helvetica"/>
                <w:sz w:val="22"/>
                <w:szCs w:val="22"/>
              </w:rPr>
            </w:pPr>
            <w:r w:rsidRPr="00ED6091">
              <w:rPr>
                <w:rFonts w:ascii="Helvetica" w:hAnsi="Helvetica"/>
                <w:sz w:val="22"/>
                <w:szCs w:val="22"/>
              </w:rPr>
              <w:t>Προετοιμασία των φοιτητών για συμμετοχή σε ξενόγλωσσες διαλέξεις, σεμινάρια και συζητήσεις.</w:t>
            </w:r>
          </w:p>
          <w:p w:rsidR="00ED6091" w:rsidRPr="00ED6091" w:rsidRDefault="00ED6091" w:rsidP="00067CC9">
            <w:pPr>
              <w:pStyle w:val="a3"/>
              <w:numPr>
                <w:ilvl w:val="0"/>
                <w:numId w:val="16"/>
              </w:numPr>
              <w:spacing w:after="20"/>
              <w:ind w:left="348" w:hanging="348"/>
              <w:rPr>
                <w:rFonts w:ascii="Helvetica" w:hAnsi="Helvetica"/>
                <w:sz w:val="22"/>
                <w:szCs w:val="22"/>
              </w:rPr>
            </w:pPr>
            <w:r w:rsidRPr="00ED6091">
              <w:rPr>
                <w:rFonts w:ascii="Helvetica" w:hAnsi="Helvetica"/>
                <w:sz w:val="22"/>
                <w:szCs w:val="22"/>
              </w:rPr>
              <w:t>Εξάσκηση στην παραγωγή ακαδημαϊκού  προφορικού λόγου και προφορικού λόγου σε ξενόγλωσσο εργασιακό περιβάλλον .</w:t>
            </w:r>
          </w:p>
          <w:p w:rsidR="00ED6091" w:rsidRPr="00ED6091" w:rsidRDefault="00ED6091" w:rsidP="00067CC9">
            <w:pPr>
              <w:pStyle w:val="a3"/>
              <w:numPr>
                <w:ilvl w:val="0"/>
                <w:numId w:val="16"/>
              </w:numPr>
              <w:spacing w:after="20"/>
              <w:ind w:left="348" w:hanging="348"/>
              <w:rPr>
                <w:rFonts w:ascii="Helvetica" w:hAnsi="Helvetica"/>
                <w:sz w:val="22"/>
                <w:szCs w:val="22"/>
              </w:rPr>
            </w:pPr>
            <w:r w:rsidRPr="00ED6091">
              <w:rPr>
                <w:rFonts w:ascii="Helvetica" w:hAnsi="Helvetica"/>
                <w:sz w:val="22"/>
                <w:szCs w:val="22"/>
              </w:rPr>
              <w:t>Διδασκαλία και εμπέδωση λεξιλογίου σχετικό με τους τομείς του προπτυχιακού αλλά και του μεταπτυχιακού προγράμματος της Σχολής.</w:t>
            </w:r>
          </w:p>
          <w:p w:rsidR="00ED6091" w:rsidRPr="00ED6091" w:rsidRDefault="00ED6091" w:rsidP="00067CC9">
            <w:pPr>
              <w:pStyle w:val="a3"/>
              <w:numPr>
                <w:ilvl w:val="0"/>
                <w:numId w:val="16"/>
              </w:numPr>
              <w:spacing w:after="20"/>
              <w:ind w:left="348" w:hanging="348"/>
              <w:rPr>
                <w:rFonts w:ascii="Helvetica" w:hAnsi="Helvetica"/>
                <w:sz w:val="22"/>
                <w:szCs w:val="22"/>
              </w:rPr>
            </w:pPr>
            <w:r w:rsidRPr="00ED6091">
              <w:rPr>
                <w:rFonts w:ascii="Helvetica" w:hAnsi="Helvetica"/>
                <w:sz w:val="22"/>
                <w:szCs w:val="22"/>
              </w:rPr>
              <w:t>Παροχή πληροφοριών σχετικά με θέματα σχετικά με  τα πεδία των σπουδών τους τα οποία θα αποτελέσουν τη βάση για δημιουργική, ακαδημαϊκή συζήτηση.</w:t>
            </w:r>
          </w:p>
          <w:p w:rsidR="00ED6091" w:rsidRPr="00ED6091" w:rsidRDefault="00ED6091" w:rsidP="00067CC9">
            <w:pPr>
              <w:pStyle w:val="a3"/>
              <w:numPr>
                <w:ilvl w:val="0"/>
                <w:numId w:val="16"/>
              </w:numPr>
              <w:spacing w:after="20"/>
              <w:ind w:left="348" w:hanging="348"/>
              <w:rPr>
                <w:rFonts w:ascii="Helvetica" w:hAnsi="Helvetica"/>
                <w:sz w:val="22"/>
                <w:szCs w:val="22"/>
              </w:rPr>
            </w:pPr>
            <w:r w:rsidRPr="00ED6091">
              <w:rPr>
                <w:rFonts w:ascii="Helvetica" w:hAnsi="Helvetica"/>
                <w:sz w:val="22"/>
                <w:szCs w:val="22"/>
              </w:rPr>
              <w:t>Ενθάρρυνση της αυτονομίας των φοιτητών στη μάθηση.</w:t>
            </w:r>
          </w:p>
          <w:p w:rsidR="00ED6091" w:rsidRPr="00ED6091" w:rsidRDefault="00ED6091" w:rsidP="00067CC9">
            <w:pPr>
              <w:pStyle w:val="a3"/>
              <w:numPr>
                <w:ilvl w:val="0"/>
                <w:numId w:val="16"/>
              </w:numPr>
              <w:spacing w:after="20"/>
              <w:ind w:left="348" w:hanging="348"/>
              <w:rPr>
                <w:rFonts w:ascii="Helvetica" w:hAnsi="Helvetica"/>
                <w:sz w:val="22"/>
                <w:szCs w:val="22"/>
              </w:rPr>
            </w:pPr>
            <w:r w:rsidRPr="00ED6091">
              <w:rPr>
                <w:rFonts w:ascii="Helvetica" w:hAnsi="Helvetica"/>
                <w:sz w:val="22"/>
                <w:szCs w:val="22"/>
              </w:rPr>
              <w:t>Ανάπτυξη της αυτοπεποίθησης των φοιτητών για συμμετοχή σε Ευρωπαϊκά συνέδρια, προγράμματα κλπ.</w:t>
            </w:r>
          </w:p>
          <w:p w:rsidR="00ED6091" w:rsidRPr="00ED6091" w:rsidRDefault="00ED6091" w:rsidP="00067CC9">
            <w:pPr>
              <w:pStyle w:val="a3"/>
              <w:numPr>
                <w:ilvl w:val="0"/>
                <w:numId w:val="16"/>
              </w:numPr>
              <w:spacing w:after="20"/>
              <w:ind w:left="348" w:hanging="348"/>
              <w:rPr>
                <w:rFonts w:ascii="Helvetica" w:hAnsi="Helvetica"/>
                <w:sz w:val="22"/>
                <w:szCs w:val="22"/>
              </w:rPr>
            </w:pPr>
            <w:r w:rsidRPr="00ED6091">
              <w:rPr>
                <w:rFonts w:ascii="Helvetica" w:hAnsi="Helvetica"/>
                <w:sz w:val="22"/>
                <w:szCs w:val="22"/>
              </w:rPr>
              <w:t>Οι δεξιότητες που θα αποκτηθούν στο μάθημα αυτό να είναι χρήσιμες και πολύτιμες σε κάθε μελλοντική επαγγελματική αποκατάσταση ή μεταπτυχιακές σπουδές που οι φοιτητές θα ήθελαν να ακολουθήσουν.</w:t>
            </w:r>
          </w:p>
          <w:p w:rsidR="00ED6091" w:rsidRPr="00ED6091" w:rsidRDefault="00ED6091" w:rsidP="00067CC9">
            <w:pPr>
              <w:spacing w:after="20" w:line="240" w:lineRule="auto"/>
              <w:jc w:val="both"/>
              <w:rPr>
                <w:rFonts w:ascii="Helvetica" w:hAnsi="Helvetica"/>
                <w:i/>
                <w:snapToGrid w:val="0"/>
                <w:lang w:val="el-GR"/>
              </w:rPr>
            </w:pPr>
          </w:p>
        </w:tc>
      </w:tr>
      <w:tr w:rsidR="00ED6091" w:rsidRPr="00E964B3" w:rsidTr="00E964B3">
        <w:tc>
          <w:tcPr>
            <w:tcW w:w="2412" w:type="dxa"/>
            <w:tcBorders>
              <w:top w:val="single" w:sz="4" w:space="0" w:color="auto"/>
              <w:left w:val="single" w:sz="4" w:space="0" w:color="auto"/>
              <w:bottom w:val="single" w:sz="4" w:space="0" w:color="auto"/>
              <w:right w:val="single" w:sz="4" w:space="0" w:color="auto"/>
            </w:tcBorders>
            <w:hideMark/>
          </w:tcPr>
          <w:p w:rsidR="00ED6091" w:rsidRPr="00ED6091" w:rsidRDefault="00ED6091" w:rsidP="00067CC9">
            <w:pPr>
              <w:tabs>
                <w:tab w:val="left" w:pos="4678"/>
              </w:tabs>
              <w:spacing w:after="20" w:line="240" w:lineRule="auto"/>
              <w:rPr>
                <w:rFonts w:ascii="Helvetica" w:hAnsi="Helvetica"/>
                <w:lang w:val="el-GR"/>
              </w:rPr>
            </w:pPr>
            <w:r w:rsidRPr="00ED6091">
              <w:rPr>
                <w:rFonts w:ascii="Helvetica" w:hAnsi="Helvetica"/>
                <w:lang w:val="el-GR"/>
              </w:rPr>
              <w:t>Μέθοδος διδασκαλίας, διάρκεια και αξιολόγηση</w:t>
            </w:r>
          </w:p>
        </w:tc>
        <w:tc>
          <w:tcPr>
            <w:tcW w:w="7656" w:type="dxa"/>
            <w:tcBorders>
              <w:top w:val="single" w:sz="4" w:space="0" w:color="auto"/>
              <w:left w:val="single" w:sz="4" w:space="0" w:color="auto"/>
              <w:bottom w:val="single" w:sz="4" w:space="0" w:color="auto"/>
              <w:right w:val="single" w:sz="4" w:space="0" w:color="auto"/>
            </w:tcBorders>
          </w:tcPr>
          <w:p w:rsidR="00ED6091" w:rsidRPr="00ED6091" w:rsidRDefault="00ED6091" w:rsidP="00067CC9">
            <w:pPr>
              <w:spacing w:after="20" w:line="240" w:lineRule="auto"/>
              <w:rPr>
                <w:rFonts w:ascii="Helvetica" w:hAnsi="Helvetica"/>
                <w:lang w:val="el-GR"/>
              </w:rPr>
            </w:pPr>
            <w:r w:rsidRPr="00ED6091">
              <w:rPr>
                <w:rFonts w:ascii="Helvetica" w:hAnsi="Helvetica"/>
                <w:lang w:val="el-GR"/>
              </w:rPr>
              <w:t xml:space="preserve">Διαλέξεις, ασκήσεις πράξης  13 </w:t>
            </w:r>
            <w:r w:rsidRPr="00ED6091">
              <w:rPr>
                <w:rFonts w:ascii="Helvetica" w:hAnsi="Helvetica"/>
              </w:rPr>
              <w:t>x</w:t>
            </w:r>
            <w:r w:rsidRPr="00ED6091">
              <w:rPr>
                <w:rFonts w:ascii="Helvetica" w:hAnsi="Helvetica"/>
                <w:lang w:val="el-GR"/>
              </w:rPr>
              <w:t xml:space="preserve">4 =52 ώρες </w:t>
            </w:r>
          </w:p>
          <w:p w:rsidR="00ED6091" w:rsidRPr="00ED6091" w:rsidRDefault="00ED6091" w:rsidP="00067CC9">
            <w:pPr>
              <w:spacing w:after="20" w:line="240" w:lineRule="auto"/>
              <w:rPr>
                <w:lang w:val="el-GR"/>
              </w:rPr>
            </w:pPr>
            <w:r w:rsidRPr="00ED6091">
              <w:rPr>
                <w:rFonts w:ascii="Helvetica" w:hAnsi="Helvetica"/>
                <w:lang w:val="el-GR"/>
              </w:rPr>
              <w:t xml:space="preserve">Αξιολόγηση με  Τελικές Εξετάσεις </w:t>
            </w:r>
          </w:p>
        </w:tc>
      </w:tr>
      <w:tr w:rsidR="00ED6091" w:rsidRPr="00E964B3" w:rsidTr="00E964B3">
        <w:tc>
          <w:tcPr>
            <w:tcW w:w="2412" w:type="dxa"/>
            <w:tcBorders>
              <w:top w:val="single" w:sz="4" w:space="0" w:color="auto"/>
              <w:left w:val="single" w:sz="4" w:space="0" w:color="auto"/>
              <w:bottom w:val="single" w:sz="4" w:space="0" w:color="auto"/>
              <w:right w:val="single" w:sz="4" w:space="0" w:color="auto"/>
            </w:tcBorders>
            <w:hideMark/>
          </w:tcPr>
          <w:p w:rsidR="00ED6091" w:rsidRPr="00ED6091" w:rsidRDefault="00ED6091" w:rsidP="00067CC9">
            <w:pPr>
              <w:tabs>
                <w:tab w:val="left" w:pos="4678"/>
              </w:tabs>
              <w:spacing w:after="20" w:line="240" w:lineRule="auto"/>
              <w:rPr>
                <w:rFonts w:ascii="Helvetica" w:hAnsi="Helvetica"/>
                <w:lang w:val="en-GB"/>
              </w:rPr>
            </w:pPr>
            <w:r w:rsidRPr="00ED6091">
              <w:rPr>
                <w:rFonts w:ascii="Helvetica" w:hAnsi="Helvetica"/>
                <w:lang w:val="el-GR"/>
              </w:rPr>
              <w:t>Ενδεικτική βιβλιογραφία</w:t>
            </w:r>
          </w:p>
        </w:tc>
        <w:tc>
          <w:tcPr>
            <w:tcW w:w="7656" w:type="dxa"/>
            <w:tcBorders>
              <w:top w:val="single" w:sz="4" w:space="0" w:color="auto"/>
              <w:left w:val="single" w:sz="4" w:space="0" w:color="auto"/>
              <w:bottom w:val="single" w:sz="4" w:space="0" w:color="auto"/>
              <w:right w:val="single" w:sz="4" w:space="0" w:color="auto"/>
            </w:tcBorders>
          </w:tcPr>
          <w:p w:rsidR="00ED6091" w:rsidRPr="00ED6091" w:rsidRDefault="00ED6091" w:rsidP="00067CC9">
            <w:pPr>
              <w:pStyle w:val="a3"/>
              <w:numPr>
                <w:ilvl w:val="0"/>
                <w:numId w:val="46"/>
              </w:numPr>
              <w:spacing w:after="20"/>
              <w:ind w:left="348" w:hanging="284"/>
              <w:rPr>
                <w:rFonts w:ascii="Helvetica" w:hAnsi="Helvetica"/>
                <w:sz w:val="22"/>
                <w:szCs w:val="22"/>
              </w:rPr>
            </w:pPr>
            <w:proofErr w:type="spellStart"/>
            <w:r w:rsidRPr="00ED6091">
              <w:rPr>
                <w:rFonts w:ascii="Helvetica" w:hAnsi="Helvetica"/>
                <w:sz w:val="22"/>
                <w:szCs w:val="22"/>
                <w:lang w:val="en-US"/>
              </w:rPr>
              <w:t>Perdiki</w:t>
            </w:r>
            <w:proofErr w:type="spellEnd"/>
            <w:r w:rsidRPr="00ED6091">
              <w:rPr>
                <w:rFonts w:ascii="Helvetica" w:hAnsi="Helvetica"/>
                <w:sz w:val="22"/>
                <w:szCs w:val="22"/>
                <w:lang w:val="en-US"/>
              </w:rPr>
              <w:t xml:space="preserve"> F. &amp; Z. </w:t>
            </w:r>
            <w:proofErr w:type="spellStart"/>
            <w:r w:rsidRPr="00ED6091">
              <w:rPr>
                <w:rFonts w:ascii="Helvetica" w:hAnsi="Helvetica"/>
                <w:sz w:val="22"/>
                <w:szCs w:val="22"/>
                <w:lang w:val="en-US"/>
              </w:rPr>
              <w:t>Malivitsi</w:t>
            </w:r>
            <w:proofErr w:type="spellEnd"/>
            <w:r w:rsidRPr="00ED6091">
              <w:rPr>
                <w:rFonts w:ascii="Helvetica" w:hAnsi="Helvetica"/>
                <w:sz w:val="22"/>
                <w:szCs w:val="22"/>
                <w:lang w:val="en-US"/>
              </w:rPr>
              <w:t xml:space="preserve"> (2018</w:t>
            </w:r>
            <w:proofErr w:type="gramStart"/>
            <w:r w:rsidRPr="00ED6091">
              <w:rPr>
                <w:rFonts w:ascii="Helvetica" w:hAnsi="Helvetica"/>
                <w:i/>
                <w:sz w:val="22"/>
                <w:szCs w:val="22"/>
                <w:lang w:val="en-US"/>
              </w:rPr>
              <w:t>)  “</w:t>
            </w:r>
            <w:proofErr w:type="gramEnd"/>
            <w:r w:rsidRPr="00ED6091">
              <w:rPr>
                <w:rFonts w:ascii="Helvetica" w:hAnsi="Helvetica"/>
                <w:i/>
                <w:sz w:val="22"/>
                <w:szCs w:val="22"/>
                <w:lang w:val="en-US"/>
              </w:rPr>
              <w:t>Economic and Business English in a Nutshell –A course book for Specific and Academic Purposes.,</w:t>
            </w:r>
            <w:r w:rsidRPr="00ED6091">
              <w:rPr>
                <w:rFonts w:ascii="Helvetica" w:hAnsi="Helvetica"/>
                <w:sz w:val="22"/>
                <w:szCs w:val="22"/>
                <w:lang w:val="en-US"/>
              </w:rPr>
              <w:t xml:space="preserve"> Thessaloniki. F </w:t>
            </w:r>
            <w:proofErr w:type="spellStart"/>
            <w:r w:rsidRPr="00ED6091">
              <w:rPr>
                <w:rFonts w:ascii="Helvetica" w:hAnsi="Helvetica"/>
                <w:sz w:val="22"/>
                <w:szCs w:val="22"/>
                <w:lang w:val="en-US"/>
              </w:rPr>
              <w:t>Perdiki</w:t>
            </w:r>
            <w:proofErr w:type="spellEnd"/>
            <w:r w:rsidRPr="00ED6091">
              <w:rPr>
                <w:rFonts w:ascii="Helvetica" w:hAnsi="Helvetica"/>
                <w:sz w:val="22"/>
                <w:szCs w:val="22"/>
                <w:lang w:val="en-US"/>
              </w:rPr>
              <w:t xml:space="preserve">. &amp; Z. </w:t>
            </w:r>
            <w:proofErr w:type="spellStart"/>
            <w:r w:rsidRPr="00ED6091">
              <w:rPr>
                <w:rFonts w:ascii="Helvetica" w:hAnsi="Helvetica"/>
                <w:sz w:val="22"/>
                <w:szCs w:val="22"/>
                <w:lang w:val="en-US"/>
              </w:rPr>
              <w:t>Malivitsi</w:t>
            </w:r>
            <w:proofErr w:type="spellEnd"/>
          </w:p>
          <w:p w:rsidR="00ED6091" w:rsidRPr="00ED6091" w:rsidRDefault="00ED6091" w:rsidP="00067CC9">
            <w:pPr>
              <w:pStyle w:val="a3"/>
              <w:numPr>
                <w:ilvl w:val="0"/>
                <w:numId w:val="45"/>
              </w:numPr>
              <w:spacing w:after="20"/>
              <w:ind w:left="348" w:hanging="284"/>
              <w:rPr>
                <w:rFonts w:ascii="Helvetica" w:hAnsi="Helvetica"/>
                <w:sz w:val="22"/>
                <w:szCs w:val="22"/>
                <w:lang w:val="el-GR"/>
              </w:rPr>
            </w:pPr>
            <w:r w:rsidRPr="00ED6091">
              <w:rPr>
                <w:rFonts w:ascii="Helvetica" w:hAnsi="Helvetica"/>
                <w:sz w:val="22"/>
                <w:szCs w:val="22"/>
              </w:rPr>
              <w:t>Φωτοτυπίες με συμπληρωματικό υλικό διδασκαλίας</w:t>
            </w:r>
          </w:p>
        </w:tc>
      </w:tr>
      <w:tr w:rsidR="00ED6091" w:rsidRPr="00ED6091" w:rsidTr="00E964B3">
        <w:tc>
          <w:tcPr>
            <w:tcW w:w="2412" w:type="dxa"/>
            <w:tcBorders>
              <w:top w:val="single" w:sz="4" w:space="0" w:color="auto"/>
              <w:left w:val="single" w:sz="4" w:space="0" w:color="auto"/>
              <w:bottom w:val="single" w:sz="4" w:space="0" w:color="auto"/>
              <w:right w:val="single" w:sz="4" w:space="0" w:color="auto"/>
            </w:tcBorders>
            <w:hideMark/>
          </w:tcPr>
          <w:p w:rsidR="00ED6091" w:rsidRPr="00ED6091" w:rsidRDefault="00ED6091" w:rsidP="00067CC9">
            <w:pPr>
              <w:tabs>
                <w:tab w:val="left" w:pos="4678"/>
              </w:tabs>
              <w:spacing w:after="20" w:line="240" w:lineRule="auto"/>
              <w:rPr>
                <w:rFonts w:ascii="Helvetica" w:hAnsi="Helvetica"/>
                <w:lang w:val="el-GR"/>
              </w:rPr>
            </w:pPr>
            <w:proofErr w:type="spellStart"/>
            <w:r w:rsidRPr="00ED6091">
              <w:rPr>
                <w:rFonts w:ascii="Helvetica" w:hAnsi="Helvetica"/>
                <w:lang w:val="el-GR"/>
              </w:rPr>
              <w:t>Ιστοχώρος</w:t>
            </w:r>
            <w:proofErr w:type="spellEnd"/>
          </w:p>
        </w:tc>
        <w:tc>
          <w:tcPr>
            <w:tcW w:w="7656" w:type="dxa"/>
            <w:tcBorders>
              <w:top w:val="single" w:sz="4" w:space="0" w:color="auto"/>
              <w:left w:val="single" w:sz="4" w:space="0" w:color="auto"/>
              <w:bottom w:val="single" w:sz="4" w:space="0" w:color="auto"/>
              <w:right w:val="single" w:sz="4" w:space="0" w:color="auto"/>
            </w:tcBorders>
            <w:hideMark/>
          </w:tcPr>
          <w:p w:rsidR="00ED6091" w:rsidRPr="00ED6091" w:rsidRDefault="00ED6091" w:rsidP="00067CC9">
            <w:pPr>
              <w:spacing w:after="20" w:line="240" w:lineRule="auto"/>
              <w:rPr>
                <w:rFonts w:ascii="Helvetica" w:hAnsi="Helvetica"/>
                <w:highlight w:val="yellow"/>
              </w:rPr>
            </w:pPr>
            <w:r w:rsidRPr="00ED6091">
              <w:rPr>
                <w:rFonts w:ascii="Helvetica" w:hAnsi="Helvetica"/>
                <w:lang w:val="en-GB"/>
              </w:rPr>
              <w:t>https</w:t>
            </w:r>
            <w:r w:rsidRPr="00ED6091">
              <w:rPr>
                <w:rFonts w:ascii="Helvetica" w:hAnsi="Helvetica"/>
              </w:rPr>
              <w:t>://</w:t>
            </w:r>
            <w:proofErr w:type="spellStart"/>
            <w:r w:rsidRPr="00ED6091">
              <w:rPr>
                <w:rFonts w:ascii="Helvetica" w:hAnsi="Helvetica"/>
                <w:lang w:val="en-GB"/>
              </w:rPr>
              <w:t>eclass</w:t>
            </w:r>
            <w:proofErr w:type="spellEnd"/>
            <w:r w:rsidRPr="00ED6091">
              <w:rPr>
                <w:rFonts w:ascii="Helvetica" w:hAnsi="Helvetica"/>
              </w:rPr>
              <w:t>.</w:t>
            </w:r>
            <w:proofErr w:type="spellStart"/>
            <w:r w:rsidRPr="00ED6091">
              <w:rPr>
                <w:rFonts w:ascii="Helvetica" w:hAnsi="Helvetica"/>
                <w:lang w:val="en-GB"/>
              </w:rPr>
              <w:t>teiemt</w:t>
            </w:r>
            <w:proofErr w:type="spellEnd"/>
            <w:r w:rsidRPr="00ED6091">
              <w:rPr>
                <w:rFonts w:ascii="Helvetica" w:hAnsi="Helvetica"/>
              </w:rPr>
              <w:t>.</w:t>
            </w:r>
            <w:proofErr w:type="spellStart"/>
            <w:r w:rsidRPr="00ED6091">
              <w:rPr>
                <w:rFonts w:ascii="Helvetica" w:hAnsi="Helvetica"/>
                <w:lang w:val="en-GB"/>
              </w:rPr>
              <w:t>gr</w:t>
            </w:r>
            <w:proofErr w:type="spellEnd"/>
            <w:r w:rsidRPr="00ED6091">
              <w:rPr>
                <w:rFonts w:ascii="Helvetica" w:hAnsi="Helvetica"/>
              </w:rPr>
              <w:t>/</w:t>
            </w:r>
            <w:r w:rsidRPr="00ED6091">
              <w:rPr>
                <w:rFonts w:ascii="Helvetica" w:hAnsi="Helvetica"/>
                <w:lang w:val="en-GB"/>
              </w:rPr>
              <w:t>courses/ AD101</w:t>
            </w:r>
          </w:p>
        </w:tc>
      </w:tr>
    </w:tbl>
    <w:p w:rsidR="00ED6091" w:rsidRPr="00ED6091" w:rsidRDefault="00ED6091" w:rsidP="00F06EEF">
      <w:pPr>
        <w:rPr>
          <w:rFonts w:ascii="Helvetica" w:hAnsi="Helvetica"/>
        </w:rPr>
      </w:pPr>
      <w:bookmarkStart w:id="0" w:name="_GoBack"/>
      <w:bookmarkEnd w:id="0"/>
    </w:p>
    <w:p w:rsidR="00ED6091" w:rsidRPr="00ED6091" w:rsidRDefault="00ED6091">
      <w:pPr>
        <w:rPr>
          <w:rFonts w:ascii="Helvetica" w:hAnsi="Helvetica"/>
        </w:rPr>
      </w:pPr>
    </w:p>
    <w:p w:rsidR="00ED6091" w:rsidRPr="00ED6091" w:rsidRDefault="00ED6091">
      <w:pPr>
        <w:tabs>
          <w:tab w:val="left" w:pos="4678"/>
        </w:tabs>
        <w:rPr>
          <w:rFonts w:ascii="Helvetica" w:hAnsi="Helvetica"/>
        </w:rPr>
      </w:pPr>
    </w:p>
    <w:tbl>
      <w:tblPr>
        <w:tblW w:w="1006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11"/>
        <w:gridCol w:w="7654"/>
      </w:tblGrid>
      <w:tr w:rsidR="00452A0B" w:rsidRPr="00ED6091" w:rsidTr="00127BF3">
        <w:tc>
          <w:tcPr>
            <w:tcW w:w="2411" w:type="dxa"/>
          </w:tcPr>
          <w:p w:rsidR="00452A0B" w:rsidRPr="00ED6091" w:rsidRDefault="00452A0B">
            <w:pPr>
              <w:tabs>
                <w:tab w:val="left" w:pos="4678"/>
              </w:tabs>
              <w:rPr>
                <w:rFonts w:ascii="Helvetica" w:hAnsi="Helvetica"/>
                <w:color w:val="000000" w:themeColor="text1"/>
                <w:lang w:val="el-GR"/>
              </w:rPr>
            </w:pPr>
            <w:r w:rsidRPr="00ED6091">
              <w:rPr>
                <w:rFonts w:ascii="Helvetica" w:hAnsi="Helvetica"/>
                <w:color w:val="000000" w:themeColor="text1"/>
                <w:lang w:val="el-GR"/>
              </w:rPr>
              <w:t>Τίτλος</w:t>
            </w:r>
          </w:p>
        </w:tc>
        <w:tc>
          <w:tcPr>
            <w:tcW w:w="7654" w:type="dxa"/>
          </w:tcPr>
          <w:p w:rsidR="00452A0B" w:rsidRPr="00E964B3" w:rsidRDefault="00452A0B" w:rsidP="00125806">
            <w:pPr>
              <w:tabs>
                <w:tab w:val="left" w:pos="4678"/>
              </w:tabs>
              <w:rPr>
                <w:rFonts w:ascii="Helvetica" w:hAnsi="Helvetica"/>
                <w:b/>
                <w:color w:val="000000" w:themeColor="text1"/>
                <w:lang w:val="el-GR"/>
              </w:rPr>
            </w:pPr>
            <w:r w:rsidRPr="00E964B3">
              <w:rPr>
                <w:rFonts w:ascii="Helvetica" w:hAnsi="Helvetica"/>
                <w:b/>
                <w:color w:val="000000" w:themeColor="text1"/>
                <w:sz w:val="28"/>
                <w:lang w:val="el-GR"/>
              </w:rPr>
              <w:t>Εταιρική Διακυβέρνηση – Εσωτερικός Έλεγχος</w:t>
            </w:r>
          </w:p>
        </w:tc>
      </w:tr>
      <w:tr w:rsidR="00452A0B" w:rsidRPr="00ED6091" w:rsidTr="00127BF3">
        <w:tc>
          <w:tcPr>
            <w:tcW w:w="2411" w:type="dxa"/>
          </w:tcPr>
          <w:p w:rsidR="00452A0B" w:rsidRPr="00ED6091" w:rsidRDefault="00452A0B" w:rsidP="00405B80">
            <w:pPr>
              <w:tabs>
                <w:tab w:val="left" w:pos="4678"/>
              </w:tabs>
              <w:rPr>
                <w:rFonts w:ascii="Helvetica" w:hAnsi="Helvetica"/>
                <w:color w:val="000000" w:themeColor="text1"/>
                <w:lang w:val="el-GR"/>
              </w:rPr>
            </w:pPr>
            <w:r w:rsidRPr="00ED6091">
              <w:rPr>
                <w:rFonts w:ascii="Helvetica" w:hAnsi="Helvetica"/>
                <w:color w:val="000000" w:themeColor="text1"/>
                <w:lang w:val="el-GR"/>
              </w:rPr>
              <w:t xml:space="preserve">Μονάδες </w:t>
            </w:r>
            <w:r w:rsidRPr="00ED6091">
              <w:rPr>
                <w:rFonts w:ascii="Helvetica" w:hAnsi="Helvetica"/>
                <w:color w:val="000000" w:themeColor="text1"/>
                <w:lang w:val="en-GB"/>
              </w:rPr>
              <w:t>ECTS</w:t>
            </w:r>
            <w:r w:rsidRPr="00ED6091">
              <w:rPr>
                <w:rFonts w:ascii="Helvetica" w:hAnsi="Helvetica"/>
                <w:color w:val="000000" w:themeColor="text1"/>
                <w:lang w:val="el-GR"/>
              </w:rPr>
              <w:t xml:space="preserve"> </w:t>
            </w:r>
          </w:p>
        </w:tc>
        <w:tc>
          <w:tcPr>
            <w:tcW w:w="7654" w:type="dxa"/>
          </w:tcPr>
          <w:p w:rsidR="00452A0B" w:rsidRPr="00ED6091" w:rsidRDefault="00452A0B">
            <w:pPr>
              <w:tabs>
                <w:tab w:val="left" w:pos="4678"/>
              </w:tabs>
              <w:rPr>
                <w:rFonts w:ascii="Helvetica" w:hAnsi="Helvetica"/>
                <w:color w:val="000000" w:themeColor="text1"/>
                <w:lang w:val="el-GR"/>
              </w:rPr>
            </w:pPr>
            <w:r w:rsidRPr="00ED6091">
              <w:rPr>
                <w:rFonts w:ascii="Helvetica" w:hAnsi="Helvetica"/>
                <w:color w:val="000000" w:themeColor="text1"/>
                <w:lang w:val="el-GR"/>
              </w:rPr>
              <w:t>5</w:t>
            </w:r>
          </w:p>
        </w:tc>
      </w:tr>
      <w:tr w:rsidR="00452A0B" w:rsidRPr="00ED6091" w:rsidTr="00127BF3">
        <w:tc>
          <w:tcPr>
            <w:tcW w:w="2411" w:type="dxa"/>
          </w:tcPr>
          <w:p w:rsidR="00452A0B" w:rsidRPr="00ED6091" w:rsidRDefault="00452A0B" w:rsidP="00F74DA7">
            <w:pPr>
              <w:tabs>
                <w:tab w:val="left" w:pos="4678"/>
              </w:tabs>
              <w:rPr>
                <w:rFonts w:ascii="Helvetica" w:hAnsi="Helvetica"/>
                <w:color w:val="000000" w:themeColor="text1"/>
                <w:lang w:val="el-GR"/>
              </w:rPr>
            </w:pPr>
            <w:r w:rsidRPr="00ED6091">
              <w:rPr>
                <w:rFonts w:ascii="Helvetica" w:hAnsi="Helvetica"/>
                <w:color w:val="000000" w:themeColor="text1"/>
                <w:lang w:val="el-GR"/>
              </w:rPr>
              <w:t>Εξάμηνο</w:t>
            </w:r>
          </w:p>
        </w:tc>
        <w:tc>
          <w:tcPr>
            <w:tcW w:w="7654" w:type="dxa"/>
          </w:tcPr>
          <w:p w:rsidR="00452A0B" w:rsidRPr="00ED6091" w:rsidRDefault="00452A0B" w:rsidP="00ED698C">
            <w:pPr>
              <w:tabs>
                <w:tab w:val="left" w:pos="4678"/>
              </w:tabs>
              <w:rPr>
                <w:rFonts w:ascii="Helvetica" w:hAnsi="Helvetica"/>
                <w:color w:val="000000" w:themeColor="text1"/>
                <w:lang w:val="el-GR"/>
              </w:rPr>
            </w:pPr>
            <w:r w:rsidRPr="00ED6091">
              <w:rPr>
                <w:rFonts w:ascii="Helvetica" w:hAnsi="Helvetica"/>
                <w:color w:val="000000" w:themeColor="text1"/>
              </w:rPr>
              <w:t>Z</w:t>
            </w:r>
            <w:r w:rsidRPr="00ED6091">
              <w:rPr>
                <w:rFonts w:ascii="Helvetica" w:hAnsi="Helvetica"/>
                <w:color w:val="000000" w:themeColor="text1"/>
                <w:lang w:val="el-GR"/>
              </w:rPr>
              <w:t>'</w:t>
            </w:r>
          </w:p>
        </w:tc>
      </w:tr>
      <w:tr w:rsidR="00452A0B" w:rsidRPr="00ED6091" w:rsidTr="00127BF3">
        <w:tc>
          <w:tcPr>
            <w:tcW w:w="2411" w:type="dxa"/>
          </w:tcPr>
          <w:p w:rsidR="00452A0B" w:rsidRPr="00ED6091" w:rsidRDefault="00452A0B">
            <w:pPr>
              <w:tabs>
                <w:tab w:val="left" w:pos="4678"/>
              </w:tabs>
              <w:rPr>
                <w:rFonts w:ascii="Helvetica" w:hAnsi="Helvetica"/>
                <w:color w:val="000000" w:themeColor="text1"/>
                <w:lang w:val="el-GR"/>
              </w:rPr>
            </w:pPr>
            <w:r w:rsidRPr="00ED6091">
              <w:rPr>
                <w:rFonts w:ascii="Helvetica" w:hAnsi="Helvetica"/>
                <w:color w:val="000000" w:themeColor="text1"/>
                <w:lang w:val="el-GR"/>
              </w:rPr>
              <w:t>Σύντομη περιγραφή</w:t>
            </w:r>
          </w:p>
          <w:p w:rsidR="00452A0B" w:rsidRPr="00ED6091" w:rsidRDefault="00452A0B" w:rsidP="006479FA">
            <w:pPr>
              <w:tabs>
                <w:tab w:val="left" w:pos="4678"/>
              </w:tabs>
              <w:rPr>
                <w:rFonts w:ascii="Helvetica" w:hAnsi="Helvetica"/>
                <w:color w:val="000000" w:themeColor="text1"/>
                <w:lang w:val="el-GR"/>
              </w:rPr>
            </w:pPr>
          </w:p>
        </w:tc>
        <w:tc>
          <w:tcPr>
            <w:tcW w:w="7654" w:type="dxa"/>
          </w:tcPr>
          <w:p w:rsidR="00452A0B" w:rsidRPr="00ED6091" w:rsidRDefault="00452A0B" w:rsidP="00FA39C9">
            <w:pPr>
              <w:autoSpaceDE w:val="0"/>
              <w:autoSpaceDN w:val="0"/>
              <w:adjustRightInd w:val="0"/>
              <w:jc w:val="both"/>
              <w:rPr>
                <w:rFonts w:ascii="Helvetica" w:hAnsi="Helvetica"/>
                <w:i/>
                <w:iCs/>
                <w:color w:val="000000" w:themeColor="text1"/>
                <w:lang w:val="el-GR"/>
              </w:rPr>
            </w:pPr>
            <w:r w:rsidRPr="00ED6091">
              <w:rPr>
                <w:rFonts w:ascii="Helvetica" w:hAnsi="Helvetica"/>
                <w:i/>
                <w:iCs/>
                <w:color w:val="000000" w:themeColor="text1"/>
                <w:lang w:val="el-GR"/>
              </w:rPr>
              <w:t>Η διδακτέα ύλη περιλαμβάνει ενδεικτικά τα ακόλουθα:</w:t>
            </w:r>
          </w:p>
          <w:p w:rsidR="00452A0B" w:rsidRPr="00ED6091" w:rsidRDefault="00452A0B" w:rsidP="00E964B3">
            <w:pPr>
              <w:pStyle w:val="a3"/>
              <w:numPr>
                <w:ilvl w:val="0"/>
                <w:numId w:val="50"/>
              </w:numPr>
              <w:autoSpaceDE w:val="0"/>
              <w:autoSpaceDN w:val="0"/>
              <w:adjustRightInd w:val="0"/>
              <w:jc w:val="both"/>
              <w:rPr>
                <w:rFonts w:ascii="Helvetica" w:hAnsi="Helvetica"/>
                <w:i/>
                <w:iCs/>
                <w:color w:val="000000" w:themeColor="text1"/>
                <w:sz w:val="22"/>
                <w:szCs w:val="22"/>
                <w:lang w:val="el-GR"/>
              </w:rPr>
            </w:pPr>
            <w:r w:rsidRPr="00ED6091">
              <w:rPr>
                <w:rFonts w:ascii="Helvetica" w:hAnsi="Helvetica"/>
                <w:i/>
                <w:iCs/>
                <w:color w:val="000000" w:themeColor="text1"/>
                <w:sz w:val="22"/>
                <w:szCs w:val="22"/>
                <w:lang w:val="el-GR"/>
              </w:rPr>
              <w:t xml:space="preserve">Εισαγωγή στην έννοια της Εταιρικής Διακυβέρνησης. </w:t>
            </w:r>
          </w:p>
          <w:p w:rsidR="00452A0B" w:rsidRPr="00ED6091" w:rsidRDefault="00452A0B" w:rsidP="00E964B3">
            <w:pPr>
              <w:pStyle w:val="a3"/>
              <w:numPr>
                <w:ilvl w:val="0"/>
                <w:numId w:val="50"/>
              </w:numPr>
              <w:autoSpaceDE w:val="0"/>
              <w:autoSpaceDN w:val="0"/>
              <w:adjustRightInd w:val="0"/>
              <w:jc w:val="both"/>
              <w:rPr>
                <w:rFonts w:ascii="Helvetica" w:hAnsi="Helvetica"/>
                <w:i/>
                <w:iCs/>
                <w:color w:val="000000" w:themeColor="text1"/>
                <w:sz w:val="22"/>
                <w:szCs w:val="22"/>
                <w:lang w:val="el-GR"/>
              </w:rPr>
            </w:pPr>
            <w:r w:rsidRPr="00ED6091">
              <w:rPr>
                <w:rFonts w:ascii="Helvetica" w:hAnsi="Helvetica"/>
                <w:i/>
                <w:iCs/>
                <w:color w:val="000000" w:themeColor="text1"/>
                <w:sz w:val="22"/>
                <w:szCs w:val="22"/>
                <w:lang w:val="el-GR"/>
              </w:rPr>
              <w:t xml:space="preserve">Δομή και Σύνθεση του Διοικητικού Συμβουλίου </w:t>
            </w:r>
          </w:p>
          <w:p w:rsidR="00452A0B" w:rsidRPr="00ED6091" w:rsidRDefault="00452A0B" w:rsidP="00E964B3">
            <w:pPr>
              <w:pStyle w:val="a3"/>
              <w:numPr>
                <w:ilvl w:val="0"/>
                <w:numId w:val="50"/>
              </w:numPr>
              <w:autoSpaceDE w:val="0"/>
              <w:autoSpaceDN w:val="0"/>
              <w:adjustRightInd w:val="0"/>
              <w:jc w:val="both"/>
              <w:rPr>
                <w:rFonts w:ascii="Helvetica" w:hAnsi="Helvetica"/>
                <w:i/>
                <w:iCs/>
                <w:color w:val="000000" w:themeColor="text1"/>
                <w:sz w:val="22"/>
                <w:szCs w:val="22"/>
                <w:lang w:val="el-GR"/>
              </w:rPr>
            </w:pPr>
            <w:r w:rsidRPr="00ED6091">
              <w:rPr>
                <w:rFonts w:ascii="Helvetica" w:hAnsi="Helvetica"/>
                <w:i/>
                <w:iCs/>
                <w:color w:val="000000" w:themeColor="text1"/>
                <w:sz w:val="22"/>
                <w:szCs w:val="22"/>
                <w:lang w:val="el-GR"/>
              </w:rPr>
              <w:t xml:space="preserve">Στοιχεία λειτουργίας Διοικητικού Συμβουλίου </w:t>
            </w:r>
          </w:p>
          <w:p w:rsidR="00452A0B" w:rsidRPr="00ED6091" w:rsidRDefault="00452A0B" w:rsidP="00E964B3">
            <w:pPr>
              <w:pStyle w:val="a3"/>
              <w:numPr>
                <w:ilvl w:val="0"/>
                <w:numId w:val="50"/>
              </w:numPr>
              <w:autoSpaceDE w:val="0"/>
              <w:autoSpaceDN w:val="0"/>
              <w:adjustRightInd w:val="0"/>
              <w:jc w:val="both"/>
              <w:rPr>
                <w:rFonts w:ascii="Helvetica" w:hAnsi="Helvetica"/>
                <w:i/>
                <w:iCs/>
                <w:color w:val="000000" w:themeColor="text1"/>
                <w:sz w:val="22"/>
                <w:szCs w:val="22"/>
                <w:lang w:val="el-GR"/>
              </w:rPr>
            </w:pPr>
            <w:r w:rsidRPr="00ED6091">
              <w:rPr>
                <w:rFonts w:ascii="Helvetica" w:hAnsi="Helvetica"/>
                <w:i/>
                <w:iCs/>
                <w:color w:val="000000" w:themeColor="text1"/>
                <w:sz w:val="22"/>
                <w:szCs w:val="22"/>
                <w:lang w:val="el-GR"/>
              </w:rPr>
              <w:t xml:space="preserve">Στοιχεία Λειτουργίας Γενικής Συνέλευσης </w:t>
            </w:r>
          </w:p>
          <w:p w:rsidR="00452A0B" w:rsidRPr="00ED6091" w:rsidRDefault="00452A0B" w:rsidP="00E964B3">
            <w:pPr>
              <w:pStyle w:val="a3"/>
              <w:numPr>
                <w:ilvl w:val="0"/>
                <w:numId w:val="50"/>
              </w:numPr>
              <w:autoSpaceDE w:val="0"/>
              <w:autoSpaceDN w:val="0"/>
              <w:adjustRightInd w:val="0"/>
              <w:jc w:val="both"/>
              <w:rPr>
                <w:rFonts w:ascii="Helvetica" w:hAnsi="Helvetica"/>
                <w:i/>
                <w:iCs/>
                <w:color w:val="000000" w:themeColor="text1"/>
                <w:sz w:val="22"/>
                <w:szCs w:val="22"/>
                <w:lang w:val="el-GR"/>
              </w:rPr>
            </w:pPr>
            <w:r w:rsidRPr="00ED6091">
              <w:rPr>
                <w:rFonts w:ascii="Helvetica" w:hAnsi="Helvetica"/>
                <w:i/>
                <w:iCs/>
                <w:color w:val="000000" w:themeColor="text1"/>
                <w:sz w:val="22"/>
                <w:szCs w:val="22"/>
                <w:lang w:val="el-GR"/>
              </w:rPr>
              <w:t>Υποχρεώσεις εισηγμένων στα πλαίσια της Εταιρικής Διακυβέρνησης</w:t>
            </w:r>
          </w:p>
          <w:p w:rsidR="00452A0B" w:rsidRPr="00ED6091" w:rsidRDefault="00452A0B" w:rsidP="00E964B3">
            <w:pPr>
              <w:pStyle w:val="a3"/>
              <w:numPr>
                <w:ilvl w:val="0"/>
                <w:numId w:val="50"/>
              </w:numPr>
              <w:autoSpaceDE w:val="0"/>
              <w:autoSpaceDN w:val="0"/>
              <w:adjustRightInd w:val="0"/>
              <w:jc w:val="both"/>
              <w:rPr>
                <w:rFonts w:ascii="Helvetica" w:hAnsi="Helvetica"/>
                <w:i/>
                <w:iCs/>
                <w:color w:val="000000" w:themeColor="text1"/>
                <w:sz w:val="22"/>
                <w:szCs w:val="22"/>
                <w:lang w:val="el-GR"/>
              </w:rPr>
            </w:pPr>
            <w:r w:rsidRPr="00ED6091">
              <w:rPr>
                <w:rFonts w:ascii="Helvetica" w:hAnsi="Helvetica"/>
                <w:i/>
                <w:iCs/>
                <w:color w:val="000000" w:themeColor="text1"/>
                <w:sz w:val="22"/>
                <w:szCs w:val="22"/>
                <w:lang w:val="el-GR"/>
              </w:rPr>
              <w:t>Επιτροπές Διοικητικού Συμβουλίου και Εταιρική Κοινωνική Ευθύνη</w:t>
            </w:r>
          </w:p>
          <w:p w:rsidR="00452A0B" w:rsidRPr="00ED6091" w:rsidRDefault="00452A0B" w:rsidP="00E964B3">
            <w:pPr>
              <w:pStyle w:val="a3"/>
              <w:numPr>
                <w:ilvl w:val="0"/>
                <w:numId w:val="50"/>
              </w:numPr>
              <w:autoSpaceDE w:val="0"/>
              <w:autoSpaceDN w:val="0"/>
              <w:adjustRightInd w:val="0"/>
              <w:jc w:val="both"/>
              <w:rPr>
                <w:rFonts w:ascii="Helvetica" w:hAnsi="Helvetica"/>
                <w:i/>
                <w:iCs/>
                <w:color w:val="000000" w:themeColor="text1"/>
                <w:sz w:val="22"/>
                <w:szCs w:val="22"/>
                <w:lang w:val="el-GR"/>
              </w:rPr>
            </w:pPr>
            <w:r w:rsidRPr="00ED6091">
              <w:rPr>
                <w:rFonts w:ascii="Helvetica" w:hAnsi="Helvetica"/>
                <w:i/>
                <w:iCs/>
                <w:color w:val="000000" w:themeColor="text1"/>
                <w:sz w:val="22"/>
                <w:szCs w:val="22"/>
                <w:lang w:val="el-GR"/>
              </w:rPr>
              <w:t>Εισαγωγή στον Εσωτερικό Έλεγχο σύμφωνα με το Ν.3016/2002</w:t>
            </w:r>
          </w:p>
          <w:p w:rsidR="00452A0B" w:rsidRPr="00ED6091" w:rsidRDefault="00452A0B" w:rsidP="00E964B3">
            <w:pPr>
              <w:pStyle w:val="a3"/>
              <w:numPr>
                <w:ilvl w:val="0"/>
                <w:numId w:val="50"/>
              </w:numPr>
              <w:autoSpaceDE w:val="0"/>
              <w:autoSpaceDN w:val="0"/>
              <w:adjustRightInd w:val="0"/>
              <w:jc w:val="both"/>
              <w:rPr>
                <w:rFonts w:ascii="Helvetica" w:hAnsi="Helvetica"/>
                <w:i/>
                <w:iCs/>
                <w:color w:val="000000" w:themeColor="text1"/>
                <w:sz w:val="22"/>
                <w:szCs w:val="22"/>
                <w:lang w:val="el-GR"/>
              </w:rPr>
            </w:pPr>
            <w:r w:rsidRPr="00ED6091">
              <w:rPr>
                <w:rFonts w:ascii="Helvetica" w:hAnsi="Helvetica"/>
                <w:i/>
                <w:iCs/>
                <w:color w:val="000000" w:themeColor="text1"/>
                <w:sz w:val="22"/>
                <w:szCs w:val="22"/>
                <w:lang w:val="el-GR"/>
              </w:rPr>
              <w:t>Σημασία Εσωτερικού Ελέγχου. Εσωτερικός Κανονισμός Λειτουργίας</w:t>
            </w:r>
          </w:p>
          <w:p w:rsidR="00452A0B" w:rsidRPr="00ED6091" w:rsidRDefault="00452A0B" w:rsidP="00E964B3">
            <w:pPr>
              <w:pStyle w:val="a3"/>
              <w:numPr>
                <w:ilvl w:val="0"/>
                <w:numId w:val="50"/>
              </w:numPr>
              <w:autoSpaceDE w:val="0"/>
              <w:autoSpaceDN w:val="0"/>
              <w:adjustRightInd w:val="0"/>
              <w:jc w:val="both"/>
              <w:rPr>
                <w:rFonts w:ascii="Helvetica" w:hAnsi="Helvetica"/>
                <w:i/>
                <w:iCs/>
                <w:color w:val="000000" w:themeColor="text1"/>
                <w:sz w:val="22"/>
                <w:szCs w:val="22"/>
                <w:lang w:val="el-GR"/>
              </w:rPr>
            </w:pPr>
            <w:r w:rsidRPr="00ED6091">
              <w:rPr>
                <w:rFonts w:ascii="Helvetica" w:hAnsi="Helvetica"/>
                <w:i/>
                <w:iCs/>
                <w:color w:val="000000" w:themeColor="text1"/>
                <w:sz w:val="22"/>
                <w:szCs w:val="22"/>
                <w:lang w:val="el-GR"/>
              </w:rPr>
              <w:t>Ελεγκτικά Τεκμήρια, Επεξεργασία στοιχείων Ελέγχου</w:t>
            </w:r>
          </w:p>
          <w:p w:rsidR="00452A0B" w:rsidRPr="00ED6091" w:rsidRDefault="00452A0B" w:rsidP="00E964B3">
            <w:pPr>
              <w:pStyle w:val="a3"/>
              <w:numPr>
                <w:ilvl w:val="0"/>
                <w:numId w:val="50"/>
              </w:numPr>
              <w:autoSpaceDE w:val="0"/>
              <w:autoSpaceDN w:val="0"/>
              <w:adjustRightInd w:val="0"/>
              <w:jc w:val="both"/>
              <w:rPr>
                <w:rFonts w:ascii="Helvetica" w:hAnsi="Helvetica"/>
                <w:i/>
                <w:iCs/>
                <w:color w:val="000000" w:themeColor="text1"/>
                <w:sz w:val="22"/>
                <w:szCs w:val="22"/>
                <w:lang w:val="el-GR"/>
              </w:rPr>
            </w:pPr>
            <w:r w:rsidRPr="00ED6091">
              <w:rPr>
                <w:rFonts w:ascii="Helvetica" w:hAnsi="Helvetica"/>
                <w:i/>
                <w:iCs/>
                <w:color w:val="000000" w:themeColor="text1"/>
                <w:sz w:val="22"/>
                <w:szCs w:val="22"/>
                <w:lang w:val="el-GR"/>
              </w:rPr>
              <w:t>Πορίσματα Ελέγχου, Έκθεση Εσωτερικού Ελέγχου</w:t>
            </w:r>
          </w:p>
          <w:p w:rsidR="00452A0B" w:rsidRPr="00ED6091" w:rsidRDefault="00452A0B" w:rsidP="00E964B3">
            <w:pPr>
              <w:pStyle w:val="a3"/>
              <w:numPr>
                <w:ilvl w:val="0"/>
                <w:numId w:val="50"/>
              </w:numPr>
              <w:autoSpaceDE w:val="0"/>
              <w:autoSpaceDN w:val="0"/>
              <w:adjustRightInd w:val="0"/>
              <w:jc w:val="both"/>
              <w:rPr>
                <w:rFonts w:ascii="Helvetica" w:hAnsi="Helvetica"/>
                <w:i/>
                <w:iCs/>
                <w:color w:val="000000" w:themeColor="text1"/>
                <w:sz w:val="22"/>
                <w:szCs w:val="22"/>
                <w:lang w:val="el-GR"/>
              </w:rPr>
            </w:pPr>
            <w:r w:rsidRPr="00ED6091">
              <w:rPr>
                <w:rFonts w:ascii="Helvetica" w:hAnsi="Helvetica"/>
                <w:i/>
                <w:iCs/>
                <w:color w:val="000000" w:themeColor="text1"/>
                <w:sz w:val="22"/>
                <w:szCs w:val="22"/>
                <w:lang w:val="el-GR"/>
              </w:rPr>
              <w:t>Ο εσωτερικός έλεγχος στην Οικονομική Διεύθυνση</w:t>
            </w:r>
          </w:p>
          <w:p w:rsidR="00452A0B" w:rsidRPr="00ED6091" w:rsidRDefault="00452A0B" w:rsidP="00E964B3">
            <w:pPr>
              <w:pStyle w:val="a3"/>
              <w:numPr>
                <w:ilvl w:val="0"/>
                <w:numId w:val="50"/>
              </w:numPr>
              <w:autoSpaceDE w:val="0"/>
              <w:autoSpaceDN w:val="0"/>
              <w:adjustRightInd w:val="0"/>
              <w:jc w:val="both"/>
              <w:rPr>
                <w:rFonts w:ascii="Helvetica" w:hAnsi="Helvetica"/>
                <w:i/>
                <w:iCs/>
                <w:color w:val="000000" w:themeColor="text1"/>
                <w:sz w:val="22"/>
                <w:szCs w:val="22"/>
                <w:lang w:val="el-GR"/>
              </w:rPr>
            </w:pPr>
            <w:r w:rsidRPr="00ED6091">
              <w:rPr>
                <w:rFonts w:ascii="Helvetica" w:hAnsi="Helvetica"/>
                <w:i/>
                <w:iCs/>
                <w:color w:val="000000" w:themeColor="text1"/>
                <w:sz w:val="22"/>
                <w:szCs w:val="22"/>
                <w:lang w:val="el-GR"/>
              </w:rPr>
              <w:t>Ο εσωτερικός έλεγχος στις Τράπεζες</w:t>
            </w:r>
          </w:p>
          <w:p w:rsidR="00452A0B" w:rsidRDefault="00452A0B" w:rsidP="00111DE6">
            <w:pPr>
              <w:pStyle w:val="a3"/>
              <w:numPr>
                <w:ilvl w:val="0"/>
                <w:numId w:val="50"/>
              </w:numPr>
              <w:autoSpaceDE w:val="0"/>
              <w:autoSpaceDN w:val="0"/>
              <w:adjustRightInd w:val="0"/>
              <w:jc w:val="both"/>
              <w:rPr>
                <w:rFonts w:ascii="Helvetica" w:hAnsi="Helvetica"/>
                <w:i/>
                <w:iCs/>
                <w:color w:val="000000" w:themeColor="text1"/>
                <w:sz w:val="22"/>
                <w:szCs w:val="22"/>
                <w:lang w:val="el-GR"/>
              </w:rPr>
            </w:pPr>
            <w:r w:rsidRPr="00ED6091">
              <w:rPr>
                <w:rFonts w:ascii="Helvetica" w:hAnsi="Helvetica"/>
                <w:i/>
                <w:iCs/>
                <w:color w:val="000000" w:themeColor="text1"/>
                <w:sz w:val="22"/>
                <w:szCs w:val="22"/>
                <w:lang w:val="el-GR"/>
              </w:rPr>
              <w:t>Ανακεφαλαίωση</w:t>
            </w:r>
          </w:p>
          <w:p w:rsidR="00E964B3" w:rsidRPr="00E964B3" w:rsidRDefault="00E964B3" w:rsidP="00111DE6">
            <w:pPr>
              <w:pStyle w:val="a3"/>
              <w:numPr>
                <w:ilvl w:val="0"/>
                <w:numId w:val="50"/>
              </w:numPr>
              <w:autoSpaceDE w:val="0"/>
              <w:autoSpaceDN w:val="0"/>
              <w:adjustRightInd w:val="0"/>
              <w:jc w:val="both"/>
              <w:rPr>
                <w:rFonts w:ascii="Helvetica" w:hAnsi="Helvetica"/>
                <w:i/>
                <w:iCs/>
                <w:color w:val="000000" w:themeColor="text1"/>
                <w:sz w:val="22"/>
                <w:szCs w:val="22"/>
                <w:lang w:val="el-GR"/>
              </w:rPr>
            </w:pPr>
          </w:p>
        </w:tc>
      </w:tr>
      <w:tr w:rsidR="00452A0B" w:rsidRPr="00E964B3" w:rsidTr="00127BF3">
        <w:trPr>
          <w:trHeight w:val="268"/>
        </w:trPr>
        <w:tc>
          <w:tcPr>
            <w:tcW w:w="2411" w:type="dxa"/>
          </w:tcPr>
          <w:p w:rsidR="00452A0B" w:rsidRPr="00ED6091" w:rsidRDefault="00452A0B" w:rsidP="00DC1561">
            <w:pPr>
              <w:tabs>
                <w:tab w:val="left" w:pos="4678"/>
              </w:tabs>
              <w:rPr>
                <w:rFonts w:ascii="Helvetica" w:hAnsi="Helvetica"/>
                <w:color w:val="000000" w:themeColor="text1"/>
                <w:lang w:val="el-GR"/>
              </w:rPr>
            </w:pPr>
            <w:r w:rsidRPr="00ED6091">
              <w:rPr>
                <w:rFonts w:ascii="Helvetica" w:hAnsi="Helvetica"/>
                <w:color w:val="000000" w:themeColor="text1"/>
                <w:lang w:val="el-GR"/>
              </w:rPr>
              <w:t>Σκοπός και στόχοι</w:t>
            </w:r>
          </w:p>
        </w:tc>
        <w:tc>
          <w:tcPr>
            <w:tcW w:w="7654" w:type="dxa"/>
          </w:tcPr>
          <w:p w:rsidR="00452A0B" w:rsidRPr="00ED6091" w:rsidRDefault="00452A0B" w:rsidP="00B91649">
            <w:pPr>
              <w:jc w:val="both"/>
              <w:rPr>
                <w:rFonts w:ascii="Helvetica" w:hAnsi="Helvetica"/>
                <w:i/>
                <w:snapToGrid w:val="0"/>
                <w:color w:val="000000" w:themeColor="text1"/>
                <w:lang w:val="el-GR"/>
              </w:rPr>
            </w:pPr>
            <w:r w:rsidRPr="00ED6091">
              <w:rPr>
                <w:rFonts w:ascii="Helvetica" w:hAnsi="Helvetica"/>
                <w:snapToGrid w:val="0"/>
                <w:color w:val="000000" w:themeColor="text1"/>
                <w:lang w:val="el-GR"/>
              </w:rPr>
              <w:t>Σκοπός του μαθήματος είναι να εισάγει τους σπουδαστές στις έννοιες της  εταιρικής διακυβέρνησης και  του εσωτερικού ελέγχου στο σύγχρονο εταιρικό περιβάλλον. Πέρα από τη γνώση του θεσμικού πλαισίου, αναλύονται πρακτικά θέματα εφαρμογής των κανόνων  εταιρικής διακυβέρνησης σε εισηγμένες και μη επιχειρήσεις, καθώς και νέοι τομείς ενδιαφέροντος όπως η λειτουργία των Επιτροπών των  Διοικητικών Συμβουλίων και η Εταιρική Κοινωνική Ευθύνη. Εισάγοντας παράλληλα θέματα που αφορούν  στις διαδικασίες διενέργειας του  εσωτερικού ελέγχου και το ρόλο του  στη σύγχρονη επιχείρηση, ο σπουδαστής αποκτά μια σφαιρική αντίληψη των  αναγκών διαφάνειας και ελέγχου  στις επιχειρήσεις αλλά και κατέχει  δεξιότητες και γνώσεις ώστε να μπορεί να στελεχώσει μελλοντικά μια υπηρεσία εσωτερικού ελέγχου.</w:t>
            </w:r>
          </w:p>
        </w:tc>
      </w:tr>
      <w:tr w:rsidR="00452A0B" w:rsidRPr="00E964B3" w:rsidTr="00127BF3">
        <w:tc>
          <w:tcPr>
            <w:tcW w:w="2411" w:type="dxa"/>
          </w:tcPr>
          <w:p w:rsidR="00452A0B" w:rsidRPr="00ED6091" w:rsidRDefault="00452A0B" w:rsidP="00405B80">
            <w:pPr>
              <w:tabs>
                <w:tab w:val="left" w:pos="4678"/>
              </w:tabs>
              <w:rPr>
                <w:rFonts w:ascii="Helvetica" w:hAnsi="Helvetica"/>
                <w:color w:val="000000" w:themeColor="text1"/>
                <w:lang w:val="el-GR"/>
              </w:rPr>
            </w:pPr>
            <w:r w:rsidRPr="00ED6091">
              <w:rPr>
                <w:rFonts w:ascii="Helvetica" w:hAnsi="Helvetica"/>
                <w:color w:val="000000" w:themeColor="text1"/>
                <w:lang w:val="el-GR"/>
              </w:rPr>
              <w:t>Μέθοδος διδασκαλίας, διάρκεια και αξιολόγηση</w:t>
            </w:r>
          </w:p>
        </w:tc>
        <w:tc>
          <w:tcPr>
            <w:tcW w:w="7654" w:type="dxa"/>
          </w:tcPr>
          <w:p w:rsidR="00452A0B" w:rsidRPr="00ED6091" w:rsidRDefault="00452A0B" w:rsidP="00121996">
            <w:pPr>
              <w:rPr>
                <w:rFonts w:ascii="Helvetica" w:hAnsi="Helvetica"/>
                <w:color w:val="000000" w:themeColor="text1"/>
                <w:lang w:val="el-GR"/>
              </w:rPr>
            </w:pPr>
            <w:r w:rsidRPr="00ED6091">
              <w:rPr>
                <w:rFonts w:ascii="Helvetica" w:hAnsi="Helvetica"/>
                <w:color w:val="000000" w:themeColor="text1"/>
                <w:lang w:val="el-GR"/>
              </w:rPr>
              <w:t xml:space="preserve">Διαλέξεις  13 </w:t>
            </w:r>
            <w:r w:rsidRPr="00ED6091">
              <w:rPr>
                <w:rFonts w:ascii="Helvetica" w:hAnsi="Helvetica"/>
                <w:color w:val="000000" w:themeColor="text1"/>
              </w:rPr>
              <w:t>x</w:t>
            </w:r>
            <w:r w:rsidRPr="00ED6091">
              <w:rPr>
                <w:rFonts w:ascii="Helvetica" w:hAnsi="Helvetica"/>
                <w:color w:val="000000" w:themeColor="text1"/>
                <w:lang w:val="el-GR"/>
              </w:rPr>
              <w:t xml:space="preserve">4 =52 ώρες </w:t>
            </w:r>
          </w:p>
          <w:p w:rsidR="00452A0B" w:rsidRPr="00ED6091" w:rsidRDefault="00452A0B" w:rsidP="00405B80">
            <w:pPr>
              <w:rPr>
                <w:rFonts w:ascii="Helvetica" w:hAnsi="Helvetica"/>
                <w:color w:val="000000" w:themeColor="text1"/>
                <w:lang w:val="el-GR"/>
              </w:rPr>
            </w:pPr>
            <w:r w:rsidRPr="00ED6091">
              <w:rPr>
                <w:rFonts w:ascii="Helvetica" w:hAnsi="Helvetica"/>
                <w:color w:val="000000" w:themeColor="text1"/>
                <w:lang w:val="el-GR"/>
              </w:rPr>
              <w:t xml:space="preserve">Αξιολόγηση με  Τελικές Εξετάσεις </w:t>
            </w:r>
          </w:p>
        </w:tc>
      </w:tr>
      <w:tr w:rsidR="00452A0B" w:rsidRPr="00E964B3" w:rsidTr="00127BF3">
        <w:tc>
          <w:tcPr>
            <w:tcW w:w="2411" w:type="dxa"/>
          </w:tcPr>
          <w:p w:rsidR="00452A0B" w:rsidRPr="00ED6091" w:rsidRDefault="00452A0B" w:rsidP="00405B80">
            <w:pPr>
              <w:tabs>
                <w:tab w:val="left" w:pos="4678"/>
              </w:tabs>
              <w:rPr>
                <w:rFonts w:ascii="Helvetica" w:hAnsi="Helvetica"/>
                <w:color w:val="000000" w:themeColor="text1"/>
                <w:lang w:val="en-GB"/>
              </w:rPr>
            </w:pPr>
            <w:r w:rsidRPr="00ED6091">
              <w:rPr>
                <w:rFonts w:ascii="Helvetica" w:hAnsi="Helvetica"/>
                <w:color w:val="000000" w:themeColor="text1"/>
                <w:lang w:val="el-GR"/>
              </w:rPr>
              <w:t>Ενδεικτική βιβλιογραφία</w:t>
            </w:r>
          </w:p>
        </w:tc>
        <w:tc>
          <w:tcPr>
            <w:tcW w:w="7654" w:type="dxa"/>
          </w:tcPr>
          <w:p w:rsidR="00452A0B" w:rsidRPr="00ED6091" w:rsidRDefault="00452A0B" w:rsidP="00287BE0">
            <w:pPr>
              <w:numPr>
                <w:ilvl w:val="0"/>
                <w:numId w:val="44"/>
              </w:numPr>
              <w:spacing w:after="0" w:line="240" w:lineRule="auto"/>
              <w:ind w:left="497" w:hanging="426"/>
              <w:jc w:val="both"/>
              <w:rPr>
                <w:rFonts w:ascii="Helvetica" w:hAnsi="Helvetica"/>
                <w:color w:val="000000" w:themeColor="text1"/>
              </w:rPr>
            </w:pPr>
            <w:proofErr w:type="spellStart"/>
            <w:r w:rsidRPr="00ED6091">
              <w:rPr>
                <w:rFonts w:ascii="Helvetica" w:hAnsi="Helvetica"/>
                <w:color w:val="000000" w:themeColor="text1"/>
              </w:rPr>
              <w:t>Σημειώσεις</w:t>
            </w:r>
            <w:proofErr w:type="spellEnd"/>
            <w:r w:rsidRPr="00ED6091">
              <w:rPr>
                <w:rFonts w:ascii="Helvetica" w:hAnsi="Helvetica"/>
                <w:color w:val="000000" w:themeColor="text1"/>
              </w:rPr>
              <w:t xml:space="preserve"> </w:t>
            </w:r>
            <w:proofErr w:type="spellStart"/>
            <w:r w:rsidRPr="00ED6091">
              <w:rPr>
                <w:rFonts w:ascii="Helvetica" w:hAnsi="Helvetica"/>
                <w:color w:val="000000" w:themeColor="text1"/>
              </w:rPr>
              <w:t>Διδάσκοντα</w:t>
            </w:r>
            <w:proofErr w:type="spellEnd"/>
            <w:r w:rsidRPr="00ED6091">
              <w:rPr>
                <w:rFonts w:ascii="Helvetica" w:hAnsi="Helvetica"/>
                <w:color w:val="000000" w:themeColor="text1"/>
              </w:rPr>
              <w:t>.</w:t>
            </w:r>
          </w:p>
          <w:p w:rsidR="00452A0B" w:rsidRPr="00ED6091" w:rsidRDefault="00452A0B" w:rsidP="00287BE0">
            <w:pPr>
              <w:pStyle w:val="a3"/>
              <w:numPr>
                <w:ilvl w:val="0"/>
                <w:numId w:val="44"/>
              </w:numPr>
              <w:spacing w:after="200"/>
              <w:ind w:left="497" w:hanging="426"/>
              <w:jc w:val="both"/>
              <w:rPr>
                <w:rFonts w:ascii="Helvetica" w:hAnsi="Helvetica"/>
                <w:color w:val="000000" w:themeColor="text1"/>
                <w:sz w:val="22"/>
                <w:szCs w:val="22"/>
              </w:rPr>
            </w:pPr>
            <w:r w:rsidRPr="00ED6091">
              <w:rPr>
                <w:rFonts w:ascii="Helvetica" w:hAnsi="Helvetica"/>
                <w:color w:val="000000" w:themeColor="text1"/>
                <w:sz w:val="22"/>
                <w:szCs w:val="22"/>
              </w:rPr>
              <w:t>Διδακτικά Βοηθήματα</w:t>
            </w:r>
          </w:p>
          <w:p w:rsidR="00452A0B" w:rsidRPr="00ED6091" w:rsidRDefault="00452A0B" w:rsidP="00287BE0">
            <w:pPr>
              <w:pStyle w:val="a3"/>
              <w:numPr>
                <w:ilvl w:val="0"/>
                <w:numId w:val="44"/>
              </w:numPr>
              <w:ind w:left="497" w:hanging="426"/>
              <w:rPr>
                <w:rFonts w:ascii="Helvetica" w:eastAsia="Calibri" w:hAnsi="Helvetica"/>
                <w:color w:val="000000" w:themeColor="text1"/>
                <w:lang w:val="el-GR"/>
              </w:rPr>
            </w:pPr>
            <w:r w:rsidRPr="00ED6091">
              <w:rPr>
                <w:rFonts w:ascii="Helvetica" w:eastAsia="Calibri" w:hAnsi="Helvetica"/>
                <w:color w:val="000000" w:themeColor="text1"/>
                <w:lang w:val="el-GR"/>
              </w:rPr>
              <w:t xml:space="preserve">Λαζαρίδης, Θ. και </w:t>
            </w:r>
            <w:proofErr w:type="spellStart"/>
            <w:r w:rsidRPr="00ED6091">
              <w:rPr>
                <w:rFonts w:ascii="Helvetica" w:eastAsia="Calibri" w:hAnsi="Helvetica"/>
                <w:color w:val="000000" w:themeColor="text1"/>
                <w:lang w:val="el-GR"/>
              </w:rPr>
              <w:t>Δρυμπέτας</w:t>
            </w:r>
            <w:proofErr w:type="spellEnd"/>
            <w:r w:rsidRPr="00ED6091">
              <w:rPr>
                <w:rFonts w:ascii="Helvetica" w:eastAsia="Calibri" w:hAnsi="Helvetica"/>
                <w:color w:val="000000" w:themeColor="text1"/>
                <w:lang w:val="el-GR"/>
              </w:rPr>
              <w:t>, Ε. (2010). Εταιρική Διακυβέρνηση, Εκδόσεις Σοφία, Θεσσαλονίκη, Κωδικός στον Εύδοξο: 117868</w:t>
            </w:r>
          </w:p>
          <w:p w:rsidR="00452A0B" w:rsidRPr="00ED6091" w:rsidRDefault="00452A0B" w:rsidP="00287BE0">
            <w:pPr>
              <w:pStyle w:val="a3"/>
              <w:numPr>
                <w:ilvl w:val="0"/>
                <w:numId w:val="44"/>
              </w:numPr>
              <w:spacing w:after="200"/>
              <w:ind w:left="497" w:hanging="426"/>
              <w:jc w:val="both"/>
              <w:rPr>
                <w:rFonts w:ascii="Helvetica" w:hAnsi="Helvetica"/>
                <w:color w:val="000000" w:themeColor="text1"/>
                <w:sz w:val="22"/>
                <w:szCs w:val="22"/>
              </w:rPr>
            </w:pPr>
            <w:r w:rsidRPr="00ED6091">
              <w:rPr>
                <w:rFonts w:ascii="Helvetica" w:hAnsi="Helvetica"/>
                <w:color w:val="000000" w:themeColor="text1"/>
                <w:sz w:val="22"/>
                <w:szCs w:val="22"/>
              </w:rPr>
              <w:t>Συνιστώμενη Βιβλιογραφία</w:t>
            </w:r>
          </w:p>
          <w:p w:rsidR="00452A0B" w:rsidRPr="00ED6091" w:rsidRDefault="00452A0B" w:rsidP="00287BE0">
            <w:pPr>
              <w:pStyle w:val="a3"/>
              <w:numPr>
                <w:ilvl w:val="0"/>
                <w:numId w:val="44"/>
              </w:numPr>
              <w:ind w:left="497" w:hanging="426"/>
              <w:rPr>
                <w:rFonts w:ascii="Helvetica" w:eastAsia="Calibri" w:hAnsi="Helvetica"/>
                <w:color w:val="000000" w:themeColor="text1"/>
                <w:lang w:val="el-GR"/>
              </w:rPr>
            </w:pPr>
            <w:r w:rsidRPr="00ED6091">
              <w:rPr>
                <w:rFonts w:ascii="Helvetica" w:eastAsia="Calibri" w:hAnsi="Helvetica"/>
                <w:color w:val="000000" w:themeColor="text1"/>
                <w:lang w:val="el-GR"/>
              </w:rPr>
              <w:t>Καραμάνης, Κ. (2008), Σύγχρονη Ελεγκτική. Σύγχρονη εκδοτική, Εκδόσεις Οικονομικού Πανεπιστημίου Αθηνών.</w:t>
            </w:r>
          </w:p>
          <w:p w:rsidR="00452A0B" w:rsidRPr="00ED6091" w:rsidRDefault="00452A0B" w:rsidP="00287BE0">
            <w:pPr>
              <w:pStyle w:val="a3"/>
              <w:numPr>
                <w:ilvl w:val="0"/>
                <w:numId w:val="44"/>
              </w:numPr>
              <w:ind w:left="497" w:hanging="426"/>
              <w:rPr>
                <w:rFonts w:ascii="Helvetica" w:eastAsia="Calibri" w:hAnsi="Helvetica"/>
                <w:color w:val="000000" w:themeColor="text1"/>
                <w:lang w:val="el-GR"/>
              </w:rPr>
            </w:pPr>
            <w:proofErr w:type="spellStart"/>
            <w:r w:rsidRPr="00ED6091">
              <w:rPr>
                <w:rFonts w:ascii="Helvetica" w:eastAsia="Calibri" w:hAnsi="Helvetica"/>
                <w:color w:val="000000" w:themeColor="text1"/>
                <w:lang w:val="el-GR"/>
              </w:rPr>
              <w:t>Αληφαντής</w:t>
            </w:r>
            <w:proofErr w:type="spellEnd"/>
            <w:r w:rsidRPr="00ED6091">
              <w:rPr>
                <w:rFonts w:ascii="Helvetica" w:eastAsia="Calibri" w:hAnsi="Helvetica"/>
                <w:color w:val="000000" w:themeColor="text1"/>
                <w:lang w:val="el-GR"/>
              </w:rPr>
              <w:t xml:space="preserve">, Γ. (2010), Ελεγκτική, Εκδόσεις Πάμισος </w:t>
            </w:r>
          </w:p>
          <w:p w:rsidR="00452A0B" w:rsidRPr="00ED6091" w:rsidRDefault="00452A0B" w:rsidP="00287BE0">
            <w:pPr>
              <w:pStyle w:val="a3"/>
              <w:numPr>
                <w:ilvl w:val="0"/>
                <w:numId w:val="44"/>
              </w:numPr>
              <w:ind w:left="497" w:hanging="426"/>
              <w:rPr>
                <w:rFonts w:ascii="Helvetica" w:eastAsia="Calibri" w:hAnsi="Helvetica"/>
                <w:color w:val="000000" w:themeColor="text1"/>
                <w:lang w:val="el-GR"/>
              </w:rPr>
            </w:pPr>
            <w:r w:rsidRPr="00ED6091">
              <w:rPr>
                <w:rFonts w:ascii="Helvetica" w:eastAsia="Calibri" w:hAnsi="Helvetica"/>
                <w:color w:val="000000" w:themeColor="text1"/>
                <w:lang w:val="el-GR"/>
              </w:rPr>
              <w:lastRenderedPageBreak/>
              <w:t xml:space="preserve">Ξανθάκης, Μ. (2002). Δομή και </w:t>
            </w:r>
            <w:proofErr w:type="spellStart"/>
            <w:r w:rsidRPr="00ED6091">
              <w:rPr>
                <w:rFonts w:ascii="Helvetica" w:eastAsia="Calibri" w:hAnsi="Helvetica"/>
                <w:color w:val="000000" w:themeColor="text1"/>
                <w:lang w:val="el-GR"/>
              </w:rPr>
              <w:t>μικροδομή</w:t>
            </w:r>
            <w:proofErr w:type="spellEnd"/>
            <w:r w:rsidRPr="00ED6091">
              <w:rPr>
                <w:rFonts w:ascii="Helvetica" w:eastAsia="Calibri" w:hAnsi="Helvetica"/>
                <w:color w:val="000000" w:themeColor="text1"/>
                <w:lang w:val="el-GR"/>
              </w:rPr>
              <w:t xml:space="preserve"> της ελληνικής κεφαλαιαγοράς, Εκδόσεις </w:t>
            </w:r>
            <w:proofErr w:type="spellStart"/>
            <w:r w:rsidRPr="00ED6091">
              <w:rPr>
                <w:rFonts w:ascii="Helvetica" w:eastAsia="Calibri" w:hAnsi="Helvetica"/>
                <w:color w:val="000000" w:themeColor="text1"/>
                <w:lang w:val="el-GR"/>
              </w:rPr>
              <w:t>Παπαζήση</w:t>
            </w:r>
            <w:proofErr w:type="spellEnd"/>
            <w:r w:rsidRPr="00ED6091">
              <w:rPr>
                <w:rFonts w:ascii="Helvetica" w:eastAsia="Calibri" w:hAnsi="Helvetica"/>
                <w:color w:val="000000" w:themeColor="text1"/>
                <w:lang w:val="el-GR"/>
              </w:rPr>
              <w:t>, Αθήνα, Κωδικός στον Εύδοξο: 29931</w:t>
            </w:r>
          </w:p>
          <w:p w:rsidR="00452A0B" w:rsidRPr="00ED6091" w:rsidRDefault="00452A0B" w:rsidP="00287BE0">
            <w:pPr>
              <w:pStyle w:val="a3"/>
              <w:numPr>
                <w:ilvl w:val="0"/>
                <w:numId w:val="44"/>
              </w:numPr>
              <w:ind w:left="497" w:hanging="426"/>
              <w:rPr>
                <w:rFonts w:ascii="Helvetica" w:eastAsia="Calibri" w:hAnsi="Helvetica"/>
                <w:color w:val="000000" w:themeColor="text1"/>
                <w:lang w:val="el-GR"/>
              </w:rPr>
            </w:pPr>
            <w:r w:rsidRPr="00ED6091">
              <w:rPr>
                <w:rFonts w:ascii="Helvetica" w:eastAsia="Calibri" w:hAnsi="Helvetica"/>
                <w:color w:val="000000" w:themeColor="text1"/>
                <w:lang w:val="el-GR"/>
              </w:rPr>
              <w:t>Ελληνική Εταιρία Τραπεζικού Δικαίου και Δικαίου Κεφαλαιαγοράς (2009). Θεσμικό και κανονιστικό πλαίσιο της ενιαίας ευρωπαϊκής κεφαλαιαγοράς, Νομική Βιβλιοθήκη, Αθήνα, Κωδικός στον Εύδοξο: 10542</w:t>
            </w:r>
          </w:p>
        </w:tc>
      </w:tr>
      <w:tr w:rsidR="00452A0B" w:rsidRPr="00E964B3" w:rsidTr="00127BF3">
        <w:tc>
          <w:tcPr>
            <w:tcW w:w="2411" w:type="dxa"/>
          </w:tcPr>
          <w:p w:rsidR="00452A0B" w:rsidRPr="00ED6091" w:rsidRDefault="00452A0B">
            <w:pPr>
              <w:tabs>
                <w:tab w:val="left" w:pos="4678"/>
              </w:tabs>
              <w:rPr>
                <w:rFonts w:ascii="Helvetica" w:hAnsi="Helvetica"/>
                <w:color w:val="000000" w:themeColor="text1"/>
                <w:lang w:val="el-GR"/>
              </w:rPr>
            </w:pPr>
            <w:proofErr w:type="spellStart"/>
            <w:r w:rsidRPr="00ED6091">
              <w:rPr>
                <w:rFonts w:ascii="Helvetica" w:hAnsi="Helvetica"/>
                <w:color w:val="000000" w:themeColor="text1"/>
                <w:lang w:val="el-GR"/>
              </w:rPr>
              <w:lastRenderedPageBreak/>
              <w:t>Ιστοχώρος</w:t>
            </w:r>
            <w:proofErr w:type="spellEnd"/>
          </w:p>
        </w:tc>
        <w:tc>
          <w:tcPr>
            <w:tcW w:w="7654" w:type="dxa"/>
          </w:tcPr>
          <w:p w:rsidR="00452A0B" w:rsidRPr="00ED6091" w:rsidRDefault="00452A0B" w:rsidP="00551D53">
            <w:pPr>
              <w:rPr>
                <w:rFonts w:ascii="Helvetica" w:hAnsi="Helvetica"/>
                <w:color w:val="000000" w:themeColor="text1"/>
                <w:highlight w:val="yellow"/>
                <w:lang w:val="el-GR"/>
              </w:rPr>
            </w:pPr>
            <w:r w:rsidRPr="00ED6091">
              <w:rPr>
                <w:rFonts w:ascii="Helvetica" w:hAnsi="Helvetica"/>
                <w:color w:val="000000" w:themeColor="text1"/>
                <w:lang w:val="en-GB"/>
              </w:rPr>
              <w:t>https</w:t>
            </w:r>
            <w:r w:rsidRPr="00ED6091">
              <w:rPr>
                <w:rFonts w:ascii="Helvetica" w:hAnsi="Helvetica"/>
                <w:color w:val="000000" w:themeColor="text1"/>
                <w:lang w:val="el-GR"/>
              </w:rPr>
              <w:t>://</w:t>
            </w:r>
            <w:proofErr w:type="spellStart"/>
            <w:r w:rsidRPr="00ED6091">
              <w:rPr>
                <w:rFonts w:ascii="Helvetica" w:hAnsi="Helvetica"/>
                <w:color w:val="000000" w:themeColor="text1"/>
                <w:lang w:val="en-GB"/>
              </w:rPr>
              <w:t>eclass</w:t>
            </w:r>
            <w:proofErr w:type="spellEnd"/>
            <w:r w:rsidRPr="00ED6091">
              <w:rPr>
                <w:rFonts w:ascii="Helvetica" w:hAnsi="Helvetica"/>
                <w:color w:val="000000" w:themeColor="text1"/>
                <w:lang w:val="el-GR"/>
              </w:rPr>
              <w:t>.</w:t>
            </w:r>
            <w:proofErr w:type="spellStart"/>
            <w:r w:rsidRPr="00ED6091">
              <w:rPr>
                <w:rFonts w:ascii="Helvetica" w:hAnsi="Helvetica"/>
                <w:color w:val="000000" w:themeColor="text1"/>
                <w:lang w:val="en-GB"/>
              </w:rPr>
              <w:t>teiemt</w:t>
            </w:r>
            <w:proofErr w:type="spellEnd"/>
            <w:r w:rsidRPr="00ED6091">
              <w:rPr>
                <w:rFonts w:ascii="Helvetica" w:hAnsi="Helvetica"/>
                <w:color w:val="000000" w:themeColor="text1"/>
                <w:lang w:val="el-GR"/>
              </w:rPr>
              <w:t>.</w:t>
            </w:r>
            <w:proofErr w:type="spellStart"/>
            <w:r w:rsidRPr="00ED6091">
              <w:rPr>
                <w:rFonts w:ascii="Helvetica" w:hAnsi="Helvetica"/>
                <w:color w:val="000000" w:themeColor="text1"/>
                <w:lang w:val="en-GB"/>
              </w:rPr>
              <w:t>gr</w:t>
            </w:r>
            <w:proofErr w:type="spellEnd"/>
            <w:r w:rsidRPr="00ED6091">
              <w:rPr>
                <w:rFonts w:ascii="Helvetica" w:hAnsi="Helvetica"/>
                <w:color w:val="000000" w:themeColor="text1"/>
                <w:lang w:val="el-GR"/>
              </w:rPr>
              <w:t>/</w:t>
            </w:r>
            <w:r w:rsidRPr="00ED6091">
              <w:rPr>
                <w:rFonts w:ascii="Helvetica" w:hAnsi="Helvetica"/>
                <w:color w:val="000000" w:themeColor="text1"/>
                <w:lang w:val="en-GB"/>
              </w:rPr>
              <w:t>courses</w:t>
            </w:r>
            <w:r w:rsidRPr="00ED6091">
              <w:rPr>
                <w:rFonts w:ascii="Helvetica" w:hAnsi="Helvetica"/>
                <w:color w:val="000000" w:themeColor="text1"/>
                <w:lang w:val="el-GR"/>
              </w:rPr>
              <w:t>/</w:t>
            </w:r>
            <w:r w:rsidRPr="00ED6091">
              <w:rPr>
                <w:rFonts w:ascii="Helvetica" w:hAnsi="Helvetica"/>
                <w:color w:val="000000" w:themeColor="text1"/>
                <w:lang w:val="en-GB"/>
              </w:rPr>
              <w:t>AD</w:t>
            </w:r>
            <w:r w:rsidRPr="00ED6091">
              <w:rPr>
                <w:rFonts w:ascii="Helvetica" w:hAnsi="Helvetica"/>
                <w:color w:val="000000" w:themeColor="text1"/>
                <w:lang w:val="el-GR"/>
              </w:rPr>
              <w:t>118</w:t>
            </w:r>
          </w:p>
        </w:tc>
      </w:tr>
    </w:tbl>
    <w:p w:rsidR="00452A0B" w:rsidRPr="00ED6091" w:rsidRDefault="00452A0B">
      <w:pPr>
        <w:tabs>
          <w:tab w:val="left" w:pos="4678"/>
        </w:tabs>
        <w:rPr>
          <w:rFonts w:ascii="Helvetica" w:hAnsi="Helvetica"/>
          <w:color w:val="000000" w:themeColor="text1"/>
          <w:lang w:val="el-GR"/>
        </w:rPr>
      </w:pPr>
    </w:p>
    <w:p w:rsidR="00452A0B" w:rsidRPr="00ED6091" w:rsidRDefault="00452A0B">
      <w:pPr>
        <w:tabs>
          <w:tab w:val="left" w:pos="4678"/>
        </w:tabs>
        <w:rPr>
          <w:rFonts w:ascii="Helvetica" w:hAnsi="Helvetica"/>
          <w:color w:val="000000" w:themeColor="text1"/>
          <w:lang w:val="el-GR"/>
        </w:rPr>
      </w:pPr>
    </w:p>
    <w:p w:rsidR="00452A0B" w:rsidRPr="00ED6091" w:rsidRDefault="00452A0B" w:rsidP="00452A0B">
      <w:pPr>
        <w:tabs>
          <w:tab w:val="left" w:pos="4678"/>
        </w:tabs>
        <w:rPr>
          <w:rFonts w:ascii="Helvetica" w:hAnsi="Helvetica"/>
          <w:color w:val="000000" w:themeColor="text1"/>
          <w:lang w:val="el-GR"/>
        </w:rPr>
      </w:pPr>
    </w:p>
    <w:p w:rsidR="00452A0B" w:rsidRPr="00ED6091" w:rsidRDefault="00452A0B" w:rsidP="00452A0B">
      <w:pPr>
        <w:rPr>
          <w:rFonts w:ascii="Helvetica" w:hAnsi="Helvetica" w:cs="Arial"/>
          <w:color w:val="000000" w:themeColor="text1"/>
          <w:lang w:val="el-GR"/>
        </w:rPr>
      </w:pPr>
    </w:p>
    <w:p w:rsidR="00287BE0" w:rsidRPr="00ED6091" w:rsidRDefault="00287BE0">
      <w:pPr>
        <w:rPr>
          <w:rFonts w:ascii="Helvetica" w:eastAsia="Times New Roman" w:hAnsi="Helvetica" w:cs="Times New Roman"/>
          <w:b/>
          <w:color w:val="000000" w:themeColor="text1"/>
          <w:sz w:val="32"/>
          <w:szCs w:val="20"/>
          <w:lang w:val="el-GR" w:eastAsia="nl-NL"/>
        </w:rPr>
      </w:pPr>
      <w:r w:rsidRPr="00ED6091">
        <w:rPr>
          <w:rFonts w:ascii="Helvetica" w:hAnsi="Helvetica"/>
          <w:color w:val="000000" w:themeColor="text1"/>
          <w:lang w:val="el-GR"/>
        </w:rPr>
        <w:br w:type="page"/>
      </w:r>
    </w:p>
    <w:p w:rsidR="00452A0B" w:rsidRPr="00ED6091" w:rsidRDefault="00452A0B" w:rsidP="00452A0B">
      <w:pPr>
        <w:pStyle w:val="5"/>
        <w:rPr>
          <w:rFonts w:ascii="Helvetica" w:hAnsi="Helvetica"/>
          <w:color w:val="000000" w:themeColor="text1"/>
          <w:lang w:val="en-GB"/>
        </w:rPr>
      </w:pPr>
    </w:p>
    <w:tbl>
      <w:tblPr>
        <w:tblW w:w="1006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11"/>
        <w:gridCol w:w="7654"/>
      </w:tblGrid>
      <w:tr w:rsidR="00452A0B" w:rsidRPr="00ED6091" w:rsidTr="008B22C9">
        <w:tc>
          <w:tcPr>
            <w:tcW w:w="2411" w:type="dxa"/>
          </w:tcPr>
          <w:p w:rsidR="00452A0B" w:rsidRPr="00ED6091" w:rsidRDefault="00452A0B" w:rsidP="00287BE0">
            <w:pPr>
              <w:tabs>
                <w:tab w:val="left" w:pos="4678"/>
              </w:tabs>
              <w:spacing w:after="60" w:line="240" w:lineRule="auto"/>
              <w:rPr>
                <w:rFonts w:ascii="Helvetica" w:hAnsi="Helvetica"/>
                <w:color w:val="000000" w:themeColor="text1"/>
                <w:szCs w:val="24"/>
                <w:lang w:val="el-GR"/>
              </w:rPr>
            </w:pPr>
            <w:r w:rsidRPr="00ED6091">
              <w:rPr>
                <w:rFonts w:ascii="Helvetica" w:hAnsi="Helvetica"/>
                <w:color w:val="000000" w:themeColor="text1"/>
                <w:szCs w:val="24"/>
                <w:lang w:val="el-GR"/>
              </w:rPr>
              <w:t>Τίτλος</w:t>
            </w:r>
          </w:p>
        </w:tc>
        <w:tc>
          <w:tcPr>
            <w:tcW w:w="7654" w:type="dxa"/>
          </w:tcPr>
          <w:p w:rsidR="00452A0B" w:rsidRPr="00ED6091" w:rsidRDefault="00452A0B" w:rsidP="00287BE0">
            <w:pPr>
              <w:tabs>
                <w:tab w:val="left" w:pos="4678"/>
              </w:tabs>
              <w:spacing w:after="60" w:line="240" w:lineRule="auto"/>
              <w:rPr>
                <w:rFonts w:ascii="Helvetica" w:hAnsi="Helvetica"/>
                <w:b/>
                <w:color w:val="000000" w:themeColor="text1"/>
                <w:szCs w:val="24"/>
                <w:lang w:val="el-GR"/>
              </w:rPr>
            </w:pPr>
            <w:r w:rsidRPr="00E964B3">
              <w:rPr>
                <w:rFonts w:ascii="Helvetica" w:hAnsi="Helvetica"/>
                <w:b/>
                <w:color w:val="000000" w:themeColor="text1"/>
                <w:sz w:val="28"/>
                <w:szCs w:val="24"/>
                <w:lang w:val="el-GR"/>
              </w:rPr>
              <w:t>Σύγχρονα Ζητήματα Λογιστικής</w:t>
            </w:r>
          </w:p>
        </w:tc>
      </w:tr>
      <w:tr w:rsidR="00452A0B" w:rsidRPr="00ED6091" w:rsidTr="008B22C9">
        <w:tc>
          <w:tcPr>
            <w:tcW w:w="2411" w:type="dxa"/>
          </w:tcPr>
          <w:p w:rsidR="00452A0B" w:rsidRPr="00ED6091" w:rsidRDefault="00452A0B" w:rsidP="00287BE0">
            <w:pPr>
              <w:tabs>
                <w:tab w:val="left" w:pos="4678"/>
              </w:tabs>
              <w:spacing w:after="60" w:line="240" w:lineRule="auto"/>
              <w:rPr>
                <w:rFonts w:ascii="Helvetica" w:hAnsi="Helvetica"/>
                <w:color w:val="000000" w:themeColor="text1"/>
                <w:szCs w:val="24"/>
                <w:lang w:val="el-GR"/>
              </w:rPr>
            </w:pPr>
            <w:r w:rsidRPr="00ED6091">
              <w:rPr>
                <w:rFonts w:ascii="Helvetica" w:hAnsi="Helvetica"/>
                <w:color w:val="000000" w:themeColor="text1"/>
                <w:szCs w:val="24"/>
                <w:lang w:val="el-GR"/>
              </w:rPr>
              <w:t xml:space="preserve">Μονάδες </w:t>
            </w:r>
            <w:r w:rsidRPr="00ED6091">
              <w:rPr>
                <w:rFonts w:ascii="Helvetica" w:hAnsi="Helvetica"/>
                <w:color w:val="000000" w:themeColor="text1"/>
                <w:szCs w:val="24"/>
                <w:lang w:val="en-GB"/>
              </w:rPr>
              <w:t>ECTS</w:t>
            </w:r>
            <w:r w:rsidRPr="00ED6091">
              <w:rPr>
                <w:rFonts w:ascii="Helvetica" w:hAnsi="Helvetica"/>
                <w:color w:val="000000" w:themeColor="text1"/>
                <w:szCs w:val="24"/>
                <w:lang w:val="el-GR"/>
              </w:rPr>
              <w:t xml:space="preserve"> </w:t>
            </w:r>
          </w:p>
        </w:tc>
        <w:tc>
          <w:tcPr>
            <w:tcW w:w="7654" w:type="dxa"/>
          </w:tcPr>
          <w:p w:rsidR="00452A0B" w:rsidRPr="00ED6091" w:rsidRDefault="00452A0B" w:rsidP="00287BE0">
            <w:pPr>
              <w:tabs>
                <w:tab w:val="left" w:pos="4678"/>
              </w:tabs>
              <w:spacing w:after="60" w:line="240" w:lineRule="auto"/>
              <w:rPr>
                <w:rFonts w:ascii="Helvetica" w:hAnsi="Helvetica"/>
                <w:color w:val="000000" w:themeColor="text1"/>
                <w:szCs w:val="24"/>
                <w:lang w:val="el-GR"/>
              </w:rPr>
            </w:pPr>
            <w:r w:rsidRPr="00ED6091">
              <w:rPr>
                <w:rFonts w:ascii="Helvetica" w:hAnsi="Helvetica"/>
                <w:color w:val="000000" w:themeColor="text1"/>
                <w:szCs w:val="24"/>
                <w:lang w:val="el-GR"/>
              </w:rPr>
              <w:t>7</w:t>
            </w:r>
          </w:p>
        </w:tc>
      </w:tr>
      <w:tr w:rsidR="00452A0B" w:rsidRPr="00ED6091" w:rsidTr="008B22C9">
        <w:tc>
          <w:tcPr>
            <w:tcW w:w="2411" w:type="dxa"/>
          </w:tcPr>
          <w:p w:rsidR="00452A0B" w:rsidRPr="00ED6091" w:rsidRDefault="00452A0B" w:rsidP="00287BE0">
            <w:pPr>
              <w:tabs>
                <w:tab w:val="left" w:pos="4678"/>
              </w:tabs>
              <w:spacing w:after="60" w:line="240" w:lineRule="auto"/>
              <w:rPr>
                <w:rFonts w:ascii="Helvetica" w:hAnsi="Helvetica"/>
                <w:color w:val="000000" w:themeColor="text1"/>
                <w:szCs w:val="24"/>
                <w:lang w:val="el-GR"/>
              </w:rPr>
            </w:pPr>
            <w:r w:rsidRPr="00ED6091">
              <w:rPr>
                <w:rFonts w:ascii="Helvetica" w:hAnsi="Helvetica"/>
                <w:color w:val="000000" w:themeColor="text1"/>
                <w:szCs w:val="24"/>
                <w:lang w:val="el-GR"/>
              </w:rPr>
              <w:t>Εξάμηνο</w:t>
            </w:r>
          </w:p>
        </w:tc>
        <w:tc>
          <w:tcPr>
            <w:tcW w:w="7654" w:type="dxa"/>
          </w:tcPr>
          <w:p w:rsidR="00452A0B" w:rsidRPr="00ED6091" w:rsidRDefault="00452A0B" w:rsidP="00287BE0">
            <w:pPr>
              <w:tabs>
                <w:tab w:val="left" w:pos="4678"/>
              </w:tabs>
              <w:spacing w:after="60" w:line="240" w:lineRule="auto"/>
              <w:rPr>
                <w:rFonts w:ascii="Helvetica" w:hAnsi="Helvetica"/>
                <w:color w:val="000000" w:themeColor="text1"/>
                <w:szCs w:val="24"/>
                <w:lang w:val="el-GR"/>
              </w:rPr>
            </w:pPr>
            <w:r w:rsidRPr="00ED6091">
              <w:rPr>
                <w:rFonts w:ascii="Helvetica" w:hAnsi="Helvetica"/>
                <w:color w:val="000000" w:themeColor="text1"/>
                <w:szCs w:val="24"/>
                <w:lang w:val="el-GR"/>
              </w:rPr>
              <w:t>Ζ'</w:t>
            </w:r>
          </w:p>
        </w:tc>
      </w:tr>
      <w:tr w:rsidR="00452A0B" w:rsidRPr="00E964B3" w:rsidTr="008B22C9">
        <w:trPr>
          <w:trHeight w:val="3461"/>
        </w:trPr>
        <w:tc>
          <w:tcPr>
            <w:tcW w:w="2411" w:type="dxa"/>
          </w:tcPr>
          <w:p w:rsidR="00452A0B" w:rsidRPr="00ED6091" w:rsidRDefault="00452A0B" w:rsidP="00287BE0">
            <w:pPr>
              <w:tabs>
                <w:tab w:val="left" w:pos="4678"/>
              </w:tabs>
              <w:spacing w:after="60" w:line="240" w:lineRule="auto"/>
              <w:rPr>
                <w:rFonts w:ascii="Helvetica" w:hAnsi="Helvetica"/>
                <w:color w:val="000000" w:themeColor="text1"/>
                <w:szCs w:val="24"/>
                <w:lang w:val="el-GR"/>
              </w:rPr>
            </w:pPr>
            <w:r w:rsidRPr="00ED6091">
              <w:rPr>
                <w:rFonts w:ascii="Helvetica" w:hAnsi="Helvetica"/>
                <w:color w:val="000000" w:themeColor="text1"/>
                <w:szCs w:val="24"/>
                <w:lang w:val="el-GR"/>
              </w:rPr>
              <w:t>Σύντομη περιγραφή</w:t>
            </w:r>
          </w:p>
          <w:p w:rsidR="00452A0B" w:rsidRPr="00ED6091" w:rsidRDefault="00452A0B" w:rsidP="00287BE0">
            <w:pPr>
              <w:tabs>
                <w:tab w:val="left" w:pos="4678"/>
              </w:tabs>
              <w:spacing w:after="60" w:line="240" w:lineRule="auto"/>
              <w:rPr>
                <w:rFonts w:ascii="Helvetica" w:hAnsi="Helvetica"/>
                <w:color w:val="000000" w:themeColor="text1"/>
                <w:szCs w:val="24"/>
                <w:lang w:val="el-GR"/>
              </w:rPr>
            </w:pPr>
          </w:p>
        </w:tc>
        <w:tc>
          <w:tcPr>
            <w:tcW w:w="7654" w:type="dxa"/>
          </w:tcPr>
          <w:p w:rsidR="00452A0B" w:rsidRPr="00ED6091" w:rsidRDefault="00452A0B" w:rsidP="00287BE0">
            <w:pPr>
              <w:autoSpaceDE w:val="0"/>
              <w:autoSpaceDN w:val="0"/>
              <w:adjustRightInd w:val="0"/>
              <w:spacing w:after="60" w:line="240" w:lineRule="auto"/>
              <w:jc w:val="both"/>
              <w:rPr>
                <w:rFonts w:ascii="Helvetica" w:hAnsi="Helvetica"/>
                <w:color w:val="000000" w:themeColor="text1"/>
                <w:lang w:val="el-GR"/>
              </w:rPr>
            </w:pPr>
            <w:r w:rsidRPr="00ED6091">
              <w:rPr>
                <w:rFonts w:ascii="Helvetica" w:hAnsi="Helvetica"/>
                <w:bCs/>
                <w:color w:val="000000" w:themeColor="text1"/>
                <w:lang w:val="el-GR"/>
              </w:rPr>
              <w:t>Το περιεχόμενο του μαθήματος περιλαμβάνει οδηγίες σχετικά με τα παρακάτω</w:t>
            </w:r>
            <w:r w:rsidRPr="00ED6091">
              <w:rPr>
                <w:rFonts w:ascii="Helvetica" w:hAnsi="Helvetica"/>
                <w:color w:val="000000" w:themeColor="text1"/>
                <w:lang w:val="el-GR"/>
              </w:rPr>
              <w:t>:</w:t>
            </w:r>
          </w:p>
          <w:p w:rsidR="00452A0B" w:rsidRPr="00ED6091" w:rsidRDefault="00452A0B" w:rsidP="00287BE0">
            <w:pPr>
              <w:numPr>
                <w:ilvl w:val="0"/>
                <w:numId w:val="41"/>
              </w:numPr>
              <w:tabs>
                <w:tab w:val="clear" w:pos="720"/>
                <w:tab w:val="num" w:pos="355"/>
              </w:tabs>
              <w:spacing w:after="60" w:line="240" w:lineRule="auto"/>
              <w:ind w:left="355" w:hanging="355"/>
              <w:rPr>
                <w:rFonts w:ascii="Helvetica" w:hAnsi="Helvetica"/>
                <w:color w:val="000000" w:themeColor="text1"/>
                <w:lang w:val="el-GR"/>
              </w:rPr>
            </w:pPr>
            <w:r w:rsidRPr="00ED6091">
              <w:rPr>
                <w:rFonts w:ascii="Helvetica" w:hAnsi="Helvetica"/>
                <w:bCs/>
                <w:color w:val="000000" w:themeColor="text1"/>
                <w:lang w:val="el-GR"/>
              </w:rPr>
              <w:t xml:space="preserve">Εννοιολογική προσέγγιση της Εταιρικής Κοινωνικής Ευθύνης  </w:t>
            </w:r>
          </w:p>
          <w:p w:rsidR="00452A0B" w:rsidRPr="00ED6091" w:rsidRDefault="00452A0B" w:rsidP="00287BE0">
            <w:pPr>
              <w:numPr>
                <w:ilvl w:val="0"/>
                <w:numId w:val="41"/>
              </w:numPr>
              <w:tabs>
                <w:tab w:val="clear" w:pos="720"/>
                <w:tab w:val="num" w:pos="355"/>
              </w:tabs>
              <w:spacing w:after="60" w:line="240" w:lineRule="auto"/>
              <w:ind w:left="355" w:hanging="355"/>
              <w:rPr>
                <w:rFonts w:ascii="Helvetica" w:hAnsi="Helvetica"/>
                <w:color w:val="000000" w:themeColor="text1"/>
                <w:lang w:val="el-GR"/>
              </w:rPr>
            </w:pPr>
            <w:r w:rsidRPr="00ED6091">
              <w:rPr>
                <w:rFonts w:ascii="Helvetica" w:hAnsi="Helvetica"/>
                <w:bCs/>
                <w:color w:val="000000" w:themeColor="text1"/>
                <w:lang w:val="el-GR"/>
              </w:rPr>
              <w:t xml:space="preserve">Διακρίσεις της Εταιρικής Κοινωνικής Ευθύνης και </w:t>
            </w:r>
            <w:r w:rsidRPr="00ED6091">
              <w:rPr>
                <w:rFonts w:ascii="Helvetica" w:hAnsi="Helvetica"/>
                <w:bCs/>
                <w:color w:val="000000" w:themeColor="text1"/>
              </w:rPr>
              <w:t>T</w:t>
            </w:r>
            <w:proofErr w:type="spellStart"/>
            <w:r w:rsidRPr="00ED6091">
              <w:rPr>
                <w:rFonts w:ascii="Helvetica" w:hAnsi="Helvetica"/>
                <w:bCs/>
                <w:color w:val="000000" w:themeColor="text1"/>
                <w:lang w:val="el-GR"/>
              </w:rPr>
              <w:t>ομείς</w:t>
            </w:r>
            <w:proofErr w:type="spellEnd"/>
            <w:r w:rsidRPr="00ED6091">
              <w:rPr>
                <w:rFonts w:ascii="Helvetica" w:hAnsi="Helvetica"/>
                <w:bCs/>
                <w:color w:val="000000" w:themeColor="text1"/>
                <w:lang w:val="el-GR"/>
              </w:rPr>
              <w:t xml:space="preserve"> Εφαρμογής</w:t>
            </w:r>
            <w:r w:rsidRPr="00ED6091">
              <w:rPr>
                <w:rFonts w:ascii="Helvetica" w:hAnsi="Helvetica"/>
                <w:color w:val="000000" w:themeColor="text1"/>
                <w:lang w:val="el-GR"/>
              </w:rPr>
              <w:t xml:space="preserve"> </w:t>
            </w:r>
          </w:p>
          <w:p w:rsidR="00452A0B" w:rsidRPr="00ED6091" w:rsidRDefault="00452A0B" w:rsidP="00287BE0">
            <w:pPr>
              <w:numPr>
                <w:ilvl w:val="0"/>
                <w:numId w:val="41"/>
              </w:numPr>
              <w:tabs>
                <w:tab w:val="clear" w:pos="720"/>
                <w:tab w:val="num" w:pos="355"/>
              </w:tabs>
              <w:spacing w:after="60" w:line="240" w:lineRule="auto"/>
              <w:ind w:left="355" w:hanging="355"/>
              <w:rPr>
                <w:rFonts w:ascii="Helvetica" w:hAnsi="Helvetica"/>
                <w:color w:val="000000" w:themeColor="text1"/>
                <w:lang w:val="el-GR"/>
              </w:rPr>
            </w:pPr>
            <w:r w:rsidRPr="00ED6091">
              <w:rPr>
                <w:rFonts w:ascii="Helvetica" w:hAnsi="Helvetica"/>
                <w:bCs/>
                <w:color w:val="000000" w:themeColor="text1"/>
                <w:lang w:val="el-GR"/>
              </w:rPr>
              <w:t xml:space="preserve">Τρόποι ανάπτυξης της εταιρικής ευθύνης στις επιχειρήσεις </w:t>
            </w:r>
          </w:p>
          <w:p w:rsidR="00452A0B" w:rsidRPr="00ED6091" w:rsidRDefault="00452A0B" w:rsidP="00287BE0">
            <w:pPr>
              <w:numPr>
                <w:ilvl w:val="0"/>
                <w:numId w:val="41"/>
              </w:numPr>
              <w:tabs>
                <w:tab w:val="clear" w:pos="720"/>
                <w:tab w:val="num" w:pos="355"/>
              </w:tabs>
              <w:spacing w:after="60" w:line="240" w:lineRule="auto"/>
              <w:ind w:left="355" w:hanging="355"/>
              <w:rPr>
                <w:rFonts w:ascii="Helvetica" w:hAnsi="Helvetica"/>
                <w:color w:val="000000" w:themeColor="text1"/>
                <w:lang w:val="el-GR"/>
              </w:rPr>
            </w:pPr>
            <w:r w:rsidRPr="00ED6091">
              <w:rPr>
                <w:rFonts w:ascii="Helvetica" w:hAnsi="Helvetica"/>
                <w:bCs/>
                <w:color w:val="000000" w:themeColor="text1"/>
                <w:lang w:val="el-GR"/>
              </w:rPr>
              <w:t>Οφέλη επιχειρήσεων από την εφαρμογή ΕΚΕ</w:t>
            </w:r>
            <w:r w:rsidRPr="00ED6091">
              <w:rPr>
                <w:rFonts w:ascii="Helvetica" w:hAnsi="Helvetica"/>
                <w:color w:val="000000" w:themeColor="text1"/>
                <w:lang w:val="el-GR"/>
              </w:rPr>
              <w:t xml:space="preserve"> </w:t>
            </w:r>
          </w:p>
          <w:p w:rsidR="00452A0B" w:rsidRPr="00ED6091" w:rsidRDefault="00452A0B" w:rsidP="00287BE0">
            <w:pPr>
              <w:numPr>
                <w:ilvl w:val="0"/>
                <w:numId w:val="41"/>
              </w:numPr>
              <w:tabs>
                <w:tab w:val="clear" w:pos="720"/>
                <w:tab w:val="num" w:pos="355"/>
              </w:tabs>
              <w:spacing w:after="60" w:line="240" w:lineRule="auto"/>
              <w:ind w:left="355" w:hanging="355"/>
              <w:rPr>
                <w:rFonts w:ascii="Helvetica" w:hAnsi="Helvetica"/>
                <w:color w:val="000000" w:themeColor="text1"/>
                <w:lang w:val="el-GR"/>
              </w:rPr>
            </w:pPr>
            <w:r w:rsidRPr="00ED6091">
              <w:rPr>
                <w:rFonts w:ascii="Helvetica" w:hAnsi="Helvetica"/>
                <w:bCs/>
                <w:color w:val="000000" w:themeColor="text1"/>
                <w:lang w:val="el-GR"/>
              </w:rPr>
              <w:t>Κώδικας Ηθικής και Ηθική Συμπεριφορά των Επιχειρήσεων και Οργανισμών</w:t>
            </w:r>
            <w:r w:rsidRPr="00ED6091">
              <w:rPr>
                <w:rFonts w:ascii="Helvetica" w:hAnsi="Helvetica"/>
                <w:color w:val="000000" w:themeColor="text1"/>
                <w:lang w:val="el-GR"/>
              </w:rPr>
              <w:t xml:space="preserve"> </w:t>
            </w:r>
          </w:p>
          <w:p w:rsidR="00452A0B" w:rsidRPr="00ED6091" w:rsidRDefault="00452A0B" w:rsidP="00287BE0">
            <w:pPr>
              <w:numPr>
                <w:ilvl w:val="0"/>
                <w:numId w:val="41"/>
              </w:numPr>
              <w:tabs>
                <w:tab w:val="clear" w:pos="720"/>
                <w:tab w:val="num" w:pos="355"/>
              </w:tabs>
              <w:spacing w:after="60" w:line="240" w:lineRule="auto"/>
              <w:ind w:left="355" w:hanging="355"/>
              <w:rPr>
                <w:rFonts w:ascii="Helvetica" w:hAnsi="Helvetica"/>
                <w:color w:val="000000" w:themeColor="text1"/>
                <w:lang w:val="el-GR"/>
              </w:rPr>
            </w:pPr>
            <w:r w:rsidRPr="00ED6091">
              <w:rPr>
                <w:rFonts w:ascii="Helvetica" w:hAnsi="Helvetica"/>
                <w:bCs/>
                <w:color w:val="000000" w:themeColor="text1"/>
                <w:lang w:val="el-GR"/>
              </w:rPr>
              <w:t>Κοινωνική και Περιβαλλοντική Διάσταση της ΕΚΕ</w:t>
            </w:r>
            <w:r w:rsidRPr="00ED6091">
              <w:rPr>
                <w:rFonts w:ascii="Helvetica" w:hAnsi="Helvetica"/>
                <w:color w:val="000000" w:themeColor="text1"/>
                <w:lang w:val="el-GR"/>
              </w:rPr>
              <w:t xml:space="preserve"> </w:t>
            </w:r>
          </w:p>
          <w:p w:rsidR="00452A0B" w:rsidRPr="00ED6091" w:rsidRDefault="00452A0B" w:rsidP="00287BE0">
            <w:pPr>
              <w:numPr>
                <w:ilvl w:val="0"/>
                <w:numId w:val="41"/>
              </w:numPr>
              <w:tabs>
                <w:tab w:val="clear" w:pos="720"/>
                <w:tab w:val="num" w:pos="355"/>
              </w:tabs>
              <w:spacing w:after="60" w:line="240" w:lineRule="auto"/>
              <w:ind w:left="355" w:hanging="355"/>
              <w:rPr>
                <w:rFonts w:ascii="Helvetica" w:hAnsi="Helvetica"/>
                <w:color w:val="000000" w:themeColor="text1"/>
                <w:lang w:val="el-GR"/>
              </w:rPr>
            </w:pPr>
            <w:r w:rsidRPr="00ED6091">
              <w:rPr>
                <w:rFonts w:ascii="Helvetica" w:hAnsi="Helvetica"/>
                <w:bCs/>
                <w:color w:val="000000" w:themeColor="text1"/>
                <w:lang w:val="el-GR"/>
              </w:rPr>
              <w:t>Δείκτες απόδοσης της Εταιρικής Κοινωνικής Ευθύνης</w:t>
            </w:r>
            <w:r w:rsidRPr="00ED6091">
              <w:rPr>
                <w:rFonts w:ascii="Helvetica" w:hAnsi="Helvetica"/>
                <w:color w:val="000000" w:themeColor="text1"/>
                <w:lang w:val="el-GR"/>
              </w:rPr>
              <w:t xml:space="preserve"> </w:t>
            </w:r>
          </w:p>
          <w:p w:rsidR="00452A0B" w:rsidRPr="00ED6091" w:rsidRDefault="00452A0B" w:rsidP="00287BE0">
            <w:pPr>
              <w:numPr>
                <w:ilvl w:val="0"/>
                <w:numId w:val="41"/>
              </w:numPr>
              <w:tabs>
                <w:tab w:val="clear" w:pos="720"/>
                <w:tab w:val="num" w:pos="355"/>
              </w:tabs>
              <w:spacing w:after="60" w:line="240" w:lineRule="auto"/>
              <w:ind w:left="355" w:hanging="355"/>
              <w:rPr>
                <w:rFonts w:ascii="Helvetica" w:hAnsi="Helvetica"/>
                <w:color w:val="000000" w:themeColor="text1"/>
                <w:lang w:val="el-GR"/>
              </w:rPr>
            </w:pPr>
            <w:r w:rsidRPr="00ED6091">
              <w:rPr>
                <w:rFonts w:ascii="Helvetica" w:hAnsi="Helvetica"/>
                <w:bCs/>
                <w:color w:val="000000" w:themeColor="text1"/>
                <w:lang w:val="el-GR"/>
              </w:rPr>
              <w:t>Η Εταιρική Κοινωνική Ευθύνη στην Ελλάδα και στον υπόλοιπο κόσμο.</w:t>
            </w:r>
            <w:r w:rsidRPr="00ED6091">
              <w:rPr>
                <w:rFonts w:ascii="Helvetica" w:hAnsi="Helvetica"/>
                <w:color w:val="000000" w:themeColor="text1"/>
                <w:lang w:val="el-GR"/>
              </w:rPr>
              <w:t xml:space="preserve"> </w:t>
            </w:r>
          </w:p>
          <w:p w:rsidR="00452A0B" w:rsidRPr="00ED6091" w:rsidRDefault="00452A0B" w:rsidP="00287BE0">
            <w:pPr>
              <w:numPr>
                <w:ilvl w:val="0"/>
                <w:numId w:val="41"/>
              </w:numPr>
              <w:tabs>
                <w:tab w:val="clear" w:pos="720"/>
                <w:tab w:val="num" w:pos="355"/>
              </w:tabs>
              <w:spacing w:after="60" w:line="240" w:lineRule="auto"/>
              <w:ind w:left="355" w:hanging="355"/>
              <w:rPr>
                <w:rFonts w:ascii="Helvetica" w:hAnsi="Helvetica"/>
                <w:color w:val="000000" w:themeColor="text1"/>
                <w:lang w:val="el-GR"/>
              </w:rPr>
            </w:pPr>
            <w:r w:rsidRPr="00ED6091">
              <w:rPr>
                <w:rFonts w:ascii="Helvetica" w:hAnsi="Helvetica"/>
                <w:bCs/>
                <w:color w:val="000000" w:themeColor="text1"/>
                <w:lang w:val="el-GR"/>
              </w:rPr>
              <w:t xml:space="preserve">Περιπτωσιολογικές Μελέτες Εταιρικής Κοινωνικής Ευθύνης </w:t>
            </w:r>
            <w:r w:rsidRPr="00ED6091">
              <w:rPr>
                <w:rFonts w:ascii="Helvetica" w:hAnsi="Helvetica"/>
                <w:color w:val="000000" w:themeColor="text1"/>
                <w:lang w:val="el-GR"/>
              </w:rPr>
              <w:t xml:space="preserve">από ελληνικά ή  ξένα </w:t>
            </w:r>
            <w:r w:rsidRPr="00ED6091">
              <w:rPr>
                <w:rFonts w:ascii="Helvetica" w:hAnsi="Helvetica"/>
                <w:color w:val="000000" w:themeColor="text1"/>
              </w:rPr>
              <w:t>case</w:t>
            </w:r>
            <w:r w:rsidRPr="00ED6091">
              <w:rPr>
                <w:rFonts w:ascii="Helvetica" w:hAnsi="Helvetica"/>
                <w:color w:val="000000" w:themeColor="text1"/>
                <w:lang w:val="el-GR"/>
              </w:rPr>
              <w:t xml:space="preserve"> </w:t>
            </w:r>
            <w:r w:rsidRPr="00ED6091">
              <w:rPr>
                <w:rFonts w:ascii="Helvetica" w:hAnsi="Helvetica"/>
                <w:color w:val="000000" w:themeColor="text1"/>
              </w:rPr>
              <w:t>study</w:t>
            </w:r>
            <w:r w:rsidRPr="00ED6091">
              <w:rPr>
                <w:rFonts w:ascii="Helvetica" w:hAnsi="Helvetica"/>
                <w:color w:val="000000" w:themeColor="text1"/>
                <w:lang w:val="el-GR"/>
              </w:rPr>
              <w:t xml:space="preserve">. </w:t>
            </w:r>
          </w:p>
        </w:tc>
      </w:tr>
      <w:tr w:rsidR="00452A0B" w:rsidRPr="00E964B3" w:rsidTr="00287BE0">
        <w:trPr>
          <w:trHeight w:val="2216"/>
        </w:trPr>
        <w:tc>
          <w:tcPr>
            <w:tcW w:w="2411" w:type="dxa"/>
          </w:tcPr>
          <w:p w:rsidR="00452A0B" w:rsidRPr="00ED6091" w:rsidRDefault="00452A0B" w:rsidP="00287BE0">
            <w:pPr>
              <w:tabs>
                <w:tab w:val="left" w:pos="4678"/>
              </w:tabs>
              <w:spacing w:after="60" w:line="240" w:lineRule="auto"/>
              <w:rPr>
                <w:rFonts w:ascii="Helvetica" w:hAnsi="Helvetica"/>
                <w:color w:val="000000" w:themeColor="text1"/>
                <w:szCs w:val="24"/>
                <w:lang w:val="el-GR"/>
              </w:rPr>
            </w:pPr>
            <w:r w:rsidRPr="00ED6091">
              <w:rPr>
                <w:rFonts w:ascii="Helvetica" w:hAnsi="Helvetica"/>
                <w:color w:val="000000" w:themeColor="text1"/>
                <w:szCs w:val="24"/>
                <w:lang w:val="el-GR"/>
              </w:rPr>
              <w:t>Σκοπός και στόχοι</w:t>
            </w:r>
          </w:p>
        </w:tc>
        <w:tc>
          <w:tcPr>
            <w:tcW w:w="7654" w:type="dxa"/>
          </w:tcPr>
          <w:p w:rsidR="00452A0B" w:rsidRPr="00ED6091" w:rsidRDefault="00452A0B" w:rsidP="00287BE0">
            <w:pPr>
              <w:spacing w:after="60" w:line="240" w:lineRule="auto"/>
              <w:jc w:val="both"/>
              <w:rPr>
                <w:rFonts w:ascii="Helvetica" w:hAnsi="Helvetica"/>
                <w:color w:val="000000" w:themeColor="text1"/>
                <w:szCs w:val="24"/>
                <w:lang w:val="el-GR"/>
              </w:rPr>
            </w:pPr>
            <w:r w:rsidRPr="00ED6091">
              <w:rPr>
                <w:rFonts w:ascii="Helvetica" w:hAnsi="Helvetica"/>
                <w:color w:val="000000" w:themeColor="text1"/>
                <w:szCs w:val="24"/>
                <w:lang w:val="el-GR"/>
              </w:rPr>
              <w:t>Εννοιολογική προσέγγιση της Εταιρικής Κοινωνικής Ευθύνης στη σύγχρονη εποχή. Ο τρόπος με τον οποίο οι εταιρείες μπορούν να ενσωματώσουν τους κοινωνικούς και περιβαλλοντικούς στόχους στις καθημερινές επιχειρηματικές δραστηριότητες. Η ανάδειξη της σημασίας που έχει η Εταιρική Κοινωνική Ευθύνη για την επιτυχία των επιχειρήσεων και για την κοινωνία. Η ευαισθητοποίηση των φοιτητών σε θέματα ηθικής και κοινωνικά υπεύθυνης συμπεριφοράς από τις επιχειρήσεις, είτε ως αποδέκτες της δράσης των επιχειρήσεων, είτε ως μελλοντικά στελέχη/εργαζόμενοι επιχειρήσεων.</w:t>
            </w:r>
          </w:p>
        </w:tc>
      </w:tr>
      <w:tr w:rsidR="00452A0B" w:rsidRPr="00ED6091" w:rsidTr="008B22C9">
        <w:tc>
          <w:tcPr>
            <w:tcW w:w="2411" w:type="dxa"/>
          </w:tcPr>
          <w:p w:rsidR="00452A0B" w:rsidRPr="00ED6091" w:rsidRDefault="00452A0B" w:rsidP="00287BE0">
            <w:pPr>
              <w:tabs>
                <w:tab w:val="left" w:pos="4678"/>
              </w:tabs>
              <w:spacing w:after="60" w:line="240" w:lineRule="auto"/>
              <w:rPr>
                <w:rFonts w:ascii="Helvetica" w:hAnsi="Helvetica"/>
                <w:color w:val="000000" w:themeColor="text1"/>
                <w:szCs w:val="24"/>
                <w:lang w:val="el-GR"/>
              </w:rPr>
            </w:pPr>
            <w:r w:rsidRPr="00ED6091">
              <w:rPr>
                <w:rFonts w:ascii="Helvetica" w:hAnsi="Helvetica"/>
                <w:color w:val="000000" w:themeColor="text1"/>
                <w:szCs w:val="24"/>
                <w:lang w:val="el-GR"/>
              </w:rPr>
              <w:t>Μέθοδος διδασκαλίας, διάρκεια και αξιολόγηση</w:t>
            </w:r>
          </w:p>
        </w:tc>
        <w:tc>
          <w:tcPr>
            <w:tcW w:w="7654" w:type="dxa"/>
          </w:tcPr>
          <w:p w:rsidR="00452A0B" w:rsidRPr="00ED6091" w:rsidRDefault="00452A0B" w:rsidP="00287BE0">
            <w:pPr>
              <w:spacing w:after="60" w:line="240" w:lineRule="auto"/>
              <w:rPr>
                <w:rFonts w:ascii="Helvetica" w:hAnsi="Helvetica"/>
                <w:color w:val="000000" w:themeColor="text1"/>
                <w:szCs w:val="24"/>
                <w:lang w:val="el-GR"/>
              </w:rPr>
            </w:pPr>
            <w:r w:rsidRPr="00ED6091">
              <w:rPr>
                <w:rFonts w:ascii="Helvetica" w:hAnsi="Helvetica"/>
                <w:color w:val="000000" w:themeColor="text1"/>
                <w:szCs w:val="24"/>
                <w:lang w:val="el-GR"/>
              </w:rPr>
              <w:t xml:space="preserve">Διαλέξεις </w:t>
            </w:r>
          </w:p>
          <w:p w:rsidR="00452A0B" w:rsidRPr="00ED6091" w:rsidRDefault="00452A0B" w:rsidP="00287BE0">
            <w:pPr>
              <w:spacing w:after="60" w:line="240" w:lineRule="auto"/>
              <w:rPr>
                <w:rFonts w:ascii="Helvetica" w:hAnsi="Helvetica"/>
                <w:color w:val="000000" w:themeColor="text1"/>
                <w:szCs w:val="24"/>
                <w:lang w:val="el-GR"/>
              </w:rPr>
            </w:pPr>
            <w:r w:rsidRPr="00ED6091">
              <w:rPr>
                <w:rFonts w:ascii="Helvetica" w:hAnsi="Helvetica"/>
                <w:color w:val="000000" w:themeColor="text1"/>
                <w:szCs w:val="24"/>
                <w:lang w:val="el-GR"/>
              </w:rPr>
              <w:t xml:space="preserve">60 ώρες </w:t>
            </w:r>
          </w:p>
          <w:p w:rsidR="00452A0B" w:rsidRPr="00ED6091" w:rsidRDefault="00452A0B" w:rsidP="00287BE0">
            <w:pPr>
              <w:spacing w:after="60" w:line="240" w:lineRule="auto"/>
              <w:rPr>
                <w:rFonts w:ascii="Helvetica" w:hAnsi="Helvetica"/>
                <w:color w:val="000000" w:themeColor="text1"/>
                <w:szCs w:val="24"/>
                <w:lang w:val="el-GR"/>
              </w:rPr>
            </w:pPr>
            <w:r w:rsidRPr="00ED6091">
              <w:rPr>
                <w:rFonts w:ascii="Helvetica" w:hAnsi="Helvetica"/>
                <w:color w:val="000000" w:themeColor="text1"/>
                <w:szCs w:val="24"/>
                <w:lang w:val="el-GR"/>
              </w:rPr>
              <w:t>70% Θεωρία</w:t>
            </w:r>
          </w:p>
          <w:p w:rsidR="00452A0B" w:rsidRPr="00ED6091" w:rsidRDefault="00452A0B" w:rsidP="00287BE0">
            <w:pPr>
              <w:spacing w:after="60" w:line="240" w:lineRule="auto"/>
              <w:rPr>
                <w:rFonts w:ascii="Helvetica" w:hAnsi="Helvetica"/>
                <w:color w:val="000000" w:themeColor="text1"/>
                <w:szCs w:val="24"/>
              </w:rPr>
            </w:pPr>
            <w:r w:rsidRPr="00ED6091">
              <w:rPr>
                <w:rFonts w:ascii="Helvetica" w:hAnsi="Helvetica"/>
                <w:color w:val="000000" w:themeColor="text1"/>
                <w:szCs w:val="24"/>
                <w:lang w:val="el-GR"/>
              </w:rPr>
              <w:t xml:space="preserve">30% Εργασία </w:t>
            </w:r>
          </w:p>
        </w:tc>
      </w:tr>
      <w:tr w:rsidR="00452A0B" w:rsidRPr="00E964B3" w:rsidTr="008B22C9">
        <w:tc>
          <w:tcPr>
            <w:tcW w:w="2411" w:type="dxa"/>
          </w:tcPr>
          <w:p w:rsidR="00452A0B" w:rsidRPr="00ED6091" w:rsidRDefault="00452A0B" w:rsidP="00287BE0">
            <w:pPr>
              <w:tabs>
                <w:tab w:val="left" w:pos="4678"/>
              </w:tabs>
              <w:spacing w:after="60" w:line="240" w:lineRule="auto"/>
              <w:rPr>
                <w:rFonts w:ascii="Helvetica" w:hAnsi="Helvetica"/>
                <w:color w:val="000000" w:themeColor="text1"/>
                <w:szCs w:val="24"/>
                <w:lang w:val="el-GR"/>
              </w:rPr>
            </w:pPr>
            <w:r w:rsidRPr="00ED6091">
              <w:rPr>
                <w:rFonts w:ascii="Helvetica" w:hAnsi="Helvetica"/>
                <w:color w:val="000000" w:themeColor="text1"/>
                <w:szCs w:val="24"/>
                <w:lang w:val="el-GR"/>
              </w:rPr>
              <w:t>Ενδεικτική βιβλιογραφία</w:t>
            </w:r>
          </w:p>
        </w:tc>
        <w:tc>
          <w:tcPr>
            <w:tcW w:w="7654" w:type="dxa"/>
          </w:tcPr>
          <w:p w:rsidR="00452A0B" w:rsidRPr="00ED6091" w:rsidRDefault="00452A0B" w:rsidP="00287BE0">
            <w:pPr>
              <w:pStyle w:val="a3"/>
              <w:numPr>
                <w:ilvl w:val="0"/>
                <w:numId w:val="40"/>
              </w:numPr>
              <w:spacing w:after="60"/>
              <w:ind w:left="497" w:hanging="426"/>
              <w:jc w:val="both"/>
              <w:rPr>
                <w:rFonts w:ascii="Helvetica" w:hAnsi="Helvetica"/>
                <w:color w:val="000000" w:themeColor="text1"/>
                <w:szCs w:val="24"/>
              </w:rPr>
            </w:pPr>
            <w:r w:rsidRPr="00ED6091">
              <w:rPr>
                <w:rFonts w:ascii="Helvetica" w:hAnsi="Helvetica"/>
                <w:color w:val="000000" w:themeColor="text1"/>
                <w:szCs w:val="24"/>
              </w:rPr>
              <w:t xml:space="preserve">Πατατούκας, Π.Κ., Μπατσινίλας, Ε., (2015), </w:t>
            </w:r>
            <w:r w:rsidRPr="00ED6091">
              <w:rPr>
                <w:rFonts w:ascii="Helvetica" w:hAnsi="Helvetica"/>
                <w:i/>
                <w:color w:val="000000" w:themeColor="text1"/>
                <w:szCs w:val="24"/>
              </w:rPr>
              <w:t>Σύγχρονες Αντιλήψεις Διοίκησης και Ελέγχου Επιχειρήσεων</w:t>
            </w:r>
            <w:r w:rsidRPr="00ED6091">
              <w:rPr>
                <w:rFonts w:ascii="Helvetica" w:hAnsi="Helvetica"/>
                <w:color w:val="000000" w:themeColor="text1"/>
                <w:szCs w:val="24"/>
              </w:rPr>
              <w:t>, Σταμούλης, Αθήνα.</w:t>
            </w:r>
          </w:p>
          <w:p w:rsidR="00452A0B" w:rsidRPr="00ED6091" w:rsidRDefault="00452A0B" w:rsidP="00287BE0">
            <w:pPr>
              <w:pStyle w:val="a3"/>
              <w:numPr>
                <w:ilvl w:val="0"/>
                <w:numId w:val="40"/>
              </w:numPr>
              <w:spacing w:after="60"/>
              <w:ind w:left="497" w:right="-88" w:hanging="426"/>
              <w:jc w:val="both"/>
              <w:rPr>
                <w:rFonts w:ascii="Helvetica" w:hAnsi="Helvetica"/>
                <w:color w:val="000000" w:themeColor="text1"/>
                <w:szCs w:val="24"/>
                <w:shd w:val="clear" w:color="auto" w:fill="FFFFFF"/>
              </w:rPr>
            </w:pPr>
            <w:r w:rsidRPr="00ED6091">
              <w:rPr>
                <w:rFonts w:ascii="Helvetica" w:hAnsi="Helvetica"/>
                <w:color w:val="000000" w:themeColor="text1"/>
                <w:szCs w:val="24"/>
                <w:shd w:val="clear" w:color="auto" w:fill="FFFFFF"/>
              </w:rPr>
              <w:t xml:space="preserve">Βαξεβανίδου Μ. (2011), </w:t>
            </w:r>
            <w:r w:rsidRPr="00ED6091">
              <w:rPr>
                <w:rFonts w:ascii="Helvetica" w:hAnsi="Helvetica"/>
                <w:i/>
                <w:color w:val="000000" w:themeColor="text1"/>
                <w:szCs w:val="24"/>
                <w:shd w:val="clear" w:color="auto" w:fill="FFFFFF"/>
              </w:rPr>
              <w:t>Εταιρική Κοινωνική Ευθύνη</w:t>
            </w:r>
            <w:r w:rsidRPr="00ED6091">
              <w:rPr>
                <w:rFonts w:ascii="Helvetica" w:hAnsi="Helvetica"/>
                <w:color w:val="000000" w:themeColor="text1"/>
                <w:szCs w:val="24"/>
                <w:shd w:val="clear" w:color="auto" w:fill="FFFFFF"/>
              </w:rPr>
              <w:t>, Σταμούλης, Αθήνα</w:t>
            </w:r>
          </w:p>
          <w:p w:rsidR="00452A0B" w:rsidRPr="00ED6091" w:rsidRDefault="00452A0B" w:rsidP="00287BE0">
            <w:pPr>
              <w:pStyle w:val="a3"/>
              <w:numPr>
                <w:ilvl w:val="0"/>
                <w:numId w:val="40"/>
              </w:numPr>
              <w:spacing w:after="60"/>
              <w:ind w:left="497" w:right="-88" w:hanging="426"/>
              <w:jc w:val="both"/>
              <w:rPr>
                <w:rFonts w:ascii="Helvetica" w:hAnsi="Helvetica"/>
                <w:color w:val="000000" w:themeColor="text1"/>
                <w:szCs w:val="24"/>
                <w:shd w:val="clear" w:color="auto" w:fill="FFFFFF"/>
              </w:rPr>
            </w:pPr>
            <w:r w:rsidRPr="00ED6091">
              <w:rPr>
                <w:rFonts w:ascii="Helvetica" w:hAnsi="Helvetica"/>
                <w:color w:val="000000" w:themeColor="text1"/>
                <w:szCs w:val="24"/>
                <w:shd w:val="clear" w:color="auto" w:fill="FFFFFF"/>
              </w:rPr>
              <w:t xml:space="preserve">Kotler P., ( 2009), </w:t>
            </w:r>
            <w:r w:rsidRPr="00ED6091">
              <w:rPr>
                <w:rFonts w:ascii="Helvetica" w:hAnsi="Helvetica"/>
                <w:i/>
                <w:color w:val="000000" w:themeColor="text1"/>
                <w:szCs w:val="24"/>
                <w:shd w:val="clear" w:color="auto" w:fill="FFFFFF"/>
              </w:rPr>
              <w:t>Εταιρική Κοινωνική Ευθύνη «Πώς να προσφέρετε το καλύτερο δυνατό στην εταιρεία και στο σκοπό της επιλογής σας»</w:t>
            </w:r>
            <w:r w:rsidRPr="00ED6091">
              <w:rPr>
                <w:rFonts w:ascii="Helvetica" w:hAnsi="Helvetica"/>
                <w:color w:val="000000" w:themeColor="text1"/>
                <w:szCs w:val="24"/>
                <w:shd w:val="clear" w:color="auto" w:fill="FFFFFF"/>
              </w:rPr>
              <w:t>, Ε</w:t>
            </w:r>
            <w:proofErr w:type="spellStart"/>
            <w:r w:rsidRPr="00ED6091">
              <w:rPr>
                <w:rFonts w:ascii="Helvetica" w:hAnsi="Helvetica"/>
                <w:color w:val="000000" w:themeColor="text1"/>
                <w:szCs w:val="24"/>
                <w:shd w:val="clear" w:color="auto" w:fill="FFFFFF"/>
                <w:lang w:val="en-US"/>
              </w:rPr>
              <w:t>conomia</w:t>
            </w:r>
            <w:proofErr w:type="spellEnd"/>
            <w:r w:rsidRPr="00ED6091">
              <w:rPr>
                <w:rFonts w:ascii="Helvetica" w:hAnsi="Helvetica"/>
                <w:color w:val="000000" w:themeColor="text1"/>
                <w:szCs w:val="24"/>
                <w:shd w:val="clear" w:color="auto" w:fill="FFFFFF"/>
              </w:rPr>
              <w:t xml:space="preserve"> </w:t>
            </w:r>
            <w:r w:rsidRPr="00ED6091">
              <w:rPr>
                <w:rFonts w:ascii="Helvetica" w:hAnsi="Helvetica"/>
                <w:color w:val="000000" w:themeColor="text1"/>
                <w:szCs w:val="24"/>
                <w:shd w:val="clear" w:color="auto" w:fill="FFFFFF"/>
                <w:lang w:val="en-US"/>
              </w:rPr>
              <w:t>Publishing</w:t>
            </w:r>
            <w:r w:rsidRPr="00ED6091">
              <w:rPr>
                <w:rFonts w:ascii="Helvetica" w:hAnsi="Helvetica"/>
                <w:color w:val="000000" w:themeColor="text1"/>
                <w:szCs w:val="24"/>
                <w:shd w:val="clear" w:color="auto" w:fill="FFFFFF"/>
              </w:rPr>
              <w:t>, Κέρκυρα.</w:t>
            </w:r>
          </w:p>
        </w:tc>
      </w:tr>
      <w:tr w:rsidR="00452A0B" w:rsidRPr="00E964B3" w:rsidTr="008B22C9">
        <w:tc>
          <w:tcPr>
            <w:tcW w:w="2411" w:type="dxa"/>
          </w:tcPr>
          <w:p w:rsidR="00452A0B" w:rsidRPr="00ED6091" w:rsidRDefault="00452A0B" w:rsidP="00287BE0">
            <w:pPr>
              <w:tabs>
                <w:tab w:val="left" w:pos="4678"/>
              </w:tabs>
              <w:spacing w:after="60" w:line="240" w:lineRule="auto"/>
              <w:rPr>
                <w:rFonts w:ascii="Helvetica" w:hAnsi="Helvetica"/>
                <w:color w:val="000000" w:themeColor="text1"/>
                <w:szCs w:val="24"/>
                <w:lang w:val="el-GR"/>
              </w:rPr>
            </w:pPr>
            <w:proofErr w:type="spellStart"/>
            <w:r w:rsidRPr="00ED6091">
              <w:rPr>
                <w:rFonts w:ascii="Helvetica" w:hAnsi="Helvetica"/>
                <w:color w:val="000000" w:themeColor="text1"/>
                <w:szCs w:val="24"/>
                <w:lang w:val="el-GR"/>
              </w:rPr>
              <w:t>Ιστοχώρος</w:t>
            </w:r>
            <w:proofErr w:type="spellEnd"/>
          </w:p>
        </w:tc>
        <w:tc>
          <w:tcPr>
            <w:tcW w:w="7654" w:type="dxa"/>
          </w:tcPr>
          <w:p w:rsidR="00452A0B" w:rsidRPr="00ED6091" w:rsidRDefault="00452A0B" w:rsidP="00287BE0">
            <w:pPr>
              <w:spacing w:after="60" w:line="240" w:lineRule="auto"/>
              <w:rPr>
                <w:rFonts w:ascii="Helvetica" w:hAnsi="Helvetica"/>
                <w:color w:val="000000" w:themeColor="text1"/>
                <w:szCs w:val="24"/>
                <w:lang w:val="el-GR"/>
              </w:rPr>
            </w:pPr>
            <w:r w:rsidRPr="00ED6091">
              <w:rPr>
                <w:rFonts w:ascii="Helvetica" w:hAnsi="Helvetica"/>
                <w:color w:val="000000" w:themeColor="text1"/>
                <w:szCs w:val="24"/>
                <w:lang w:val="en-GB"/>
              </w:rPr>
              <w:t>https</w:t>
            </w:r>
            <w:r w:rsidRPr="00ED6091">
              <w:rPr>
                <w:rFonts w:ascii="Helvetica" w:hAnsi="Helvetica"/>
                <w:color w:val="000000" w:themeColor="text1"/>
                <w:szCs w:val="24"/>
                <w:lang w:val="el-GR"/>
              </w:rPr>
              <w:t>://</w:t>
            </w:r>
            <w:proofErr w:type="spellStart"/>
            <w:r w:rsidRPr="00ED6091">
              <w:rPr>
                <w:rFonts w:ascii="Helvetica" w:hAnsi="Helvetica"/>
                <w:color w:val="000000" w:themeColor="text1"/>
                <w:szCs w:val="24"/>
                <w:lang w:val="en-GB"/>
              </w:rPr>
              <w:t>eclass</w:t>
            </w:r>
            <w:proofErr w:type="spellEnd"/>
            <w:r w:rsidRPr="00ED6091">
              <w:rPr>
                <w:rFonts w:ascii="Helvetica" w:hAnsi="Helvetica"/>
                <w:color w:val="000000" w:themeColor="text1"/>
                <w:szCs w:val="24"/>
                <w:lang w:val="el-GR"/>
              </w:rPr>
              <w:t>.</w:t>
            </w:r>
            <w:proofErr w:type="spellStart"/>
            <w:r w:rsidRPr="00ED6091">
              <w:rPr>
                <w:rFonts w:ascii="Helvetica" w:hAnsi="Helvetica"/>
                <w:color w:val="000000" w:themeColor="text1"/>
                <w:szCs w:val="24"/>
                <w:lang w:val="en-GB"/>
              </w:rPr>
              <w:t>teiemt</w:t>
            </w:r>
            <w:proofErr w:type="spellEnd"/>
            <w:r w:rsidRPr="00ED6091">
              <w:rPr>
                <w:rFonts w:ascii="Helvetica" w:hAnsi="Helvetica"/>
                <w:color w:val="000000" w:themeColor="text1"/>
                <w:szCs w:val="24"/>
                <w:lang w:val="el-GR"/>
              </w:rPr>
              <w:t>.</w:t>
            </w:r>
            <w:proofErr w:type="spellStart"/>
            <w:r w:rsidRPr="00ED6091">
              <w:rPr>
                <w:rFonts w:ascii="Helvetica" w:hAnsi="Helvetica"/>
                <w:color w:val="000000" w:themeColor="text1"/>
                <w:szCs w:val="24"/>
                <w:lang w:val="en-GB"/>
              </w:rPr>
              <w:t>gr</w:t>
            </w:r>
            <w:proofErr w:type="spellEnd"/>
            <w:r w:rsidRPr="00ED6091">
              <w:rPr>
                <w:rFonts w:ascii="Helvetica" w:hAnsi="Helvetica"/>
                <w:color w:val="000000" w:themeColor="text1"/>
                <w:szCs w:val="24"/>
                <w:lang w:val="el-GR"/>
              </w:rPr>
              <w:t>/</w:t>
            </w:r>
            <w:r w:rsidRPr="00ED6091">
              <w:rPr>
                <w:rFonts w:ascii="Helvetica" w:hAnsi="Helvetica"/>
                <w:color w:val="000000" w:themeColor="text1"/>
                <w:szCs w:val="24"/>
                <w:lang w:val="en-GB"/>
              </w:rPr>
              <w:t>courses</w:t>
            </w:r>
            <w:r w:rsidRPr="00ED6091">
              <w:rPr>
                <w:rFonts w:ascii="Helvetica" w:hAnsi="Helvetica"/>
                <w:color w:val="000000" w:themeColor="text1"/>
                <w:szCs w:val="24"/>
                <w:lang w:val="el-GR"/>
              </w:rPr>
              <w:t>/</w:t>
            </w:r>
            <w:r w:rsidRPr="00ED6091">
              <w:rPr>
                <w:rFonts w:ascii="Helvetica" w:hAnsi="Helvetica"/>
                <w:color w:val="000000" w:themeColor="text1"/>
                <w:szCs w:val="24"/>
                <w:lang w:val="en-GB"/>
              </w:rPr>
              <w:t>AD</w:t>
            </w:r>
            <w:r w:rsidRPr="00ED6091">
              <w:rPr>
                <w:rFonts w:ascii="Helvetica" w:hAnsi="Helvetica"/>
                <w:color w:val="000000" w:themeColor="text1"/>
                <w:szCs w:val="24"/>
                <w:lang w:val="el-GR"/>
              </w:rPr>
              <w:t>162/</w:t>
            </w:r>
          </w:p>
        </w:tc>
      </w:tr>
    </w:tbl>
    <w:p w:rsidR="00452A0B" w:rsidRPr="00ED6091" w:rsidRDefault="00452A0B" w:rsidP="00452A0B">
      <w:pPr>
        <w:tabs>
          <w:tab w:val="left" w:pos="4678"/>
        </w:tabs>
        <w:rPr>
          <w:rFonts w:ascii="Helvetica" w:hAnsi="Helvetica"/>
          <w:color w:val="000000" w:themeColor="text1"/>
          <w:lang w:val="el-GR"/>
        </w:rPr>
      </w:pPr>
    </w:p>
    <w:p w:rsidR="00ED6091" w:rsidRPr="00ED6091" w:rsidRDefault="00ED6091">
      <w:pPr>
        <w:rPr>
          <w:rFonts w:ascii="Helvetica" w:hAnsi="Helvetica" w:cstheme="minorHAnsi"/>
          <w:b/>
          <w:color w:val="000000" w:themeColor="text1"/>
          <w:sz w:val="36"/>
          <w:szCs w:val="36"/>
          <w:lang w:val="el-GR"/>
        </w:rPr>
      </w:pPr>
      <w:r w:rsidRPr="00ED6091">
        <w:rPr>
          <w:rFonts w:ascii="Helvetica" w:hAnsi="Helvetica" w:cstheme="minorHAnsi"/>
          <w:b/>
          <w:color w:val="000000" w:themeColor="text1"/>
          <w:sz w:val="36"/>
          <w:szCs w:val="36"/>
          <w:lang w:val="el-GR"/>
        </w:rPr>
        <w:br w:type="page"/>
      </w:r>
    </w:p>
    <w:p w:rsidR="00ED6091" w:rsidRPr="00ED6091" w:rsidRDefault="00ED6091" w:rsidP="003D6C33">
      <w:pPr>
        <w:pStyle w:val="5"/>
        <w:rPr>
          <w:rFonts w:ascii="Helvetica" w:hAnsi="Helvetica"/>
          <w:sz w:val="22"/>
          <w:szCs w:val="22"/>
          <w:lang w:val="en-GB"/>
        </w:rPr>
      </w:pPr>
    </w:p>
    <w:tbl>
      <w:tblPr>
        <w:tblW w:w="9923"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11"/>
        <w:gridCol w:w="7512"/>
      </w:tblGrid>
      <w:tr w:rsidR="00ED6091" w:rsidRPr="00E964B3" w:rsidTr="00AE188B">
        <w:tc>
          <w:tcPr>
            <w:tcW w:w="2411" w:type="dxa"/>
          </w:tcPr>
          <w:p w:rsidR="00ED6091" w:rsidRPr="00ED6091" w:rsidRDefault="00ED6091" w:rsidP="003D6C33">
            <w:pPr>
              <w:tabs>
                <w:tab w:val="left" w:pos="4678"/>
              </w:tabs>
              <w:rPr>
                <w:rFonts w:ascii="Helvetica" w:hAnsi="Helvetica"/>
                <w:lang w:val="el-GR"/>
              </w:rPr>
            </w:pPr>
            <w:r w:rsidRPr="00ED6091">
              <w:rPr>
                <w:rFonts w:ascii="Helvetica" w:hAnsi="Helvetica"/>
                <w:lang w:val="el-GR"/>
              </w:rPr>
              <w:t>Τίτλος</w:t>
            </w:r>
          </w:p>
        </w:tc>
        <w:tc>
          <w:tcPr>
            <w:tcW w:w="7512" w:type="dxa"/>
          </w:tcPr>
          <w:p w:rsidR="00ED6091" w:rsidRPr="00E964B3" w:rsidRDefault="00ED6091" w:rsidP="003D6C33">
            <w:pPr>
              <w:rPr>
                <w:rFonts w:ascii="Helvetica" w:hAnsi="Helvetica"/>
                <w:b/>
                <w:lang w:val="el-GR"/>
              </w:rPr>
            </w:pPr>
            <w:r w:rsidRPr="00E964B3">
              <w:rPr>
                <w:rFonts w:ascii="Helvetica" w:hAnsi="Helvetica"/>
                <w:b/>
                <w:bCs/>
                <w:sz w:val="28"/>
                <w:lang w:val="el-GR"/>
              </w:rPr>
              <w:t>ΚΟΙΝΩΝΙΚΗ ΟΙΚΟΝΟΜΙΑ ΚΑΙ ΚΟΙΝΩΝΙΚΗ ΕΠΙΧΕΙΡΗΜΑΤΙΚΟΤΗΤΑ</w:t>
            </w:r>
          </w:p>
        </w:tc>
      </w:tr>
      <w:tr w:rsidR="00ED6091" w:rsidRPr="00ED6091" w:rsidTr="00AE188B">
        <w:tc>
          <w:tcPr>
            <w:tcW w:w="2411" w:type="dxa"/>
          </w:tcPr>
          <w:p w:rsidR="00ED6091" w:rsidRPr="00ED6091" w:rsidRDefault="00ED6091" w:rsidP="003D6C33">
            <w:pPr>
              <w:tabs>
                <w:tab w:val="left" w:pos="4678"/>
              </w:tabs>
              <w:rPr>
                <w:rFonts w:ascii="Helvetica" w:hAnsi="Helvetica"/>
                <w:lang w:val="el-GR"/>
              </w:rPr>
            </w:pPr>
            <w:r w:rsidRPr="00ED6091">
              <w:rPr>
                <w:rFonts w:ascii="Helvetica" w:hAnsi="Helvetica"/>
                <w:lang w:val="el-GR"/>
              </w:rPr>
              <w:t xml:space="preserve">Μονάδες </w:t>
            </w:r>
            <w:r w:rsidRPr="00ED6091">
              <w:rPr>
                <w:rFonts w:ascii="Helvetica" w:hAnsi="Helvetica"/>
                <w:lang w:val="en-GB"/>
              </w:rPr>
              <w:t>ECTS</w:t>
            </w:r>
            <w:r w:rsidRPr="00ED6091">
              <w:rPr>
                <w:rFonts w:ascii="Helvetica" w:hAnsi="Helvetica"/>
                <w:lang w:val="el-GR"/>
              </w:rPr>
              <w:t xml:space="preserve"> </w:t>
            </w:r>
          </w:p>
        </w:tc>
        <w:tc>
          <w:tcPr>
            <w:tcW w:w="7512" w:type="dxa"/>
          </w:tcPr>
          <w:p w:rsidR="00ED6091" w:rsidRPr="00ED6091" w:rsidRDefault="00ED6091" w:rsidP="003D6C33">
            <w:pPr>
              <w:tabs>
                <w:tab w:val="left" w:pos="4678"/>
              </w:tabs>
              <w:rPr>
                <w:rFonts w:ascii="Helvetica" w:hAnsi="Helvetica"/>
                <w:lang w:val="el-GR"/>
              </w:rPr>
            </w:pPr>
            <w:r w:rsidRPr="00ED6091">
              <w:rPr>
                <w:rFonts w:ascii="Helvetica" w:hAnsi="Helvetica"/>
                <w:lang w:val="el-GR"/>
              </w:rPr>
              <w:t>5</w:t>
            </w:r>
          </w:p>
        </w:tc>
      </w:tr>
      <w:tr w:rsidR="00ED6091" w:rsidRPr="00ED6091" w:rsidTr="00AE188B">
        <w:tc>
          <w:tcPr>
            <w:tcW w:w="2411" w:type="dxa"/>
          </w:tcPr>
          <w:p w:rsidR="00ED6091" w:rsidRPr="00ED6091" w:rsidRDefault="00ED6091" w:rsidP="003D6C33">
            <w:pPr>
              <w:tabs>
                <w:tab w:val="left" w:pos="4678"/>
              </w:tabs>
              <w:rPr>
                <w:rFonts w:ascii="Helvetica" w:hAnsi="Helvetica"/>
                <w:lang w:val="el-GR"/>
              </w:rPr>
            </w:pPr>
            <w:r w:rsidRPr="00ED6091">
              <w:rPr>
                <w:rFonts w:ascii="Helvetica" w:hAnsi="Helvetica"/>
                <w:lang w:val="el-GR"/>
              </w:rPr>
              <w:t>Εξάμηνο</w:t>
            </w:r>
          </w:p>
        </w:tc>
        <w:tc>
          <w:tcPr>
            <w:tcW w:w="7512" w:type="dxa"/>
          </w:tcPr>
          <w:p w:rsidR="00ED6091" w:rsidRPr="00ED6091" w:rsidRDefault="00ED6091" w:rsidP="003D6C33">
            <w:pPr>
              <w:tabs>
                <w:tab w:val="left" w:pos="4678"/>
              </w:tabs>
              <w:rPr>
                <w:rFonts w:ascii="Helvetica" w:hAnsi="Helvetica"/>
                <w:lang w:val="el-GR"/>
              </w:rPr>
            </w:pPr>
            <w:r w:rsidRPr="00ED6091">
              <w:rPr>
                <w:rFonts w:ascii="Helvetica" w:hAnsi="Helvetica"/>
              </w:rPr>
              <w:t>Z</w:t>
            </w:r>
            <w:r w:rsidRPr="00ED6091">
              <w:rPr>
                <w:rFonts w:ascii="Helvetica" w:hAnsi="Helvetica"/>
                <w:lang w:val="el-GR"/>
              </w:rPr>
              <w:t>'</w:t>
            </w:r>
          </w:p>
        </w:tc>
      </w:tr>
      <w:tr w:rsidR="00ED6091" w:rsidRPr="00E964B3" w:rsidTr="00AE188B">
        <w:tc>
          <w:tcPr>
            <w:tcW w:w="2411" w:type="dxa"/>
          </w:tcPr>
          <w:p w:rsidR="00ED6091" w:rsidRPr="00ED6091" w:rsidRDefault="00ED6091" w:rsidP="003D6C33">
            <w:pPr>
              <w:tabs>
                <w:tab w:val="left" w:pos="4678"/>
              </w:tabs>
              <w:rPr>
                <w:rFonts w:ascii="Helvetica" w:hAnsi="Helvetica"/>
                <w:lang w:val="el-GR"/>
              </w:rPr>
            </w:pPr>
            <w:r w:rsidRPr="00ED6091">
              <w:rPr>
                <w:rFonts w:ascii="Helvetica" w:hAnsi="Helvetica"/>
                <w:lang w:val="el-GR"/>
              </w:rPr>
              <w:t>Σύντομη περιγραφή</w:t>
            </w:r>
          </w:p>
          <w:p w:rsidR="00ED6091" w:rsidRPr="00ED6091" w:rsidRDefault="00ED6091" w:rsidP="003D6C33">
            <w:pPr>
              <w:tabs>
                <w:tab w:val="left" w:pos="4678"/>
              </w:tabs>
              <w:rPr>
                <w:rFonts w:ascii="Helvetica" w:hAnsi="Helvetica"/>
                <w:lang w:val="el-GR"/>
              </w:rPr>
            </w:pPr>
          </w:p>
        </w:tc>
        <w:tc>
          <w:tcPr>
            <w:tcW w:w="7512" w:type="dxa"/>
          </w:tcPr>
          <w:p w:rsidR="00ED6091" w:rsidRPr="00ED6091" w:rsidRDefault="00ED6091" w:rsidP="003D6C33">
            <w:pPr>
              <w:jc w:val="both"/>
              <w:rPr>
                <w:rFonts w:ascii="Helvetica" w:hAnsi="Helvetica"/>
                <w:bCs/>
                <w:lang w:val="el-GR"/>
              </w:rPr>
            </w:pPr>
            <w:r w:rsidRPr="00ED6091">
              <w:rPr>
                <w:rFonts w:ascii="Helvetica" w:hAnsi="Helvetica"/>
                <w:bCs/>
              </w:rPr>
              <w:t>Περίγραμμα Μαθήματος – Διδακτέα Ύλη:</w:t>
            </w:r>
          </w:p>
          <w:p w:rsidR="00ED6091" w:rsidRPr="00E964B3" w:rsidRDefault="00ED6091" w:rsidP="00ED6091">
            <w:pPr>
              <w:numPr>
                <w:ilvl w:val="0"/>
                <w:numId w:val="48"/>
              </w:numPr>
              <w:spacing w:after="0" w:line="240" w:lineRule="auto"/>
              <w:ind w:left="497" w:hanging="426"/>
              <w:jc w:val="both"/>
              <w:rPr>
                <w:rFonts w:ascii="Helvetica" w:hAnsi="Helvetica"/>
                <w:bCs/>
                <w:lang w:val="el-GR"/>
              </w:rPr>
            </w:pPr>
            <w:r w:rsidRPr="00E964B3">
              <w:rPr>
                <w:rFonts w:ascii="Helvetica" w:hAnsi="Helvetica"/>
                <w:bCs/>
                <w:lang w:val="el-GR"/>
              </w:rPr>
              <w:t>Οι αιτίες και οι ιστορικές εξελίξεις που συνέβαλαν στην ανάδυση του τομέα της Κοινωνικής Οικονομίας και της Κοινωνικής Επιχειρηματικότητας</w:t>
            </w:r>
          </w:p>
          <w:p w:rsidR="00ED6091" w:rsidRPr="00E964B3" w:rsidRDefault="00ED6091" w:rsidP="00ED6091">
            <w:pPr>
              <w:numPr>
                <w:ilvl w:val="0"/>
                <w:numId w:val="48"/>
              </w:numPr>
              <w:spacing w:after="0" w:line="240" w:lineRule="auto"/>
              <w:ind w:left="497" w:hanging="426"/>
              <w:jc w:val="both"/>
              <w:rPr>
                <w:rFonts w:ascii="Helvetica" w:hAnsi="Helvetica"/>
                <w:bCs/>
                <w:lang w:val="el-GR"/>
              </w:rPr>
            </w:pPr>
            <w:r w:rsidRPr="00E964B3">
              <w:rPr>
                <w:rFonts w:ascii="Helvetica" w:hAnsi="Helvetica"/>
                <w:bCs/>
                <w:lang w:val="el-GR"/>
              </w:rPr>
              <w:t xml:space="preserve">Βασικές έννοιες, αρχές και προσδιορισμοί της Κοινωνικής Οικονομίας </w:t>
            </w:r>
          </w:p>
          <w:p w:rsidR="00ED6091" w:rsidRPr="00E964B3" w:rsidRDefault="00ED6091" w:rsidP="00ED6091">
            <w:pPr>
              <w:numPr>
                <w:ilvl w:val="0"/>
                <w:numId w:val="48"/>
              </w:numPr>
              <w:spacing w:after="0" w:line="240" w:lineRule="auto"/>
              <w:ind w:left="497" w:hanging="426"/>
              <w:jc w:val="both"/>
              <w:rPr>
                <w:rFonts w:ascii="Helvetica" w:hAnsi="Helvetica"/>
                <w:bCs/>
                <w:lang w:val="el-GR"/>
              </w:rPr>
            </w:pPr>
            <w:r w:rsidRPr="00E964B3">
              <w:rPr>
                <w:rFonts w:ascii="Helvetica" w:hAnsi="Helvetica"/>
                <w:bCs/>
                <w:lang w:val="el-GR"/>
              </w:rPr>
              <w:t>Βασικές έννοιες, αρχές και προσδιορισμοί της Κοινωνικής Επιχειρηματικότητας</w:t>
            </w:r>
          </w:p>
          <w:p w:rsidR="00ED6091" w:rsidRPr="00E964B3" w:rsidRDefault="00ED6091" w:rsidP="00ED6091">
            <w:pPr>
              <w:numPr>
                <w:ilvl w:val="0"/>
                <w:numId w:val="48"/>
              </w:numPr>
              <w:spacing w:after="0" w:line="240" w:lineRule="auto"/>
              <w:ind w:left="497" w:hanging="426"/>
              <w:jc w:val="both"/>
              <w:rPr>
                <w:rFonts w:ascii="Helvetica" w:hAnsi="Helvetica"/>
                <w:bCs/>
                <w:lang w:val="el-GR"/>
              </w:rPr>
            </w:pPr>
            <w:r w:rsidRPr="00E964B3">
              <w:rPr>
                <w:rFonts w:ascii="Helvetica" w:hAnsi="Helvetica"/>
                <w:bCs/>
                <w:lang w:val="el-GR"/>
              </w:rPr>
              <w:t>Κριτήρια συγκρότησης, βασικά χαρακτηριστικά και σκοποί των Οργανώσεων της Κοινωνικής Οικονομίας</w:t>
            </w:r>
          </w:p>
          <w:p w:rsidR="00ED6091" w:rsidRPr="00E964B3" w:rsidRDefault="00ED6091" w:rsidP="00ED6091">
            <w:pPr>
              <w:numPr>
                <w:ilvl w:val="0"/>
                <w:numId w:val="48"/>
              </w:numPr>
              <w:spacing w:after="0" w:line="240" w:lineRule="auto"/>
              <w:ind w:left="497" w:hanging="426"/>
              <w:jc w:val="both"/>
              <w:rPr>
                <w:rFonts w:ascii="Helvetica" w:hAnsi="Helvetica"/>
                <w:bCs/>
                <w:lang w:val="el-GR"/>
              </w:rPr>
            </w:pPr>
            <w:r w:rsidRPr="00E964B3">
              <w:rPr>
                <w:rFonts w:ascii="Helvetica" w:hAnsi="Helvetica"/>
                <w:bCs/>
                <w:lang w:val="el-GR"/>
              </w:rPr>
              <w:t>Κριτήρια συγκρότησης, βασικά χαρακτηριστικά και σκοποί των Κοινωνικών Επιχειρήσεων</w:t>
            </w:r>
          </w:p>
          <w:p w:rsidR="00ED6091" w:rsidRPr="00E964B3" w:rsidRDefault="00ED6091" w:rsidP="00ED6091">
            <w:pPr>
              <w:numPr>
                <w:ilvl w:val="0"/>
                <w:numId w:val="48"/>
              </w:numPr>
              <w:spacing w:after="0" w:line="240" w:lineRule="auto"/>
              <w:ind w:left="497" w:hanging="426"/>
              <w:jc w:val="both"/>
              <w:rPr>
                <w:rFonts w:ascii="Helvetica" w:hAnsi="Helvetica"/>
                <w:bCs/>
                <w:lang w:val="el-GR"/>
              </w:rPr>
            </w:pPr>
            <w:r w:rsidRPr="00E964B3">
              <w:rPr>
                <w:rFonts w:ascii="Helvetica" w:hAnsi="Helvetica"/>
                <w:bCs/>
                <w:lang w:val="el-GR"/>
              </w:rPr>
              <w:t>Η Κοινωνική Οικονομία και η Κοινωνική Επιχειρηματικότητα στις χώρες της Ευρωπαϊκής Ένωσης</w:t>
            </w:r>
          </w:p>
          <w:p w:rsidR="00ED6091" w:rsidRPr="00E964B3" w:rsidRDefault="00ED6091" w:rsidP="00ED6091">
            <w:pPr>
              <w:numPr>
                <w:ilvl w:val="0"/>
                <w:numId w:val="48"/>
              </w:numPr>
              <w:spacing w:after="0" w:line="240" w:lineRule="auto"/>
              <w:ind w:left="497" w:hanging="426"/>
              <w:jc w:val="both"/>
              <w:rPr>
                <w:rFonts w:ascii="Helvetica" w:hAnsi="Helvetica"/>
                <w:bCs/>
                <w:lang w:val="el-GR"/>
              </w:rPr>
            </w:pPr>
            <w:r w:rsidRPr="00E964B3">
              <w:rPr>
                <w:rFonts w:ascii="Helvetica" w:hAnsi="Helvetica"/>
                <w:bCs/>
                <w:lang w:val="el-GR"/>
              </w:rPr>
              <w:t>Η Κοινωνική Οικονομία και η Κοινωνική Επιχειρηματικότητα στην Ελλάδα</w:t>
            </w:r>
          </w:p>
          <w:p w:rsidR="00ED6091" w:rsidRPr="00E964B3" w:rsidRDefault="00ED6091" w:rsidP="00ED6091">
            <w:pPr>
              <w:numPr>
                <w:ilvl w:val="0"/>
                <w:numId w:val="48"/>
              </w:numPr>
              <w:spacing w:after="0" w:line="240" w:lineRule="auto"/>
              <w:ind w:left="497" w:hanging="426"/>
              <w:jc w:val="both"/>
              <w:rPr>
                <w:rFonts w:ascii="Helvetica" w:hAnsi="Helvetica"/>
                <w:bCs/>
                <w:lang w:val="el-GR"/>
              </w:rPr>
            </w:pPr>
            <w:r w:rsidRPr="00E964B3">
              <w:rPr>
                <w:rFonts w:ascii="Helvetica" w:hAnsi="Helvetica"/>
                <w:bCs/>
                <w:lang w:val="el-GR"/>
              </w:rPr>
              <w:t>Οι Οργανώσεις της Κοινωνικής Οικονομίας και τα μοντέλα των Κοινωνικών Επιχειρήσεων στην Ελλάδα</w:t>
            </w:r>
          </w:p>
          <w:p w:rsidR="00ED6091" w:rsidRPr="00E964B3" w:rsidRDefault="00ED6091" w:rsidP="00ED6091">
            <w:pPr>
              <w:numPr>
                <w:ilvl w:val="0"/>
                <w:numId w:val="48"/>
              </w:numPr>
              <w:spacing w:after="0" w:line="240" w:lineRule="auto"/>
              <w:ind w:left="497" w:hanging="426"/>
              <w:jc w:val="both"/>
              <w:rPr>
                <w:rFonts w:ascii="Helvetica" w:hAnsi="Helvetica"/>
                <w:bCs/>
                <w:lang w:val="el-GR"/>
              </w:rPr>
            </w:pPr>
            <w:r w:rsidRPr="00E964B3">
              <w:rPr>
                <w:rFonts w:ascii="Helvetica" w:hAnsi="Helvetica"/>
                <w:bCs/>
                <w:lang w:val="el-GR"/>
              </w:rPr>
              <w:t xml:space="preserve">Το Ελληνικό Θεσμικό Πλαίσιο για την Κοινωνική Οικονομία και την Κοινωνική Επιχειρηματικότητα </w:t>
            </w:r>
          </w:p>
          <w:p w:rsidR="00ED6091" w:rsidRPr="00E964B3" w:rsidRDefault="00ED6091" w:rsidP="00ED6091">
            <w:pPr>
              <w:numPr>
                <w:ilvl w:val="0"/>
                <w:numId w:val="48"/>
              </w:numPr>
              <w:spacing w:after="0" w:line="240" w:lineRule="auto"/>
              <w:ind w:left="497" w:hanging="426"/>
              <w:jc w:val="both"/>
              <w:rPr>
                <w:rFonts w:ascii="Helvetica" w:hAnsi="Helvetica"/>
                <w:bCs/>
                <w:lang w:val="el-GR"/>
              </w:rPr>
            </w:pPr>
            <w:r w:rsidRPr="00E964B3">
              <w:rPr>
                <w:rFonts w:ascii="Helvetica" w:hAnsi="Helvetica"/>
                <w:bCs/>
                <w:lang w:val="el-GR"/>
              </w:rPr>
              <w:t>Οι 4 επίσημα θεσμοθετημένες μορφές Φορέων Κοινωνικής και Αλληλέγγυας Οικονομίας στην Ελλάδα βάσει του νέου Νόμου 4430/2016</w:t>
            </w:r>
            <w:r w:rsidRPr="00ED6091">
              <w:rPr>
                <w:rFonts w:ascii="Helvetica" w:hAnsi="Helvetica"/>
                <w:bCs/>
                <w:lang w:val="el-GR"/>
              </w:rPr>
              <w:t xml:space="preserve"> </w:t>
            </w:r>
            <w:r w:rsidRPr="00E964B3">
              <w:rPr>
                <w:rFonts w:ascii="Helvetica" w:hAnsi="Helvetica"/>
                <w:bCs/>
                <w:lang w:val="el-GR"/>
              </w:rPr>
              <w:t>του Υπουργείου Εργασία</w:t>
            </w:r>
            <w:r w:rsidRPr="00ED6091">
              <w:rPr>
                <w:rFonts w:ascii="Helvetica" w:hAnsi="Helvetica"/>
                <w:bCs/>
                <w:lang w:val="el-GR"/>
              </w:rPr>
              <w:t>ς</w:t>
            </w:r>
          </w:p>
          <w:p w:rsidR="00ED6091" w:rsidRPr="00E964B3" w:rsidRDefault="00ED6091" w:rsidP="00ED6091">
            <w:pPr>
              <w:numPr>
                <w:ilvl w:val="0"/>
                <w:numId w:val="48"/>
              </w:numPr>
              <w:spacing w:after="0" w:line="240" w:lineRule="auto"/>
              <w:ind w:left="497" w:hanging="426"/>
              <w:jc w:val="both"/>
              <w:rPr>
                <w:rFonts w:ascii="Helvetica" w:hAnsi="Helvetica"/>
                <w:bCs/>
                <w:lang w:val="el-GR"/>
              </w:rPr>
            </w:pPr>
            <w:r w:rsidRPr="00E964B3">
              <w:rPr>
                <w:rFonts w:ascii="Helvetica" w:hAnsi="Helvetica"/>
                <w:bCs/>
                <w:lang w:val="el-GR"/>
              </w:rPr>
              <w:t xml:space="preserve">Η σημασία και η συμβολή των Φορέων Κοινωνικής και Αλληλέγγυας Οικονομίας στην απασχόληση, την κοινωνική συνοχή και την οικονομική και τοπική ανάπτυξη στην Ελλάδα </w:t>
            </w:r>
          </w:p>
          <w:p w:rsidR="00ED6091" w:rsidRPr="00E964B3" w:rsidRDefault="00ED6091" w:rsidP="00ED6091">
            <w:pPr>
              <w:numPr>
                <w:ilvl w:val="0"/>
                <w:numId w:val="48"/>
              </w:numPr>
              <w:spacing w:after="0" w:line="240" w:lineRule="auto"/>
              <w:ind w:left="497" w:hanging="426"/>
              <w:jc w:val="both"/>
              <w:rPr>
                <w:rFonts w:ascii="Helvetica" w:hAnsi="Helvetica"/>
                <w:bCs/>
                <w:lang w:val="el-GR"/>
              </w:rPr>
            </w:pPr>
            <w:r w:rsidRPr="00E964B3">
              <w:rPr>
                <w:rFonts w:ascii="Helvetica" w:hAnsi="Helvetica"/>
                <w:bCs/>
                <w:lang w:val="el-GR"/>
              </w:rPr>
              <w:t xml:space="preserve">Η έρευνα και οι μελέτες για την Κοινωνική Οικονομία και την Κοινωνική Επιχειρηματικότητα στην Ελλάδα </w:t>
            </w:r>
          </w:p>
          <w:p w:rsidR="00ED6091" w:rsidRPr="00E964B3" w:rsidRDefault="00ED6091" w:rsidP="00ED6091">
            <w:pPr>
              <w:numPr>
                <w:ilvl w:val="0"/>
                <w:numId w:val="48"/>
              </w:numPr>
              <w:spacing w:after="0" w:line="240" w:lineRule="auto"/>
              <w:ind w:left="497" w:hanging="426"/>
              <w:jc w:val="both"/>
              <w:rPr>
                <w:rFonts w:ascii="Helvetica" w:hAnsi="Helvetica"/>
                <w:bCs/>
                <w:lang w:val="el-GR"/>
              </w:rPr>
            </w:pPr>
            <w:r w:rsidRPr="00E964B3">
              <w:rPr>
                <w:rFonts w:ascii="Helvetica" w:hAnsi="Helvetica"/>
                <w:bCs/>
                <w:lang w:val="el-GR"/>
              </w:rPr>
              <w:t xml:space="preserve">Η εφαρμογή, οι καλές πρακτικές, το ανθρώπινο δυναμικό και η εμπειρία της Κοινωνικής Επιχειρηματικότητας στην Ελλάδα. </w:t>
            </w:r>
          </w:p>
          <w:p w:rsidR="00ED6091" w:rsidRPr="00ED6091" w:rsidRDefault="00ED6091" w:rsidP="004A26C2">
            <w:pPr>
              <w:jc w:val="both"/>
              <w:rPr>
                <w:rFonts w:ascii="Helvetica" w:hAnsi="Helvetica"/>
                <w:bCs/>
                <w:lang w:val="el-GR"/>
              </w:rPr>
            </w:pPr>
            <w:r w:rsidRPr="00E964B3">
              <w:rPr>
                <w:rFonts w:ascii="Helvetica" w:hAnsi="Helvetica"/>
                <w:bCs/>
                <w:lang w:val="el-GR"/>
              </w:rPr>
              <w:t>Το θεωρητικό τμήμα των διαλέξεων θα είναι εμπλουτισμένο με πρακτικές εφαρμογές (εκπόνηση ομαδικών εργασιών, μελετών περίπτωσης και ασκήσεων) σχεδιασμού, σύστασης, υποστήριξης, δημιουργίας, λειτουργίας, διαχείρισης, και ανάπτυξης Κοινωνικ</w:t>
            </w:r>
            <w:r w:rsidRPr="00ED6091">
              <w:rPr>
                <w:rFonts w:ascii="Helvetica" w:hAnsi="Helvetica"/>
                <w:bCs/>
                <w:lang w:val="el-GR"/>
              </w:rPr>
              <w:t xml:space="preserve">ών </w:t>
            </w:r>
            <w:r w:rsidRPr="00E964B3">
              <w:rPr>
                <w:rFonts w:ascii="Helvetica" w:hAnsi="Helvetica"/>
                <w:bCs/>
                <w:lang w:val="el-GR"/>
              </w:rPr>
              <w:t>Συνεταιριστικ</w:t>
            </w:r>
            <w:r w:rsidRPr="00ED6091">
              <w:rPr>
                <w:rFonts w:ascii="Helvetica" w:hAnsi="Helvetica"/>
                <w:bCs/>
                <w:lang w:val="el-GR"/>
              </w:rPr>
              <w:t>ών</w:t>
            </w:r>
            <w:r w:rsidRPr="00E964B3">
              <w:rPr>
                <w:rFonts w:ascii="Helvetica" w:hAnsi="Helvetica"/>
                <w:bCs/>
                <w:lang w:val="el-GR"/>
              </w:rPr>
              <w:t xml:space="preserve"> Επιχειρ</w:t>
            </w:r>
            <w:r w:rsidRPr="00ED6091">
              <w:rPr>
                <w:rFonts w:ascii="Helvetica" w:hAnsi="Helvetica"/>
                <w:bCs/>
                <w:lang w:val="el-GR"/>
              </w:rPr>
              <w:t>ήσεων</w:t>
            </w:r>
            <w:r w:rsidRPr="00E964B3">
              <w:rPr>
                <w:rFonts w:ascii="Helvetica" w:hAnsi="Helvetica"/>
                <w:bCs/>
                <w:lang w:val="el-GR"/>
              </w:rPr>
              <w:t xml:space="preserve"> (</w:t>
            </w:r>
            <w:proofErr w:type="spellStart"/>
            <w:r w:rsidRPr="00E964B3">
              <w:rPr>
                <w:rFonts w:ascii="Helvetica" w:hAnsi="Helvetica"/>
                <w:bCs/>
                <w:lang w:val="el-GR"/>
              </w:rPr>
              <w:t>ΚοινΣΕπ</w:t>
            </w:r>
            <w:proofErr w:type="spellEnd"/>
            <w:r w:rsidRPr="00E964B3">
              <w:rPr>
                <w:rFonts w:ascii="Helvetica" w:hAnsi="Helvetica"/>
                <w:bCs/>
                <w:lang w:val="el-GR"/>
              </w:rPr>
              <w:t>) για την απόκτηση γνώσεων, δεξιοτήτων και ικανοτήτων για την εφαρμογή της θεωρίας στην πράξη.</w:t>
            </w:r>
          </w:p>
        </w:tc>
      </w:tr>
      <w:tr w:rsidR="00ED6091" w:rsidRPr="00E964B3" w:rsidTr="00AE188B">
        <w:trPr>
          <w:trHeight w:val="680"/>
        </w:trPr>
        <w:tc>
          <w:tcPr>
            <w:tcW w:w="2411" w:type="dxa"/>
          </w:tcPr>
          <w:p w:rsidR="00ED6091" w:rsidRPr="00ED6091" w:rsidRDefault="00ED6091" w:rsidP="003D6C33">
            <w:pPr>
              <w:tabs>
                <w:tab w:val="left" w:pos="4678"/>
              </w:tabs>
              <w:rPr>
                <w:rFonts w:ascii="Helvetica" w:hAnsi="Helvetica"/>
                <w:lang w:val="el-GR"/>
              </w:rPr>
            </w:pPr>
            <w:r w:rsidRPr="00ED6091">
              <w:rPr>
                <w:rFonts w:ascii="Helvetica" w:hAnsi="Helvetica"/>
                <w:lang w:val="el-GR"/>
              </w:rPr>
              <w:t>Σκοπός και στόχοι</w:t>
            </w:r>
          </w:p>
        </w:tc>
        <w:tc>
          <w:tcPr>
            <w:tcW w:w="7512" w:type="dxa"/>
          </w:tcPr>
          <w:p w:rsidR="00ED6091" w:rsidRPr="00E964B3" w:rsidRDefault="00ED6091" w:rsidP="003D6C33">
            <w:pPr>
              <w:jc w:val="both"/>
              <w:rPr>
                <w:rFonts w:ascii="Helvetica" w:hAnsi="Helvetica"/>
                <w:bCs/>
                <w:lang w:val="el-GR"/>
              </w:rPr>
            </w:pPr>
            <w:r w:rsidRPr="00E964B3">
              <w:rPr>
                <w:rFonts w:ascii="Helvetica" w:hAnsi="Helvetica"/>
                <w:bCs/>
                <w:lang w:val="el-GR"/>
              </w:rPr>
              <w:t>Το μάθημα αφορά στη διδασκαλία του επιστημονικού αντικειμένου της Κοινωνικής Οικονομίας και της Κοινωνικής Επιχειρηματικότητας με βάση την αξιοποίηση καινοτόμων μεθοδολογιών/θεωριών και βιβλιογραφίας</w:t>
            </w:r>
            <w:r w:rsidRPr="00ED6091">
              <w:rPr>
                <w:rFonts w:ascii="Helvetica" w:hAnsi="Helvetica"/>
                <w:bCs/>
                <w:lang w:val="el-GR"/>
              </w:rPr>
              <w:t xml:space="preserve"> </w:t>
            </w:r>
            <w:r w:rsidRPr="00ED6091">
              <w:rPr>
                <w:rFonts w:ascii="Helvetica" w:hAnsi="Helvetica"/>
                <w:bCs/>
                <w:lang w:val="el-GR"/>
              </w:rPr>
              <w:lastRenderedPageBreak/>
              <w:t>καθώς και πρακτικών εφαρμογών</w:t>
            </w:r>
            <w:r w:rsidRPr="00E964B3">
              <w:rPr>
                <w:rFonts w:ascii="Helvetica" w:hAnsi="Helvetica"/>
                <w:bCs/>
                <w:lang w:val="el-GR"/>
              </w:rPr>
              <w:t xml:space="preserve">. </w:t>
            </w:r>
          </w:p>
        </w:tc>
      </w:tr>
      <w:tr w:rsidR="00ED6091" w:rsidRPr="00E964B3" w:rsidTr="00AE188B">
        <w:tc>
          <w:tcPr>
            <w:tcW w:w="2411" w:type="dxa"/>
          </w:tcPr>
          <w:p w:rsidR="00ED6091" w:rsidRPr="00ED6091" w:rsidRDefault="00ED6091" w:rsidP="003D6C33">
            <w:pPr>
              <w:tabs>
                <w:tab w:val="left" w:pos="4678"/>
              </w:tabs>
              <w:rPr>
                <w:rFonts w:ascii="Helvetica" w:hAnsi="Helvetica"/>
                <w:lang w:val="el-GR"/>
              </w:rPr>
            </w:pPr>
            <w:r w:rsidRPr="00ED6091">
              <w:rPr>
                <w:rFonts w:ascii="Helvetica" w:hAnsi="Helvetica"/>
                <w:lang w:val="el-GR"/>
              </w:rPr>
              <w:lastRenderedPageBreak/>
              <w:t>Μέθοδος διδασκαλίας, διάρκεια και αξιολόγηση</w:t>
            </w:r>
          </w:p>
        </w:tc>
        <w:tc>
          <w:tcPr>
            <w:tcW w:w="7512" w:type="dxa"/>
          </w:tcPr>
          <w:p w:rsidR="00ED6091" w:rsidRPr="00E964B3" w:rsidRDefault="00ED6091" w:rsidP="00ED6091">
            <w:pPr>
              <w:numPr>
                <w:ilvl w:val="0"/>
                <w:numId w:val="47"/>
              </w:numPr>
              <w:spacing w:after="0" w:line="240" w:lineRule="auto"/>
              <w:ind w:left="497"/>
              <w:jc w:val="both"/>
              <w:rPr>
                <w:rFonts w:ascii="Helvetica" w:hAnsi="Helvetica"/>
                <w:bCs/>
                <w:lang w:val="el-GR"/>
              </w:rPr>
            </w:pPr>
            <w:r w:rsidRPr="00E964B3">
              <w:rPr>
                <w:rFonts w:ascii="Helvetica" w:hAnsi="Helvetica"/>
                <w:bCs/>
                <w:lang w:val="el-GR"/>
              </w:rPr>
              <w:t>Γραπτή Τελική Εξέταση - Ερωτήσεις Σύντομης Απάντησης ή/και Ερωτήσεις Ανάπτυξης Δοκιμίων.</w:t>
            </w:r>
          </w:p>
          <w:p w:rsidR="00ED6091" w:rsidRPr="00ED6091" w:rsidRDefault="00ED6091" w:rsidP="00ED6091">
            <w:pPr>
              <w:numPr>
                <w:ilvl w:val="0"/>
                <w:numId w:val="47"/>
              </w:numPr>
              <w:spacing w:after="0" w:line="240" w:lineRule="auto"/>
              <w:ind w:left="497"/>
              <w:jc w:val="both"/>
              <w:rPr>
                <w:rFonts w:ascii="Helvetica" w:hAnsi="Helvetica"/>
                <w:bCs/>
                <w:lang w:val="el-GR"/>
              </w:rPr>
            </w:pPr>
            <w:r w:rsidRPr="00E964B3">
              <w:rPr>
                <w:rFonts w:ascii="Helvetica" w:hAnsi="Helvetica"/>
                <w:bCs/>
                <w:lang w:val="el-GR"/>
              </w:rPr>
              <w:t>Πρακτικές εφαρμογές που περιλαμβάνουν εκπόνηση ομαδικών εργασιών, μελετών περίπτωσης και ασκήσεων σχεδιασμού, σύστασης, υποστήριξης, δημιουργίας, λειτουργίας, διαχείρισης και ανάπτυξης Κοινωνικ</w:t>
            </w:r>
            <w:r w:rsidRPr="00ED6091">
              <w:rPr>
                <w:rFonts w:ascii="Helvetica" w:hAnsi="Helvetica"/>
                <w:bCs/>
                <w:lang w:val="el-GR"/>
              </w:rPr>
              <w:t xml:space="preserve">ών </w:t>
            </w:r>
            <w:r w:rsidRPr="00E964B3">
              <w:rPr>
                <w:rFonts w:ascii="Helvetica" w:hAnsi="Helvetica"/>
                <w:bCs/>
                <w:lang w:val="el-GR"/>
              </w:rPr>
              <w:t>Συνεταιριστικ</w:t>
            </w:r>
            <w:r w:rsidRPr="00ED6091">
              <w:rPr>
                <w:rFonts w:ascii="Helvetica" w:hAnsi="Helvetica"/>
                <w:bCs/>
                <w:lang w:val="el-GR"/>
              </w:rPr>
              <w:t>ών</w:t>
            </w:r>
            <w:r w:rsidRPr="00E964B3">
              <w:rPr>
                <w:rFonts w:ascii="Helvetica" w:hAnsi="Helvetica"/>
                <w:bCs/>
                <w:lang w:val="el-GR"/>
              </w:rPr>
              <w:t xml:space="preserve"> Επιχειρ</w:t>
            </w:r>
            <w:r w:rsidRPr="00ED6091">
              <w:rPr>
                <w:rFonts w:ascii="Helvetica" w:hAnsi="Helvetica"/>
                <w:bCs/>
                <w:lang w:val="el-GR"/>
              </w:rPr>
              <w:t>ήσεων</w:t>
            </w:r>
            <w:r w:rsidRPr="00E964B3">
              <w:rPr>
                <w:rFonts w:ascii="Helvetica" w:hAnsi="Helvetica"/>
                <w:bCs/>
                <w:lang w:val="el-GR"/>
              </w:rPr>
              <w:t xml:space="preserve"> (</w:t>
            </w:r>
            <w:proofErr w:type="spellStart"/>
            <w:r w:rsidRPr="00E964B3">
              <w:rPr>
                <w:rFonts w:ascii="Helvetica" w:hAnsi="Helvetica"/>
                <w:bCs/>
                <w:lang w:val="el-GR"/>
              </w:rPr>
              <w:t>ΚοινΣΕπ</w:t>
            </w:r>
            <w:proofErr w:type="spellEnd"/>
            <w:r w:rsidRPr="00E964B3">
              <w:rPr>
                <w:rFonts w:ascii="Helvetica" w:hAnsi="Helvetica"/>
                <w:bCs/>
                <w:lang w:val="el-GR"/>
              </w:rPr>
              <w:t xml:space="preserve">) </w:t>
            </w:r>
          </w:p>
          <w:p w:rsidR="00ED6091" w:rsidRPr="00ED6091" w:rsidRDefault="00ED6091" w:rsidP="00ED6091">
            <w:pPr>
              <w:numPr>
                <w:ilvl w:val="0"/>
                <w:numId w:val="47"/>
              </w:numPr>
              <w:spacing w:after="0" w:line="240" w:lineRule="auto"/>
              <w:ind w:left="497"/>
              <w:jc w:val="both"/>
              <w:rPr>
                <w:rFonts w:ascii="Helvetica" w:hAnsi="Helvetica"/>
                <w:bCs/>
                <w:lang w:val="el-GR"/>
              </w:rPr>
            </w:pPr>
            <w:r w:rsidRPr="00E964B3">
              <w:rPr>
                <w:rFonts w:ascii="Helvetica" w:hAnsi="Helvetica"/>
                <w:bCs/>
                <w:lang w:val="el-GR"/>
              </w:rPr>
              <w:t>Προαιρετική ομαδική ή ατομική εκπόνηση και παρουσίαση εργασίας ή διεξαγωγή έρευνας (</w:t>
            </w:r>
            <w:r w:rsidRPr="00ED6091">
              <w:rPr>
                <w:rFonts w:ascii="Helvetica" w:hAnsi="Helvetica"/>
                <w:bCs/>
              </w:rPr>
              <w:t>bonus</w:t>
            </w:r>
            <w:r w:rsidRPr="00E964B3">
              <w:rPr>
                <w:rFonts w:ascii="Helvetica" w:hAnsi="Helvetica"/>
                <w:bCs/>
                <w:lang w:val="el-GR"/>
              </w:rPr>
              <w:t xml:space="preserve"> έως </w:t>
            </w:r>
            <w:r w:rsidRPr="00ED6091">
              <w:rPr>
                <w:rFonts w:ascii="Helvetica" w:hAnsi="Helvetica"/>
                <w:bCs/>
                <w:lang w:val="el-GR"/>
              </w:rPr>
              <w:t>2</w:t>
            </w:r>
            <w:r w:rsidRPr="00E964B3">
              <w:rPr>
                <w:rFonts w:ascii="Helvetica" w:hAnsi="Helvetica"/>
                <w:bCs/>
                <w:lang w:val="el-GR"/>
              </w:rPr>
              <w:t>0%).</w:t>
            </w:r>
          </w:p>
        </w:tc>
      </w:tr>
      <w:tr w:rsidR="00ED6091" w:rsidRPr="00E964B3" w:rsidTr="00AE188B">
        <w:tc>
          <w:tcPr>
            <w:tcW w:w="2411" w:type="dxa"/>
          </w:tcPr>
          <w:p w:rsidR="00ED6091" w:rsidRPr="00ED6091" w:rsidRDefault="00ED6091" w:rsidP="003D6C33">
            <w:pPr>
              <w:tabs>
                <w:tab w:val="left" w:pos="4678"/>
              </w:tabs>
              <w:rPr>
                <w:rFonts w:ascii="Helvetica" w:hAnsi="Helvetica"/>
                <w:lang w:val="en-GB"/>
              </w:rPr>
            </w:pPr>
            <w:r w:rsidRPr="00ED6091">
              <w:rPr>
                <w:rFonts w:ascii="Helvetica" w:hAnsi="Helvetica"/>
                <w:lang w:val="el-GR"/>
              </w:rPr>
              <w:t>Ενδεικτική βιβλιογραφία</w:t>
            </w:r>
          </w:p>
        </w:tc>
        <w:tc>
          <w:tcPr>
            <w:tcW w:w="7512" w:type="dxa"/>
          </w:tcPr>
          <w:p w:rsidR="00ED6091" w:rsidRPr="00E964B3" w:rsidRDefault="00ED6091" w:rsidP="00ED6091">
            <w:pPr>
              <w:numPr>
                <w:ilvl w:val="0"/>
                <w:numId w:val="47"/>
              </w:numPr>
              <w:spacing w:after="0" w:line="240" w:lineRule="auto"/>
              <w:ind w:left="497"/>
              <w:jc w:val="both"/>
              <w:rPr>
                <w:rFonts w:ascii="Helvetica" w:hAnsi="Helvetica"/>
                <w:bCs/>
                <w:lang w:val="el-GR"/>
              </w:rPr>
            </w:pPr>
            <w:proofErr w:type="spellStart"/>
            <w:r w:rsidRPr="00E964B3">
              <w:rPr>
                <w:rFonts w:ascii="Helvetica" w:hAnsi="Helvetica"/>
                <w:bCs/>
                <w:lang w:val="el-GR"/>
              </w:rPr>
              <w:t>Γεώρμας</w:t>
            </w:r>
            <w:proofErr w:type="spellEnd"/>
            <w:r w:rsidRPr="00E964B3">
              <w:rPr>
                <w:rFonts w:ascii="Helvetica" w:hAnsi="Helvetica"/>
                <w:bCs/>
                <w:lang w:val="el-GR"/>
              </w:rPr>
              <w:t xml:space="preserve"> Κ. (</w:t>
            </w:r>
            <w:proofErr w:type="spellStart"/>
            <w:r w:rsidRPr="00E964B3">
              <w:rPr>
                <w:rFonts w:ascii="Helvetica" w:hAnsi="Helvetica"/>
                <w:bCs/>
                <w:lang w:val="el-GR"/>
              </w:rPr>
              <w:t>επιμ</w:t>
            </w:r>
            <w:proofErr w:type="spellEnd"/>
            <w:r w:rsidRPr="00ED6091">
              <w:rPr>
                <w:rFonts w:ascii="Helvetica" w:hAnsi="Helvetica"/>
                <w:bCs/>
                <w:lang w:val="el-GR"/>
              </w:rPr>
              <w:t>.</w:t>
            </w:r>
            <w:r w:rsidRPr="00E964B3">
              <w:rPr>
                <w:rFonts w:ascii="Helvetica" w:hAnsi="Helvetica"/>
                <w:bCs/>
                <w:lang w:val="el-GR"/>
              </w:rPr>
              <w:t xml:space="preserve">) (2013), </w:t>
            </w:r>
            <w:r w:rsidRPr="00E964B3">
              <w:rPr>
                <w:rFonts w:ascii="Helvetica" w:hAnsi="Helvetica"/>
                <w:bCs/>
                <w:i/>
                <w:lang w:val="el-GR"/>
              </w:rPr>
              <w:t>Κοινωνική Οικονομία: Θεωρία, Εμπειρία και Προοπτικές</w:t>
            </w:r>
            <w:r w:rsidRPr="00E964B3">
              <w:rPr>
                <w:rFonts w:ascii="Helvetica" w:hAnsi="Helvetica"/>
                <w:bCs/>
                <w:lang w:val="el-GR"/>
              </w:rPr>
              <w:t>, Εναλλακτικές Εκδόσεις, Αθήνα.</w:t>
            </w:r>
          </w:p>
          <w:p w:rsidR="00ED6091" w:rsidRPr="00ED6091" w:rsidRDefault="00ED6091" w:rsidP="00ED6091">
            <w:pPr>
              <w:numPr>
                <w:ilvl w:val="0"/>
                <w:numId w:val="47"/>
              </w:numPr>
              <w:spacing w:after="0" w:line="240" w:lineRule="auto"/>
              <w:ind w:left="497"/>
              <w:jc w:val="both"/>
              <w:rPr>
                <w:rFonts w:ascii="Helvetica" w:hAnsi="Helvetica"/>
                <w:bCs/>
              </w:rPr>
            </w:pPr>
            <w:r w:rsidRPr="00E964B3">
              <w:rPr>
                <w:rFonts w:ascii="Helvetica" w:hAnsi="Helvetica"/>
                <w:bCs/>
                <w:lang w:val="el-GR"/>
              </w:rPr>
              <w:t xml:space="preserve">Σαρρή Κ. και </w:t>
            </w:r>
            <w:proofErr w:type="spellStart"/>
            <w:r w:rsidRPr="00E964B3">
              <w:rPr>
                <w:rFonts w:ascii="Helvetica" w:hAnsi="Helvetica"/>
                <w:bCs/>
                <w:lang w:val="el-GR"/>
              </w:rPr>
              <w:t>Τριχοπούλου</w:t>
            </w:r>
            <w:proofErr w:type="spellEnd"/>
            <w:r w:rsidRPr="00E964B3">
              <w:rPr>
                <w:rFonts w:ascii="Helvetica" w:hAnsi="Helvetica"/>
                <w:bCs/>
                <w:lang w:val="el-GR"/>
              </w:rPr>
              <w:t xml:space="preserve"> Α. (2018), </w:t>
            </w:r>
            <w:r w:rsidRPr="00E964B3">
              <w:rPr>
                <w:rFonts w:ascii="Helvetica" w:hAnsi="Helvetica"/>
                <w:bCs/>
                <w:i/>
                <w:iCs/>
                <w:lang w:val="el-GR"/>
              </w:rPr>
              <w:t xml:space="preserve">Επιχειρηματικότητα και Κοινωνική Οικονομία. </w:t>
            </w:r>
            <w:r w:rsidRPr="00ED6091">
              <w:rPr>
                <w:rFonts w:ascii="Helvetica" w:hAnsi="Helvetica"/>
                <w:bCs/>
                <w:i/>
                <w:iCs/>
              </w:rPr>
              <w:t xml:space="preserve">Η </w:t>
            </w:r>
            <w:proofErr w:type="spellStart"/>
            <w:r w:rsidRPr="00ED6091">
              <w:rPr>
                <w:rFonts w:ascii="Helvetica" w:hAnsi="Helvetica"/>
                <w:bCs/>
                <w:i/>
                <w:iCs/>
              </w:rPr>
              <w:t>οπτική</w:t>
            </w:r>
            <w:proofErr w:type="spellEnd"/>
            <w:r w:rsidRPr="00ED6091">
              <w:rPr>
                <w:rFonts w:ascii="Helvetica" w:hAnsi="Helvetica"/>
                <w:bCs/>
                <w:i/>
                <w:iCs/>
              </w:rPr>
              <w:t xml:space="preserve"> </w:t>
            </w:r>
            <w:proofErr w:type="spellStart"/>
            <w:r w:rsidRPr="00ED6091">
              <w:rPr>
                <w:rFonts w:ascii="Helvetica" w:hAnsi="Helvetica"/>
                <w:bCs/>
                <w:i/>
                <w:iCs/>
              </w:rPr>
              <w:t>του</w:t>
            </w:r>
            <w:proofErr w:type="spellEnd"/>
            <w:r w:rsidRPr="00ED6091">
              <w:rPr>
                <w:rFonts w:ascii="Helvetica" w:hAnsi="Helvetica"/>
                <w:bCs/>
                <w:i/>
                <w:iCs/>
              </w:rPr>
              <w:t xml:space="preserve"> </w:t>
            </w:r>
            <w:proofErr w:type="spellStart"/>
            <w:r w:rsidRPr="00ED6091">
              <w:rPr>
                <w:rFonts w:ascii="Helvetica" w:hAnsi="Helvetica"/>
                <w:bCs/>
                <w:i/>
                <w:iCs/>
              </w:rPr>
              <w:t>Φύλου</w:t>
            </w:r>
            <w:proofErr w:type="spellEnd"/>
            <w:r w:rsidRPr="00ED6091">
              <w:rPr>
                <w:rFonts w:ascii="Helvetica" w:hAnsi="Helvetica"/>
                <w:bCs/>
              </w:rPr>
              <w:t>, Εκδόσεις Τζιόλα, Αθήνα.</w:t>
            </w:r>
          </w:p>
          <w:p w:rsidR="00ED6091" w:rsidRPr="00E964B3" w:rsidRDefault="00ED6091" w:rsidP="00ED6091">
            <w:pPr>
              <w:numPr>
                <w:ilvl w:val="0"/>
                <w:numId w:val="47"/>
              </w:numPr>
              <w:spacing w:after="0" w:line="240" w:lineRule="auto"/>
              <w:ind w:left="497"/>
              <w:jc w:val="both"/>
              <w:rPr>
                <w:rFonts w:ascii="Helvetica" w:hAnsi="Helvetica"/>
                <w:bCs/>
                <w:lang w:val="el-GR"/>
              </w:rPr>
            </w:pPr>
            <w:proofErr w:type="spellStart"/>
            <w:r w:rsidRPr="00E964B3">
              <w:rPr>
                <w:rFonts w:ascii="Helvetica" w:hAnsi="Helvetica"/>
                <w:bCs/>
                <w:lang w:val="el-GR"/>
              </w:rPr>
              <w:t>Κυριακίδου</w:t>
            </w:r>
            <w:proofErr w:type="spellEnd"/>
            <w:r w:rsidRPr="00E964B3">
              <w:rPr>
                <w:rFonts w:ascii="Helvetica" w:hAnsi="Helvetica"/>
                <w:bCs/>
                <w:lang w:val="el-GR"/>
              </w:rPr>
              <w:t xml:space="preserve"> Ο. και </w:t>
            </w:r>
            <w:proofErr w:type="spellStart"/>
            <w:r w:rsidRPr="00E964B3">
              <w:rPr>
                <w:rFonts w:ascii="Helvetica" w:hAnsi="Helvetica"/>
                <w:bCs/>
                <w:lang w:val="el-GR"/>
              </w:rPr>
              <w:t>Σαλαβού</w:t>
            </w:r>
            <w:proofErr w:type="spellEnd"/>
            <w:r w:rsidRPr="00E964B3">
              <w:rPr>
                <w:rFonts w:ascii="Helvetica" w:hAnsi="Helvetica"/>
                <w:bCs/>
                <w:lang w:val="el-GR"/>
              </w:rPr>
              <w:t xml:space="preserve"> Ε. (2014), </w:t>
            </w:r>
            <w:r w:rsidRPr="00E964B3">
              <w:rPr>
                <w:rFonts w:ascii="Helvetica" w:hAnsi="Helvetica"/>
                <w:bCs/>
                <w:i/>
                <w:iCs/>
                <w:lang w:val="el-GR"/>
              </w:rPr>
              <w:t>Κοινωνική Επιχειρηματικότητα</w:t>
            </w:r>
            <w:r w:rsidRPr="00E964B3">
              <w:rPr>
                <w:rFonts w:ascii="Helvetica" w:hAnsi="Helvetica"/>
                <w:bCs/>
                <w:lang w:val="el-GR"/>
              </w:rPr>
              <w:t xml:space="preserve">, Εκδόσεις </w:t>
            </w:r>
            <w:proofErr w:type="spellStart"/>
            <w:r w:rsidRPr="00ED6091">
              <w:rPr>
                <w:rFonts w:ascii="Helvetica" w:hAnsi="Helvetica"/>
                <w:bCs/>
              </w:rPr>
              <w:t>Rosili</w:t>
            </w:r>
            <w:proofErr w:type="spellEnd"/>
            <w:r w:rsidRPr="00E964B3">
              <w:rPr>
                <w:rFonts w:ascii="Helvetica" w:hAnsi="Helvetica"/>
                <w:bCs/>
                <w:lang w:val="el-GR"/>
              </w:rPr>
              <w:t>, Αθήνα.</w:t>
            </w:r>
          </w:p>
          <w:p w:rsidR="00ED6091" w:rsidRPr="00E964B3" w:rsidRDefault="00ED6091" w:rsidP="00ED6091">
            <w:pPr>
              <w:numPr>
                <w:ilvl w:val="0"/>
                <w:numId w:val="47"/>
              </w:numPr>
              <w:spacing w:after="0" w:line="240" w:lineRule="auto"/>
              <w:ind w:left="497"/>
              <w:jc w:val="both"/>
              <w:rPr>
                <w:rFonts w:ascii="Helvetica" w:hAnsi="Helvetica"/>
                <w:bCs/>
                <w:lang w:val="el-GR"/>
              </w:rPr>
            </w:pPr>
            <w:r w:rsidRPr="00E964B3">
              <w:rPr>
                <w:rFonts w:ascii="Helvetica" w:hAnsi="Helvetica"/>
                <w:bCs/>
                <w:lang w:val="el-GR"/>
              </w:rPr>
              <w:t xml:space="preserve">Νικολόπουλος Τ. και </w:t>
            </w:r>
            <w:proofErr w:type="spellStart"/>
            <w:r w:rsidRPr="00E964B3">
              <w:rPr>
                <w:rFonts w:ascii="Helvetica" w:hAnsi="Helvetica"/>
                <w:bCs/>
                <w:lang w:val="el-GR"/>
              </w:rPr>
              <w:t>Καπογιάννης</w:t>
            </w:r>
            <w:proofErr w:type="spellEnd"/>
            <w:r w:rsidRPr="00E964B3">
              <w:rPr>
                <w:rFonts w:ascii="Helvetica" w:hAnsi="Helvetica"/>
                <w:bCs/>
                <w:lang w:val="el-GR"/>
              </w:rPr>
              <w:t xml:space="preserve"> Δ. (2012), </w:t>
            </w:r>
            <w:r w:rsidRPr="00E964B3">
              <w:rPr>
                <w:rFonts w:ascii="Helvetica" w:hAnsi="Helvetica"/>
                <w:bCs/>
                <w:i/>
                <w:lang w:val="el-GR"/>
              </w:rPr>
              <w:t>Εισαγωγή στην Κοινωνική και Αλληλέγγυα Οικονομία. Το μετέωρο βήμα μιας δυνατότητας</w:t>
            </w:r>
            <w:r w:rsidRPr="00E964B3">
              <w:rPr>
                <w:rFonts w:ascii="Helvetica" w:hAnsi="Helvetica"/>
                <w:bCs/>
                <w:lang w:val="el-GR"/>
              </w:rPr>
              <w:t>, Οι εκδόσεις των Συναδέλφων, Αθήνα.</w:t>
            </w:r>
          </w:p>
          <w:p w:rsidR="00ED6091" w:rsidRPr="00E964B3" w:rsidRDefault="00ED6091" w:rsidP="00ED6091">
            <w:pPr>
              <w:numPr>
                <w:ilvl w:val="0"/>
                <w:numId w:val="47"/>
              </w:numPr>
              <w:spacing w:after="0" w:line="240" w:lineRule="auto"/>
              <w:ind w:left="497"/>
              <w:jc w:val="both"/>
              <w:rPr>
                <w:rFonts w:ascii="Helvetica" w:hAnsi="Helvetica"/>
                <w:bCs/>
                <w:lang w:val="el-GR"/>
              </w:rPr>
            </w:pPr>
            <w:proofErr w:type="spellStart"/>
            <w:r w:rsidRPr="00E964B3">
              <w:rPr>
                <w:rFonts w:ascii="Helvetica" w:hAnsi="Helvetica"/>
                <w:bCs/>
                <w:lang w:val="el-GR"/>
              </w:rPr>
              <w:t>Τσομπάνογλου</w:t>
            </w:r>
            <w:proofErr w:type="spellEnd"/>
            <w:r w:rsidRPr="00E964B3">
              <w:rPr>
                <w:rFonts w:ascii="Helvetica" w:hAnsi="Helvetica"/>
                <w:bCs/>
                <w:lang w:val="el-GR"/>
              </w:rPr>
              <w:t xml:space="preserve"> Γ. (2008), </w:t>
            </w:r>
            <w:r w:rsidRPr="00E964B3">
              <w:rPr>
                <w:rFonts w:ascii="Helvetica" w:hAnsi="Helvetica"/>
                <w:bCs/>
                <w:i/>
                <w:lang w:val="el-GR"/>
              </w:rPr>
              <w:t>Η Ανάδυση της Κοινωνικής Οικονομίας</w:t>
            </w:r>
            <w:r w:rsidRPr="00E964B3">
              <w:rPr>
                <w:rFonts w:ascii="Helvetica" w:hAnsi="Helvetica"/>
                <w:bCs/>
                <w:lang w:val="el-GR"/>
              </w:rPr>
              <w:t xml:space="preserve">. </w:t>
            </w:r>
            <w:r w:rsidRPr="00E964B3">
              <w:rPr>
                <w:rFonts w:ascii="Helvetica" w:hAnsi="Helvetica"/>
                <w:bCs/>
                <w:i/>
                <w:lang w:val="el-GR"/>
              </w:rPr>
              <w:t>Ο δρόμος της βιώσιμης απασχόλησης σε μια Ευρώπη ενεργών πολιτών</w:t>
            </w:r>
            <w:r w:rsidRPr="00E964B3">
              <w:rPr>
                <w:rFonts w:ascii="Helvetica" w:hAnsi="Helvetica"/>
                <w:bCs/>
                <w:lang w:val="el-GR"/>
              </w:rPr>
              <w:t xml:space="preserve">, </w:t>
            </w:r>
            <w:r w:rsidRPr="00ED6091">
              <w:rPr>
                <w:rFonts w:ascii="Helvetica" w:hAnsi="Helvetica"/>
                <w:bCs/>
                <w:lang w:val="el-GR"/>
              </w:rPr>
              <w:t xml:space="preserve">Εκδόσεις </w:t>
            </w:r>
            <w:proofErr w:type="spellStart"/>
            <w:r w:rsidRPr="00E964B3">
              <w:rPr>
                <w:rFonts w:ascii="Helvetica" w:hAnsi="Helvetica"/>
                <w:bCs/>
                <w:lang w:val="el-GR"/>
              </w:rPr>
              <w:t>Παπαζήσης</w:t>
            </w:r>
            <w:proofErr w:type="spellEnd"/>
            <w:r w:rsidRPr="00E964B3">
              <w:rPr>
                <w:rFonts w:ascii="Helvetica" w:hAnsi="Helvetica"/>
                <w:bCs/>
                <w:lang w:val="el-GR"/>
              </w:rPr>
              <w:t>, Αθήνα.</w:t>
            </w:r>
          </w:p>
          <w:p w:rsidR="00ED6091" w:rsidRPr="00E964B3" w:rsidRDefault="00ED6091" w:rsidP="00ED6091">
            <w:pPr>
              <w:numPr>
                <w:ilvl w:val="0"/>
                <w:numId w:val="47"/>
              </w:numPr>
              <w:spacing w:after="0" w:line="240" w:lineRule="auto"/>
              <w:ind w:left="497"/>
              <w:jc w:val="both"/>
              <w:rPr>
                <w:rFonts w:ascii="Helvetica" w:hAnsi="Helvetica"/>
                <w:bCs/>
                <w:lang w:val="el-GR"/>
              </w:rPr>
            </w:pPr>
            <w:proofErr w:type="spellStart"/>
            <w:r w:rsidRPr="00E964B3">
              <w:rPr>
                <w:rFonts w:ascii="Helvetica" w:hAnsi="Helvetica"/>
                <w:bCs/>
                <w:lang w:val="el-GR"/>
              </w:rPr>
              <w:t>Ντούλια</w:t>
            </w:r>
            <w:proofErr w:type="spellEnd"/>
            <w:r w:rsidRPr="00E964B3">
              <w:rPr>
                <w:rFonts w:ascii="Helvetica" w:hAnsi="Helvetica"/>
                <w:bCs/>
                <w:lang w:val="el-GR"/>
              </w:rPr>
              <w:t xml:space="preserve"> Θ. (2015), </w:t>
            </w:r>
            <w:r w:rsidRPr="00E964B3">
              <w:rPr>
                <w:rFonts w:ascii="Helvetica" w:hAnsi="Helvetica"/>
                <w:bCs/>
                <w:i/>
                <w:lang w:val="el-GR"/>
              </w:rPr>
              <w:t>Κοινωνική Οικονομία και Κοινωνική Επιχειρηματικότητα. Μια δυναμική προοπτική ενάντια στην οικονομική κρίση</w:t>
            </w:r>
            <w:r w:rsidRPr="00E964B3">
              <w:rPr>
                <w:rFonts w:ascii="Helvetica" w:hAnsi="Helvetica"/>
                <w:bCs/>
                <w:lang w:val="el-GR"/>
              </w:rPr>
              <w:t xml:space="preserve">, </w:t>
            </w:r>
            <w:r w:rsidRPr="00ED6091">
              <w:rPr>
                <w:rFonts w:ascii="Helvetica" w:hAnsi="Helvetica"/>
                <w:bCs/>
                <w:lang w:val="el-GR"/>
              </w:rPr>
              <w:t xml:space="preserve">Εκδόσεις </w:t>
            </w:r>
            <w:proofErr w:type="spellStart"/>
            <w:r w:rsidRPr="00E964B3">
              <w:rPr>
                <w:rFonts w:ascii="Helvetica" w:hAnsi="Helvetica"/>
                <w:bCs/>
                <w:lang w:val="el-GR"/>
              </w:rPr>
              <w:t>Οσελότος</w:t>
            </w:r>
            <w:proofErr w:type="spellEnd"/>
            <w:r w:rsidRPr="00E964B3">
              <w:rPr>
                <w:rFonts w:ascii="Helvetica" w:hAnsi="Helvetica"/>
                <w:bCs/>
                <w:lang w:val="el-GR"/>
              </w:rPr>
              <w:t>, Αθήνα.</w:t>
            </w:r>
          </w:p>
          <w:p w:rsidR="00ED6091" w:rsidRPr="00ED6091" w:rsidRDefault="00ED6091" w:rsidP="00ED6091">
            <w:pPr>
              <w:numPr>
                <w:ilvl w:val="0"/>
                <w:numId w:val="47"/>
              </w:numPr>
              <w:spacing w:after="0" w:line="240" w:lineRule="auto"/>
              <w:ind w:left="497"/>
              <w:jc w:val="both"/>
              <w:rPr>
                <w:rFonts w:ascii="Helvetica" w:hAnsi="Helvetica"/>
                <w:bCs/>
              </w:rPr>
            </w:pPr>
            <w:proofErr w:type="spellStart"/>
            <w:r w:rsidRPr="00E964B3">
              <w:rPr>
                <w:rFonts w:ascii="Helvetica" w:hAnsi="Helvetica"/>
                <w:bCs/>
                <w:lang w:val="el-GR"/>
              </w:rPr>
              <w:t>Κλήμη</w:t>
            </w:r>
            <w:proofErr w:type="spellEnd"/>
            <w:r w:rsidRPr="00E964B3">
              <w:rPr>
                <w:rFonts w:ascii="Helvetica" w:hAnsi="Helvetica"/>
                <w:bCs/>
                <w:lang w:val="el-GR"/>
              </w:rPr>
              <w:t xml:space="preserve">-Καμινάρη Ο. και Παπαγεωργίου Κ. (2010), Κοινωνική Οικονομία. </w:t>
            </w:r>
            <w:proofErr w:type="spellStart"/>
            <w:r w:rsidRPr="00ED6091">
              <w:rPr>
                <w:rFonts w:ascii="Helvetica" w:hAnsi="Helvetica"/>
                <w:bCs/>
              </w:rPr>
              <w:t>Μία</w:t>
            </w:r>
            <w:proofErr w:type="spellEnd"/>
            <w:r w:rsidRPr="00ED6091">
              <w:rPr>
                <w:rFonts w:ascii="Helvetica" w:hAnsi="Helvetica"/>
                <w:bCs/>
              </w:rPr>
              <w:t xml:space="preserve"> </w:t>
            </w:r>
            <w:proofErr w:type="spellStart"/>
            <w:r w:rsidRPr="00ED6091">
              <w:rPr>
                <w:rFonts w:ascii="Helvetica" w:hAnsi="Helvetica"/>
                <w:bCs/>
              </w:rPr>
              <w:t>πρώτη</w:t>
            </w:r>
            <w:proofErr w:type="spellEnd"/>
            <w:r w:rsidRPr="00ED6091">
              <w:rPr>
                <w:rFonts w:ascii="Helvetica" w:hAnsi="Helvetica"/>
                <w:bCs/>
              </w:rPr>
              <w:t xml:space="preserve"> </w:t>
            </w:r>
            <w:proofErr w:type="spellStart"/>
            <w:r w:rsidRPr="00ED6091">
              <w:rPr>
                <w:rFonts w:ascii="Helvetica" w:hAnsi="Helvetica"/>
                <w:bCs/>
              </w:rPr>
              <w:t>προσέγγιση</w:t>
            </w:r>
            <w:proofErr w:type="spellEnd"/>
            <w:r w:rsidRPr="00ED6091">
              <w:rPr>
                <w:rFonts w:ascii="Helvetica" w:hAnsi="Helvetica"/>
                <w:bCs/>
              </w:rPr>
              <w:t xml:space="preserve">, </w:t>
            </w:r>
            <w:proofErr w:type="spellStart"/>
            <w:r w:rsidRPr="00ED6091">
              <w:rPr>
                <w:rFonts w:ascii="Helvetica" w:hAnsi="Helvetica"/>
                <w:bCs/>
              </w:rPr>
              <w:t>Ελληνοεκδοτική</w:t>
            </w:r>
            <w:proofErr w:type="spellEnd"/>
            <w:r w:rsidRPr="00ED6091">
              <w:rPr>
                <w:rFonts w:ascii="Helvetica" w:hAnsi="Helvetica"/>
                <w:bCs/>
              </w:rPr>
              <w:t>, Αθήνα.</w:t>
            </w:r>
          </w:p>
          <w:p w:rsidR="00ED6091" w:rsidRPr="00E964B3" w:rsidRDefault="00ED6091" w:rsidP="00ED6091">
            <w:pPr>
              <w:numPr>
                <w:ilvl w:val="0"/>
                <w:numId w:val="47"/>
              </w:numPr>
              <w:spacing w:after="0" w:line="240" w:lineRule="auto"/>
              <w:ind w:left="497"/>
              <w:jc w:val="both"/>
              <w:rPr>
                <w:rFonts w:ascii="Helvetica" w:hAnsi="Helvetica"/>
                <w:bCs/>
                <w:lang w:val="el-GR"/>
              </w:rPr>
            </w:pPr>
            <w:r w:rsidRPr="00ED6091">
              <w:rPr>
                <w:rFonts w:ascii="Helvetica" w:hAnsi="Helvetica"/>
                <w:bCs/>
              </w:rPr>
              <w:t>Brooks</w:t>
            </w:r>
            <w:r w:rsidRPr="00E964B3">
              <w:rPr>
                <w:rFonts w:ascii="Helvetica" w:hAnsi="Helvetica"/>
                <w:bCs/>
                <w:lang w:val="el-GR"/>
              </w:rPr>
              <w:t xml:space="preserve"> </w:t>
            </w:r>
            <w:r w:rsidRPr="00ED6091">
              <w:rPr>
                <w:rFonts w:ascii="Helvetica" w:hAnsi="Helvetica"/>
                <w:bCs/>
              </w:rPr>
              <w:t>A</w:t>
            </w:r>
            <w:r w:rsidRPr="00E964B3">
              <w:rPr>
                <w:rFonts w:ascii="Helvetica" w:hAnsi="Helvetica"/>
                <w:bCs/>
                <w:lang w:val="el-GR"/>
              </w:rPr>
              <w:t xml:space="preserve">. </w:t>
            </w:r>
            <w:r w:rsidRPr="00ED6091">
              <w:rPr>
                <w:rFonts w:ascii="Helvetica" w:hAnsi="Helvetica"/>
                <w:bCs/>
              </w:rPr>
              <w:t>C</w:t>
            </w:r>
            <w:r w:rsidRPr="00E964B3">
              <w:rPr>
                <w:rFonts w:ascii="Helvetica" w:hAnsi="Helvetica"/>
                <w:bCs/>
                <w:lang w:val="el-GR"/>
              </w:rPr>
              <w:t xml:space="preserve">., (2010), </w:t>
            </w:r>
            <w:r w:rsidRPr="00E964B3">
              <w:rPr>
                <w:rFonts w:ascii="Helvetica" w:hAnsi="Helvetica"/>
                <w:bCs/>
                <w:i/>
                <w:lang w:val="el-GR"/>
              </w:rPr>
              <w:t>Κοινωνική Επιχειρηματικότητα: Μια σύγχρονη προσέγγιση στη Δημιουργία Κοινωνικού Κεφαλαίου</w:t>
            </w:r>
            <w:r w:rsidRPr="00E964B3">
              <w:rPr>
                <w:rFonts w:ascii="Helvetica" w:hAnsi="Helvetica"/>
                <w:bCs/>
                <w:lang w:val="el-GR"/>
              </w:rPr>
              <w:t>, Ίων Εκδόσεις Έλλην, Αθήνα.</w:t>
            </w:r>
          </w:p>
        </w:tc>
      </w:tr>
      <w:tr w:rsidR="00ED6091" w:rsidRPr="00E964B3" w:rsidTr="00AE188B">
        <w:tc>
          <w:tcPr>
            <w:tcW w:w="2411" w:type="dxa"/>
          </w:tcPr>
          <w:p w:rsidR="00ED6091" w:rsidRPr="00ED6091" w:rsidRDefault="00ED6091" w:rsidP="003D6C33">
            <w:pPr>
              <w:tabs>
                <w:tab w:val="left" w:pos="4678"/>
              </w:tabs>
              <w:rPr>
                <w:rFonts w:ascii="Helvetica" w:hAnsi="Helvetica"/>
                <w:lang w:val="el-GR"/>
              </w:rPr>
            </w:pPr>
            <w:proofErr w:type="spellStart"/>
            <w:r w:rsidRPr="00ED6091">
              <w:rPr>
                <w:rFonts w:ascii="Helvetica" w:hAnsi="Helvetica"/>
                <w:lang w:val="el-GR"/>
              </w:rPr>
              <w:t>Ιστοχώρος</w:t>
            </w:r>
            <w:proofErr w:type="spellEnd"/>
          </w:p>
        </w:tc>
        <w:tc>
          <w:tcPr>
            <w:tcW w:w="7512" w:type="dxa"/>
          </w:tcPr>
          <w:p w:rsidR="00ED6091" w:rsidRPr="00ED6091" w:rsidRDefault="00ED6091" w:rsidP="003D6C33">
            <w:pPr>
              <w:rPr>
                <w:rFonts w:ascii="Helvetica" w:hAnsi="Helvetica"/>
                <w:highlight w:val="yellow"/>
                <w:lang w:val="el-GR"/>
              </w:rPr>
            </w:pPr>
            <w:r w:rsidRPr="00ED6091">
              <w:rPr>
                <w:rFonts w:ascii="Helvetica" w:hAnsi="Helvetica"/>
                <w:color w:val="000000"/>
                <w:lang w:val="en-GB"/>
              </w:rPr>
              <w:t>https</w:t>
            </w:r>
            <w:r w:rsidRPr="00ED6091">
              <w:rPr>
                <w:rFonts w:ascii="Helvetica" w:hAnsi="Helvetica"/>
                <w:color w:val="000000"/>
                <w:lang w:val="el-GR"/>
              </w:rPr>
              <w:t>://</w:t>
            </w:r>
            <w:proofErr w:type="spellStart"/>
            <w:r w:rsidRPr="00ED6091">
              <w:rPr>
                <w:rFonts w:ascii="Helvetica" w:hAnsi="Helvetica"/>
                <w:color w:val="000000"/>
                <w:lang w:val="en-GB"/>
              </w:rPr>
              <w:t>eclass</w:t>
            </w:r>
            <w:proofErr w:type="spellEnd"/>
            <w:r w:rsidRPr="00ED6091">
              <w:rPr>
                <w:rFonts w:ascii="Helvetica" w:hAnsi="Helvetica"/>
                <w:color w:val="000000"/>
                <w:lang w:val="el-GR"/>
              </w:rPr>
              <w:t>.</w:t>
            </w:r>
            <w:proofErr w:type="spellStart"/>
            <w:r w:rsidRPr="00ED6091">
              <w:rPr>
                <w:rFonts w:ascii="Helvetica" w:hAnsi="Helvetica"/>
                <w:color w:val="000000"/>
                <w:lang w:val="en-GB"/>
              </w:rPr>
              <w:t>teiemt</w:t>
            </w:r>
            <w:proofErr w:type="spellEnd"/>
            <w:r w:rsidRPr="00ED6091">
              <w:rPr>
                <w:rFonts w:ascii="Helvetica" w:hAnsi="Helvetica"/>
                <w:color w:val="000000"/>
                <w:lang w:val="el-GR"/>
              </w:rPr>
              <w:t>.</w:t>
            </w:r>
            <w:proofErr w:type="spellStart"/>
            <w:r w:rsidRPr="00ED6091">
              <w:rPr>
                <w:rFonts w:ascii="Helvetica" w:hAnsi="Helvetica"/>
                <w:color w:val="000000"/>
                <w:lang w:val="en-GB"/>
              </w:rPr>
              <w:t>gr</w:t>
            </w:r>
            <w:proofErr w:type="spellEnd"/>
            <w:r w:rsidRPr="00ED6091">
              <w:rPr>
                <w:rFonts w:ascii="Helvetica" w:hAnsi="Helvetica"/>
                <w:color w:val="000000"/>
                <w:lang w:val="el-GR"/>
              </w:rPr>
              <w:t>/</w:t>
            </w:r>
            <w:r w:rsidRPr="00ED6091">
              <w:rPr>
                <w:rFonts w:ascii="Helvetica" w:hAnsi="Helvetica"/>
                <w:color w:val="000000"/>
                <w:lang w:val="en-GB"/>
              </w:rPr>
              <w:t>courses</w:t>
            </w:r>
            <w:r w:rsidRPr="00ED6091">
              <w:rPr>
                <w:rFonts w:ascii="Helvetica" w:hAnsi="Helvetica"/>
                <w:color w:val="000000"/>
                <w:lang w:val="el-GR"/>
              </w:rPr>
              <w:t>/</w:t>
            </w:r>
          </w:p>
        </w:tc>
      </w:tr>
    </w:tbl>
    <w:p w:rsidR="00ED6091" w:rsidRPr="00ED6091" w:rsidRDefault="00ED6091" w:rsidP="003D6C33">
      <w:pPr>
        <w:tabs>
          <w:tab w:val="left" w:pos="4678"/>
        </w:tabs>
        <w:rPr>
          <w:rFonts w:ascii="Helvetica" w:hAnsi="Helvetica"/>
          <w:lang w:val="el-GR"/>
        </w:rPr>
      </w:pPr>
    </w:p>
    <w:sectPr w:rsidR="00ED6091" w:rsidRPr="00ED6091" w:rsidSect="00223181">
      <w:pgSz w:w="12240" w:h="15840"/>
      <w:pgMar w:top="1304" w:right="1588" w:bottom="1304" w:left="158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Bookman Old Style">
    <w:panose1 w:val="02050604050505020204"/>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A1"/>
    <w:family w:val="swiss"/>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0F02"/>
    <w:multiLevelType w:val="hybridMultilevel"/>
    <w:tmpl w:val="D388B0E0"/>
    <w:lvl w:ilvl="0" w:tplc="0409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1">
    <w:nsid w:val="027F760E"/>
    <w:multiLevelType w:val="hybridMultilevel"/>
    <w:tmpl w:val="55480B0C"/>
    <w:lvl w:ilvl="0" w:tplc="0408000F">
      <w:start w:val="1"/>
      <w:numFmt w:val="decimal"/>
      <w:lvlText w:val="%1."/>
      <w:lvlJc w:val="left"/>
      <w:pPr>
        <w:tabs>
          <w:tab w:val="num" w:pos="720"/>
        </w:tabs>
        <w:ind w:left="720" w:hanging="360"/>
      </w:pPr>
      <w:rPr>
        <w:rFonts w:cs="Times New Roman"/>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2">
    <w:nsid w:val="06AF2ACD"/>
    <w:multiLevelType w:val="hybridMultilevel"/>
    <w:tmpl w:val="528C2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0323A0"/>
    <w:multiLevelType w:val="hybridMultilevel"/>
    <w:tmpl w:val="BA8E4AE8"/>
    <w:lvl w:ilvl="0" w:tplc="0409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4">
    <w:nsid w:val="07847B2F"/>
    <w:multiLevelType w:val="hybridMultilevel"/>
    <w:tmpl w:val="07C2039C"/>
    <w:lvl w:ilvl="0" w:tplc="0408001B">
      <w:start w:val="1"/>
      <w:numFmt w:val="lowerRoman"/>
      <w:lvlText w:val="%1."/>
      <w:lvlJc w:val="right"/>
      <w:pPr>
        <w:ind w:left="1080" w:hanging="720"/>
      </w:pPr>
      <w:rPr>
        <w:rFonts w:cs="Times New Roman"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07A046BB"/>
    <w:multiLevelType w:val="hybridMultilevel"/>
    <w:tmpl w:val="55480B0C"/>
    <w:lvl w:ilvl="0" w:tplc="0408000F">
      <w:start w:val="1"/>
      <w:numFmt w:val="decimal"/>
      <w:lvlText w:val="%1."/>
      <w:lvlJc w:val="left"/>
      <w:pPr>
        <w:tabs>
          <w:tab w:val="num" w:pos="720"/>
        </w:tabs>
        <w:ind w:left="720" w:hanging="360"/>
      </w:pPr>
      <w:rPr>
        <w:rFonts w:cs="Times New Roman"/>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6">
    <w:nsid w:val="084C0990"/>
    <w:multiLevelType w:val="hybridMultilevel"/>
    <w:tmpl w:val="090A27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094F40C7"/>
    <w:multiLevelType w:val="hybridMultilevel"/>
    <w:tmpl w:val="A68821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09C752BD"/>
    <w:multiLevelType w:val="hybridMultilevel"/>
    <w:tmpl w:val="A1166414"/>
    <w:lvl w:ilvl="0" w:tplc="0409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9">
    <w:nsid w:val="0ABC0D5F"/>
    <w:multiLevelType w:val="hybridMultilevel"/>
    <w:tmpl w:val="2E329F32"/>
    <w:lvl w:ilvl="0" w:tplc="C0AC36D0">
      <w:start w:val="1"/>
      <w:numFmt w:val="bullet"/>
      <w:lvlText w:val=""/>
      <w:lvlJc w:val="left"/>
      <w:pPr>
        <w:tabs>
          <w:tab w:val="num" w:pos="720"/>
        </w:tabs>
        <w:ind w:left="720" w:hanging="360"/>
      </w:pPr>
      <w:rPr>
        <w:rFonts w:ascii="Wingdings" w:hAnsi="Wingdings" w:hint="default"/>
      </w:rPr>
    </w:lvl>
    <w:lvl w:ilvl="1" w:tplc="15A017F6">
      <w:start w:val="1"/>
      <w:numFmt w:val="bullet"/>
      <w:lvlText w:val=""/>
      <w:lvlJc w:val="left"/>
      <w:pPr>
        <w:tabs>
          <w:tab w:val="num" w:pos="1440"/>
        </w:tabs>
        <w:ind w:left="1440" w:hanging="360"/>
      </w:pPr>
      <w:rPr>
        <w:rFonts w:ascii="Wingdings" w:hAnsi="Wingdings" w:hint="default"/>
      </w:rPr>
    </w:lvl>
    <w:lvl w:ilvl="2" w:tplc="B17EE6C8" w:tentative="1">
      <w:start w:val="1"/>
      <w:numFmt w:val="bullet"/>
      <w:lvlText w:val=""/>
      <w:lvlJc w:val="left"/>
      <w:pPr>
        <w:tabs>
          <w:tab w:val="num" w:pos="2160"/>
        </w:tabs>
        <w:ind w:left="2160" w:hanging="360"/>
      </w:pPr>
      <w:rPr>
        <w:rFonts w:ascii="Wingdings" w:hAnsi="Wingdings" w:hint="default"/>
      </w:rPr>
    </w:lvl>
    <w:lvl w:ilvl="3" w:tplc="43220492" w:tentative="1">
      <w:start w:val="1"/>
      <w:numFmt w:val="bullet"/>
      <w:lvlText w:val=""/>
      <w:lvlJc w:val="left"/>
      <w:pPr>
        <w:tabs>
          <w:tab w:val="num" w:pos="2880"/>
        </w:tabs>
        <w:ind w:left="2880" w:hanging="360"/>
      </w:pPr>
      <w:rPr>
        <w:rFonts w:ascii="Wingdings" w:hAnsi="Wingdings" w:hint="default"/>
      </w:rPr>
    </w:lvl>
    <w:lvl w:ilvl="4" w:tplc="AFE8CA32" w:tentative="1">
      <w:start w:val="1"/>
      <w:numFmt w:val="bullet"/>
      <w:lvlText w:val=""/>
      <w:lvlJc w:val="left"/>
      <w:pPr>
        <w:tabs>
          <w:tab w:val="num" w:pos="3600"/>
        </w:tabs>
        <w:ind w:left="3600" w:hanging="360"/>
      </w:pPr>
      <w:rPr>
        <w:rFonts w:ascii="Wingdings" w:hAnsi="Wingdings" w:hint="default"/>
      </w:rPr>
    </w:lvl>
    <w:lvl w:ilvl="5" w:tplc="7CBE07D4" w:tentative="1">
      <w:start w:val="1"/>
      <w:numFmt w:val="bullet"/>
      <w:lvlText w:val=""/>
      <w:lvlJc w:val="left"/>
      <w:pPr>
        <w:tabs>
          <w:tab w:val="num" w:pos="4320"/>
        </w:tabs>
        <w:ind w:left="4320" w:hanging="360"/>
      </w:pPr>
      <w:rPr>
        <w:rFonts w:ascii="Wingdings" w:hAnsi="Wingdings" w:hint="default"/>
      </w:rPr>
    </w:lvl>
    <w:lvl w:ilvl="6" w:tplc="D3588DD6" w:tentative="1">
      <w:start w:val="1"/>
      <w:numFmt w:val="bullet"/>
      <w:lvlText w:val=""/>
      <w:lvlJc w:val="left"/>
      <w:pPr>
        <w:tabs>
          <w:tab w:val="num" w:pos="5040"/>
        </w:tabs>
        <w:ind w:left="5040" w:hanging="360"/>
      </w:pPr>
      <w:rPr>
        <w:rFonts w:ascii="Wingdings" w:hAnsi="Wingdings" w:hint="default"/>
      </w:rPr>
    </w:lvl>
    <w:lvl w:ilvl="7" w:tplc="CDBE93C4" w:tentative="1">
      <w:start w:val="1"/>
      <w:numFmt w:val="bullet"/>
      <w:lvlText w:val=""/>
      <w:lvlJc w:val="left"/>
      <w:pPr>
        <w:tabs>
          <w:tab w:val="num" w:pos="5760"/>
        </w:tabs>
        <w:ind w:left="5760" w:hanging="360"/>
      </w:pPr>
      <w:rPr>
        <w:rFonts w:ascii="Wingdings" w:hAnsi="Wingdings" w:hint="default"/>
      </w:rPr>
    </w:lvl>
    <w:lvl w:ilvl="8" w:tplc="338023D0" w:tentative="1">
      <w:start w:val="1"/>
      <w:numFmt w:val="bullet"/>
      <w:lvlText w:val=""/>
      <w:lvlJc w:val="left"/>
      <w:pPr>
        <w:tabs>
          <w:tab w:val="num" w:pos="6480"/>
        </w:tabs>
        <w:ind w:left="6480" w:hanging="360"/>
      </w:pPr>
      <w:rPr>
        <w:rFonts w:ascii="Wingdings" w:hAnsi="Wingdings" w:hint="default"/>
      </w:rPr>
    </w:lvl>
  </w:abstractNum>
  <w:abstractNum w:abstractNumId="10">
    <w:nsid w:val="0CCE6C83"/>
    <w:multiLevelType w:val="hybridMultilevel"/>
    <w:tmpl w:val="4B5C8162"/>
    <w:lvl w:ilvl="0" w:tplc="0409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11">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2">
    <w:nsid w:val="1501005A"/>
    <w:multiLevelType w:val="hybridMultilevel"/>
    <w:tmpl w:val="4BC07A1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16C41A76"/>
    <w:multiLevelType w:val="hybridMultilevel"/>
    <w:tmpl w:val="CA12C524"/>
    <w:lvl w:ilvl="0" w:tplc="0409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14">
    <w:nsid w:val="175F4305"/>
    <w:multiLevelType w:val="hybridMultilevel"/>
    <w:tmpl w:val="B74C6A3A"/>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5">
    <w:nsid w:val="19C83BD7"/>
    <w:multiLevelType w:val="hybridMultilevel"/>
    <w:tmpl w:val="EADEDD14"/>
    <w:lvl w:ilvl="0" w:tplc="0409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16">
    <w:nsid w:val="1C855A3C"/>
    <w:multiLevelType w:val="hybridMultilevel"/>
    <w:tmpl w:val="E9C032DA"/>
    <w:lvl w:ilvl="0" w:tplc="04080001">
      <w:start w:val="1"/>
      <w:numFmt w:val="bullet"/>
      <w:lvlText w:val=""/>
      <w:lvlJc w:val="left"/>
      <w:pPr>
        <w:ind w:left="791" w:hanging="360"/>
      </w:pPr>
      <w:rPr>
        <w:rFonts w:ascii="Symbol" w:hAnsi="Symbol" w:hint="default"/>
      </w:rPr>
    </w:lvl>
    <w:lvl w:ilvl="1" w:tplc="04080003" w:tentative="1">
      <w:start w:val="1"/>
      <w:numFmt w:val="bullet"/>
      <w:lvlText w:val="o"/>
      <w:lvlJc w:val="left"/>
      <w:pPr>
        <w:ind w:left="1511" w:hanging="360"/>
      </w:pPr>
      <w:rPr>
        <w:rFonts w:ascii="Courier New" w:hAnsi="Courier New" w:cs="Courier New" w:hint="default"/>
      </w:rPr>
    </w:lvl>
    <w:lvl w:ilvl="2" w:tplc="04080005" w:tentative="1">
      <w:start w:val="1"/>
      <w:numFmt w:val="bullet"/>
      <w:lvlText w:val=""/>
      <w:lvlJc w:val="left"/>
      <w:pPr>
        <w:ind w:left="2231" w:hanging="360"/>
      </w:pPr>
      <w:rPr>
        <w:rFonts w:ascii="Wingdings" w:hAnsi="Wingdings" w:hint="default"/>
      </w:rPr>
    </w:lvl>
    <w:lvl w:ilvl="3" w:tplc="04080001" w:tentative="1">
      <w:start w:val="1"/>
      <w:numFmt w:val="bullet"/>
      <w:lvlText w:val=""/>
      <w:lvlJc w:val="left"/>
      <w:pPr>
        <w:ind w:left="2951" w:hanging="360"/>
      </w:pPr>
      <w:rPr>
        <w:rFonts w:ascii="Symbol" w:hAnsi="Symbol" w:hint="default"/>
      </w:rPr>
    </w:lvl>
    <w:lvl w:ilvl="4" w:tplc="04080003" w:tentative="1">
      <w:start w:val="1"/>
      <w:numFmt w:val="bullet"/>
      <w:lvlText w:val="o"/>
      <w:lvlJc w:val="left"/>
      <w:pPr>
        <w:ind w:left="3671" w:hanging="360"/>
      </w:pPr>
      <w:rPr>
        <w:rFonts w:ascii="Courier New" w:hAnsi="Courier New" w:cs="Courier New" w:hint="default"/>
      </w:rPr>
    </w:lvl>
    <w:lvl w:ilvl="5" w:tplc="04080005" w:tentative="1">
      <w:start w:val="1"/>
      <w:numFmt w:val="bullet"/>
      <w:lvlText w:val=""/>
      <w:lvlJc w:val="left"/>
      <w:pPr>
        <w:ind w:left="4391" w:hanging="360"/>
      </w:pPr>
      <w:rPr>
        <w:rFonts w:ascii="Wingdings" w:hAnsi="Wingdings" w:hint="default"/>
      </w:rPr>
    </w:lvl>
    <w:lvl w:ilvl="6" w:tplc="04080001" w:tentative="1">
      <w:start w:val="1"/>
      <w:numFmt w:val="bullet"/>
      <w:lvlText w:val=""/>
      <w:lvlJc w:val="left"/>
      <w:pPr>
        <w:ind w:left="5111" w:hanging="360"/>
      </w:pPr>
      <w:rPr>
        <w:rFonts w:ascii="Symbol" w:hAnsi="Symbol" w:hint="default"/>
      </w:rPr>
    </w:lvl>
    <w:lvl w:ilvl="7" w:tplc="04080003" w:tentative="1">
      <w:start w:val="1"/>
      <w:numFmt w:val="bullet"/>
      <w:lvlText w:val="o"/>
      <w:lvlJc w:val="left"/>
      <w:pPr>
        <w:ind w:left="5831" w:hanging="360"/>
      </w:pPr>
      <w:rPr>
        <w:rFonts w:ascii="Courier New" w:hAnsi="Courier New" w:cs="Courier New" w:hint="default"/>
      </w:rPr>
    </w:lvl>
    <w:lvl w:ilvl="8" w:tplc="04080005" w:tentative="1">
      <w:start w:val="1"/>
      <w:numFmt w:val="bullet"/>
      <w:lvlText w:val=""/>
      <w:lvlJc w:val="left"/>
      <w:pPr>
        <w:ind w:left="6551" w:hanging="360"/>
      </w:pPr>
      <w:rPr>
        <w:rFonts w:ascii="Wingdings" w:hAnsi="Wingdings" w:hint="default"/>
      </w:rPr>
    </w:lvl>
  </w:abstractNum>
  <w:abstractNum w:abstractNumId="17">
    <w:nsid w:val="1F2B5A3E"/>
    <w:multiLevelType w:val="hybridMultilevel"/>
    <w:tmpl w:val="680C2D62"/>
    <w:lvl w:ilvl="0" w:tplc="0408000F">
      <w:start w:val="1"/>
      <w:numFmt w:val="decimal"/>
      <w:lvlText w:val="%1."/>
      <w:lvlJc w:val="left"/>
      <w:pPr>
        <w:ind w:left="799" w:hanging="360"/>
      </w:pPr>
    </w:lvl>
    <w:lvl w:ilvl="1" w:tplc="04080019" w:tentative="1">
      <w:start w:val="1"/>
      <w:numFmt w:val="lowerLetter"/>
      <w:lvlText w:val="%2."/>
      <w:lvlJc w:val="left"/>
      <w:pPr>
        <w:ind w:left="1519" w:hanging="360"/>
      </w:pPr>
    </w:lvl>
    <w:lvl w:ilvl="2" w:tplc="0408001B" w:tentative="1">
      <w:start w:val="1"/>
      <w:numFmt w:val="lowerRoman"/>
      <w:lvlText w:val="%3."/>
      <w:lvlJc w:val="right"/>
      <w:pPr>
        <w:ind w:left="2239" w:hanging="180"/>
      </w:pPr>
    </w:lvl>
    <w:lvl w:ilvl="3" w:tplc="0408000F" w:tentative="1">
      <w:start w:val="1"/>
      <w:numFmt w:val="decimal"/>
      <w:lvlText w:val="%4."/>
      <w:lvlJc w:val="left"/>
      <w:pPr>
        <w:ind w:left="2959" w:hanging="360"/>
      </w:pPr>
    </w:lvl>
    <w:lvl w:ilvl="4" w:tplc="04080019" w:tentative="1">
      <w:start w:val="1"/>
      <w:numFmt w:val="lowerLetter"/>
      <w:lvlText w:val="%5."/>
      <w:lvlJc w:val="left"/>
      <w:pPr>
        <w:ind w:left="3679" w:hanging="360"/>
      </w:pPr>
    </w:lvl>
    <w:lvl w:ilvl="5" w:tplc="0408001B" w:tentative="1">
      <w:start w:val="1"/>
      <w:numFmt w:val="lowerRoman"/>
      <w:lvlText w:val="%6."/>
      <w:lvlJc w:val="right"/>
      <w:pPr>
        <w:ind w:left="4399" w:hanging="180"/>
      </w:pPr>
    </w:lvl>
    <w:lvl w:ilvl="6" w:tplc="0408000F" w:tentative="1">
      <w:start w:val="1"/>
      <w:numFmt w:val="decimal"/>
      <w:lvlText w:val="%7."/>
      <w:lvlJc w:val="left"/>
      <w:pPr>
        <w:ind w:left="5119" w:hanging="360"/>
      </w:pPr>
    </w:lvl>
    <w:lvl w:ilvl="7" w:tplc="04080019" w:tentative="1">
      <w:start w:val="1"/>
      <w:numFmt w:val="lowerLetter"/>
      <w:lvlText w:val="%8."/>
      <w:lvlJc w:val="left"/>
      <w:pPr>
        <w:ind w:left="5839" w:hanging="360"/>
      </w:pPr>
    </w:lvl>
    <w:lvl w:ilvl="8" w:tplc="0408001B" w:tentative="1">
      <w:start w:val="1"/>
      <w:numFmt w:val="lowerRoman"/>
      <w:lvlText w:val="%9."/>
      <w:lvlJc w:val="right"/>
      <w:pPr>
        <w:ind w:left="6559" w:hanging="180"/>
      </w:pPr>
    </w:lvl>
  </w:abstractNum>
  <w:abstractNum w:abstractNumId="18">
    <w:nsid w:val="23117DAC"/>
    <w:multiLevelType w:val="hybridMultilevel"/>
    <w:tmpl w:val="952A12F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246729A2"/>
    <w:multiLevelType w:val="hybridMultilevel"/>
    <w:tmpl w:val="D5BE8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5282190"/>
    <w:multiLevelType w:val="hybridMultilevel"/>
    <w:tmpl w:val="78FCE6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2D5F5E73"/>
    <w:multiLevelType w:val="hybridMultilevel"/>
    <w:tmpl w:val="6F103828"/>
    <w:lvl w:ilvl="0" w:tplc="BD2011D2">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nsid w:val="2F2B32E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3194450B"/>
    <w:multiLevelType w:val="hybridMultilevel"/>
    <w:tmpl w:val="E662BCA2"/>
    <w:lvl w:ilvl="0" w:tplc="454E26CC">
      <w:start w:val="1"/>
      <w:numFmt w:val="lowerRoman"/>
      <w:lvlText w:val="%1."/>
      <w:lvlJc w:val="left"/>
      <w:pPr>
        <w:ind w:left="1080" w:hanging="72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38386B85"/>
    <w:multiLevelType w:val="hybridMultilevel"/>
    <w:tmpl w:val="3F588630"/>
    <w:lvl w:ilvl="0" w:tplc="0409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25">
    <w:nsid w:val="3DE006BF"/>
    <w:multiLevelType w:val="hybridMultilevel"/>
    <w:tmpl w:val="FCEA5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0903A6"/>
    <w:multiLevelType w:val="hybridMultilevel"/>
    <w:tmpl w:val="273ED894"/>
    <w:lvl w:ilvl="0" w:tplc="0408001B">
      <w:start w:val="1"/>
      <w:numFmt w:val="lowerRoman"/>
      <w:lvlText w:val="%1."/>
      <w:lvlJc w:val="right"/>
      <w:pPr>
        <w:ind w:left="1080" w:hanging="720"/>
      </w:pPr>
      <w:rPr>
        <w:rFonts w:cs="Times New Roman"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435E2A21"/>
    <w:multiLevelType w:val="hybridMultilevel"/>
    <w:tmpl w:val="E71A5154"/>
    <w:lvl w:ilvl="0" w:tplc="0409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28">
    <w:nsid w:val="470F50D5"/>
    <w:multiLevelType w:val="hybridMultilevel"/>
    <w:tmpl w:val="6A409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76C3AF8"/>
    <w:multiLevelType w:val="hybridMultilevel"/>
    <w:tmpl w:val="DEB675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4B3B6C3E"/>
    <w:multiLevelType w:val="hybridMultilevel"/>
    <w:tmpl w:val="8CD41CD6"/>
    <w:lvl w:ilvl="0" w:tplc="0409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31">
    <w:nsid w:val="4F8B4267"/>
    <w:multiLevelType w:val="multilevel"/>
    <w:tmpl w:val="555AB2A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57AA5D84"/>
    <w:multiLevelType w:val="multilevel"/>
    <w:tmpl w:val="B118962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58737A0E"/>
    <w:multiLevelType w:val="hybridMultilevel"/>
    <w:tmpl w:val="81ECC560"/>
    <w:lvl w:ilvl="0" w:tplc="2E501986">
      <w:start w:val="1"/>
      <w:numFmt w:val="lowerRoman"/>
      <w:lvlText w:val="%1."/>
      <w:lvlJc w:val="right"/>
      <w:pPr>
        <w:ind w:left="720" w:hanging="360"/>
      </w:pPr>
      <w:rPr>
        <w:rFonts w:hint="default"/>
      </w:rPr>
    </w:lvl>
    <w:lvl w:ilvl="1" w:tplc="8DC0760E">
      <w:start w:val="1"/>
      <w:numFmt w:val="upperLetter"/>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nsid w:val="5BA21B97"/>
    <w:multiLevelType w:val="hybridMultilevel"/>
    <w:tmpl w:val="B66E4CF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BCA1D1D"/>
    <w:multiLevelType w:val="hybridMultilevel"/>
    <w:tmpl w:val="46EA078E"/>
    <w:lvl w:ilvl="0" w:tplc="0409001B">
      <w:start w:val="1"/>
      <w:numFmt w:val="lowerRoman"/>
      <w:lvlText w:val="%1."/>
      <w:lvlJc w:val="right"/>
      <w:pPr>
        <w:ind w:left="1080" w:hanging="72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nsid w:val="5BD306F6"/>
    <w:multiLevelType w:val="hybridMultilevel"/>
    <w:tmpl w:val="98903B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61CF0597"/>
    <w:multiLevelType w:val="hybridMultilevel"/>
    <w:tmpl w:val="6644D7B6"/>
    <w:lvl w:ilvl="0" w:tplc="0409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38">
    <w:nsid w:val="658C0BA5"/>
    <w:multiLevelType w:val="hybridMultilevel"/>
    <w:tmpl w:val="00C873F0"/>
    <w:lvl w:ilvl="0" w:tplc="68E47FD2">
      <w:start w:val="4"/>
      <w:numFmt w:val="decimal"/>
      <w:lvlText w:val="%1."/>
      <w:lvlJc w:val="left"/>
      <w:pPr>
        <w:tabs>
          <w:tab w:val="num" w:pos="720"/>
        </w:tabs>
        <w:ind w:left="720" w:hanging="360"/>
      </w:pPr>
      <w:rPr>
        <w:rFonts w:ascii="Times New Roman" w:hAnsi="Times New Roman" w:cs="Times New Roman" w:hint="default"/>
        <w:color w:val="000000"/>
        <w:sz w:val="22"/>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9">
    <w:nsid w:val="677C5CDE"/>
    <w:multiLevelType w:val="hybridMultilevel"/>
    <w:tmpl w:val="97729E9E"/>
    <w:lvl w:ilvl="0" w:tplc="0408000F">
      <w:start w:val="1"/>
      <w:numFmt w:val="decimal"/>
      <w:lvlText w:val="%1."/>
      <w:lvlJc w:val="left"/>
      <w:pPr>
        <w:ind w:left="720" w:hanging="360"/>
      </w:pPr>
      <w:rPr>
        <w:rFonts w:hint="default"/>
      </w:rPr>
    </w:lvl>
    <w:lvl w:ilvl="1" w:tplc="8DC0760E">
      <w:start w:val="1"/>
      <w:numFmt w:val="upperLetter"/>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nsid w:val="680318C0"/>
    <w:multiLevelType w:val="hybridMultilevel"/>
    <w:tmpl w:val="858236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nsid w:val="6AFC1BA2"/>
    <w:multiLevelType w:val="hybridMultilevel"/>
    <w:tmpl w:val="ADA087EA"/>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42">
    <w:nsid w:val="6F404468"/>
    <w:multiLevelType w:val="hybridMultilevel"/>
    <w:tmpl w:val="3DA0A9CA"/>
    <w:lvl w:ilvl="0" w:tplc="0409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43">
    <w:nsid w:val="6F6556E6"/>
    <w:multiLevelType w:val="hybridMultilevel"/>
    <w:tmpl w:val="F7B6C0A4"/>
    <w:lvl w:ilvl="0" w:tplc="0408001B">
      <w:start w:val="1"/>
      <w:numFmt w:val="lowerRoman"/>
      <w:lvlText w:val="%1."/>
      <w:lvlJc w:val="right"/>
      <w:pPr>
        <w:ind w:left="720" w:hanging="360"/>
      </w:pPr>
      <w:rPr>
        <w:rFonts w:hint="default"/>
      </w:rPr>
    </w:lvl>
    <w:lvl w:ilvl="1" w:tplc="8DC0760E">
      <w:start w:val="1"/>
      <w:numFmt w:val="upperLetter"/>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nsid w:val="775539AD"/>
    <w:multiLevelType w:val="hybridMultilevel"/>
    <w:tmpl w:val="C096F6A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nsid w:val="793361EF"/>
    <w:multiLevelType w:val="hybridMultilevel"/>
    <w:tmpl w:val="95D49306"/>
    <w:lvl w:ilvl="0" w:tplc="0409000F">
      <w:start w:val="1"/>
      <w:numFmt w:val="decimal"/>
      <w:lvlText w:val="%1."/>
      <w:lvlJc w:val="left"/>
      <w:pPr>
        <w:ind w:left="1080" w:hanging="72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nsid w:val="7BFF407E"/>
    <w:multiLevelType w:val="hybridMultilevel"/>
    <w:tmpl w:val="BC7C7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0937F8"/>
    <w:multiLevelType w:val="hybridMultilevel"/>
    <w:tmpl w:val="DEB675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8">
    <w:nsid w:val="7E3B7D33"/>
    <w:multiLevelType w:val="multilevel"/>
    <w:tmpl w:val="9E9A012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19"/>
  </w:num>
  <w:num w:numId="3">
    <w:abstractNumId w:val="38"/>
  </w:num>
  <w:num w:numId="4">
    <w:abstractNumId w:val="34"/>
  </w:num>
  <w:num w:numId="5">
    <w:abstractNumId w:val="2"/>
  </w:num>
  <w:num w:numId="6">
    <w:abstractNumId w:val="23"/>
  </w:num>
  <w:num w:numId="7">
    <w:abstractNumId w:val="8"/>
  </w:num>
  <w:num w:numId="8">
    <w:abstractNumId w:val="24"/>
  </w:num>
  <w:num w:numId="9">
    <w:abstractNumId w:val="0"/>
  </w:num>
  <w:num w:numId="10">
    <w:abstractNumId w:val="4"/>
  </w:num>
  <w:num w:numId="11">
    <w:abstractNumId w:val="25"/>
  </w:num>
  <w:num w:numId="12">
    <w:abstractNumId w:val="37"/>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num>
  <w:num w:numId="15">
    <w:abstractNumId w:val="18"/>
  </w:num>
  <w:num w:numId="16">
    <w:abstractNumId w:val="14"/>
  </w:num>
  <w:num w:numId="17">
    <w:abstractNumId w:val="45"/>
  </w:num>
  <w:num w:numId="18">
    <w:abstractNumId w:val="35"/>
  </w:num>
  <w:num w:numId="19">
    <w:abstractNumId w:val="30"/>
  </w:num>
  <w:num w:numId="20">
    <w:abstractNumId w:val="29"/>
  </w:num>
  <w:num w:numId="21">
    <w:abstractNumId w:val="32"/>
  </w:num>
  <w:num w:numId="22">
    <w:abstractNumId w:val="6"/>
  </w:num>
  <w:num w:numId="23">
    <w:abstractNumId w:val="12"/>
  </w:num>
  <w:num w:numId="24">
    <w:abstractNumId w:val="44"/>
  </w:num>
  <w:num w:numId="25">
    <w:abstractNumId w:val="13"/>
  </w:num>
  <w:num w:numId="26">
    <w:abstractNumId w:val="3"/>
  </w:num>
  <w:num w:numId="27">
    <w:abstractNumId w:val="21"/>
  </w:num>
  <w:num w:numId="28">
    <w:abstractNumId w:val="46"/>
  </w:num>
  <w:num w:numId="29">
    <w:abstractNumId w:val="26"/>
  </w:num>
  <w:num w:numId="30">
    <w:abstractNumId w:val="10"/>
  </w:num>
  <w:num w:numId="31">
    <w:abstractNumId w:val="22"/>
  </w:num>
  <w:num w:numId="32">
    <w:abstractNumId w:val="31"/>
  </w:num>
  <w:num w:numId="33">
    <w:abstractNumId w:val="48"/>
  </w:num>
  <w:num w:numId="34">
    <w:abstractNumId w:val="1"/>
  </w:num>
  <w:num w:numId="35">
    <w:abstractNumId w:val="39"/>
  </w:num>
  <w:num w:numId="36">
    <w:abstractNumId w:val="43"/>
  </w:num>
  <w:num w:numId="37">
    <w:abstractNumId w:val="33"/>
  </w:num>
  <w:num w:numId="38">
    <w:abstractNumId w:val="27"/>
  </w:num>
  <w:num w:numId="39">
    <w:abstractNumId w:val="15"/>
  </w:num>
  <w:num w:numId="40">
    <w:abstractNumId w:val="20"/>
  </w:num>
  <w:num w:numId="41">
    <w:abstractNumId w:val="9"/>
  </w:num>
  <w:num w:numId="42">
    <w:abstractNumId w:val="40"/>
  </w:num>
  <w:num w:numId="43">
    <w:abstractNumId w:val="42"/>
  </w:num>
  <w:num w:numId="44">
    <w:abstractNumId w:val="28"/>
  </w:num>
  <w:num w:numId="4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num>
  <w:num w:numId="47">
    <w:abstractNumId w:val="36"/>
  </w:num>
  <w:num w:numId="48">
    <w:abstractNumId w:val="16"/>
  </w:num>
  <w:num w:numId="49">
    <w:abstractNumId w:val="17"/>
  </w:num>
  <w:num w:numId="50">
    <w:abstractNumId w:val="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436A5F"/>
    <w:rsid w:val="00067CC9"/>
    <w:rsid w:val="00122EEA"/>
    <w:rsid w:val="001744F4"/>
    <w:rsid w:val="00223181"/>
    <w:rsid w:val="00225791"/>
    <w:rsid w:val="00287BE0"/>
    <w:rsid w:val="0034506B"/>
    <w:rsid w:val="00345495"/>
    <w:rsid w:val="00407770"/>
    <w:rsid w:val="00436A5F"/>
    <w:rsid w:val="00452A0B"/>
    <w:rsid w:val="00481A41"/>
    <w:rsid w:val="004D2477"/>
    <w:rsid w:val="00876250"/>
    <w:rsid w:val="008D60CE"/>
    <w:rsid w:val="008E5AD8"/>
    <w:rsid w:val="009779D1"/>
    <w:rsid w:val="009855A3"/>
    <w:rsid w:val="009943FD"/>
    <w:rsid w:val="009D5AF0"/>
    <w:rsid w:val="009F2F1E"/>
    <w:rsid w:val="009F4BC7"/>
    <w:rsid w:val="00A82847"/>
    <w:rsid w:val="00B80F47"/>
    <w:rsid w:val="00B83EE6"/>
    <w:rsid w:val="00C05D9F"/>
    <w:rsid w:val="00CA16A7"/>
    <w:rsid w:val="00CB4ECE"/>
    <w:rsid w:val="00CE7565"/>
    <w:rsid w:val="00D676ED"/>
    <w:rsid w:val="00DE5885"/>
    <w:rsid w:val="00E16311"/>
    <w:rsid w:val="00E56DB0"/>
    <w:rsid w:val="00E9174D"/>
    <w:rsid w:val="00E964B3"/>
    <w:rsid w:val="00E97C9C"/>
    <w:rsid w:val="00ED6091"/>
    <w:rsid w:val="00F2515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D9F"/>
  </w:style>
  <w:style w:type="paragraph" w:styleId="4">
    <w:name w:val="heading 4"/>
    <w:basedOn w:val="a"/>
    <w:next w:val="a"/>
    <w:link w:val="4Char"/>
    <w:qFormat/>
    <w:rsid w:val="00A82847"/>
    <w:pPr>
      <w:keepNext/>
      <w:spacing w:before="240" w:after="60" w:line="288" w:lineRule="auto"/>
      <w:jc w:val="both"/>
      <w:outlineLvl w:val="3"/>
    </w:pPr>
    <w:rPr>
      <w:rFonts w:ascii="Georgia" w:eastAsia="Times New Roman" w:hAnsi="Georgia" w:cs="Times New Roman"/>
      <w:b/>
      <w:bCs/>
      <w:sz w:val="28"/>
      <w:szCs w:val="28"/>
      <w:lang w:eastAsia="el-GR"/>
    </w:rPr>
  </w:style>
  <w:style w:type="paragraph" w:styleId="5">
    <w:name w:val="heading 5"/>
    <w:basedOn w:val="a"/>
    <w:next w:val="a"/>
    <w:link w:val="5Char"/>
    <w:qFormat/>
    <w:rsid w:val="00223181"/>
    <w:pPr>
      <w:keepNext/>
      <w:tabs>
        <w:tab w:val="left" w:pos="4678"/>
      </w:tabs>
      <w:spacing w:after="0" w:line="240" w:lineRule="auto"/>
      <w:jc w:val="center"/>
      <w:outlineLvl w:val="4"/>
    </w:pPr>
    <w:rPr>
      <w:rFonts w:ascii="Bookman Old Style" w:eastAsia="Times New Roman" w:hAnsi="Bookman Old Style" w:cs="Times New Roman"/>
      <w:b/>
      <w:sz w:val="32"/>
      <w:szCs w:val="20"/>
      <w:lang w:val="nl-BE" w:eastAsia="nl-N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Επικεφαλίδα 5 Char"/>
    <w:basedOn w:val="a0"/>
    <w:link w:val="5"/>
    <w:rsid w:val="00223181"/>
    <w:rPr>
      <w:rFonts w:ascii="Bookman Old Style" w:eastAsia="Times New Roman" w:hAnsi="Bookman Old Style" w:cs="Times New Roman"/>
      <w:b/>
      <w:sz w:val="32"/>
      <w:szCs w:val="20"/>
      <w:lang w:val="nl-BE" w:eastAsia="nl-NL"/>
    </w:rPr>
  </w:style>
  <w:style w:type="paragraph" w:styleId="a3">
    <w:name w:val="List Paragraph"/>
    <w:basedOn w:val="a"/>
    <w:uiPriority w:val="34"/>
    <w:qFormat/>
    <w:rsid w:val="00223181"/>
    <w:pPr>
      <w:spacing w:after="0" w:line="240" w:lineRule="auto"/>
      <w:ind w:left="720"/>
      <w:contextualSpacing/>
    </w:pPr>
    <w:rPr>
      <w:rFonts w:ascii="Bookman Old Style" w:eastAsia="Times New Roman" w:hAnsi="Bookman Old Style" w:cs="Times New Roman"/>
      <w:sz w:val="24"/>
      <w:szCs w:val="20"/>
      <w:lang w:val="nl-BE" w:eastAsia="nl-NL"/>
    </w:rPr>
  </w:style>
  <w:style w:type="character" w:styleId="-">
    <w:name w:val="Hyperlink"/>
    <w:basedOn w:val="a0"/>
    <w:rsid w:val="00223181"/>
    <w:rPr>
      <w:color w:val="0000FF"/>
      <w:u w:val="single"/>
    </w:rPr>
  </w:style>
  <w:style w:type="character" w:customStyle="1" w:styleId="apple-converted-space">
    <w:name w:val="apple-converted-space"/>
    <w:basedOn w:val="a0"/>
    <w:rsid w:val="009D5AF0"/>
  </w:style>
  <w:style w:type="paragraph" w:styleId="Web">
    <w:name w:val="Normal (Web)"/>
    <w:basedOn w:val="a"/>
    <w:uiPriority w:val="99"/>
    <w:rsid w:val="00B80F47"/>
    <w:pPr>
      <w:spacing w:before="75" w:after="150" w:line="240" w:lineRule="auto"/>
    </w:pPr>
    <w:rPr>
      <w:rFonts w:ascii="Verdana" w:eastAsia="Times New Roman" w:hAnsi="Verdana" w:cs="Times New Roman"/>
      <w:sz w:val="24"/>
      <w:szCs w:val="24"/>
      <w:lang w:val="en-GB" w:eastAsia="en-GB"/>
    </w:rPr>
  </w:style>
  <w:style w:type="table" w:styleId="a4">
    <w:name w:val="Table Grid"/>
    <w:basedOn w:val="a1"/>
    <w:uiPriority w:val="99"/>
    <w:rsid w:val="001744F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Επικεφαλίδα 4 Char"/>
    <w:basedOn w:val="a0"/>
    <w:link w:val="4"/>
    <w:rsid w:val="00A82847"/>
    <w:rPr>
      <w:rFonts w:ascii="Georgia" w:eastAsia="Times New Roman" w:hAnsi="Georgia" w:cs="Times New Roman"/>
      <w:b/>
      <w:bCs/>
      <w:sz w:val="28"/>
      <w:szCs w:val="28"/>
      <w:lang w:eastAsia="el-GR"/>
    </w:rPr>
  </w:style>
  <w:style w:type="paragraph" w:styleId="a5">
    <w:name w:val="header"/>
    <w:basedOn w:val="a"/>
    <w:link w:val="Char"/>
    <w:unhideWhenUsed/>
    <w:rsid w:val="00A82847"/>
    <w:pPr>
      <w:tabs>
        <w:tab w:val="center" w:pos="4153"/>
        <w:tab w:val="right" w:pos="8306"/>
      </w:tabs>
      <w:spacing w:after="0" w:line="240" w:lineRule="auto"/>
    </w:pPr>
    <w:rPr>
      <w:lang w:val="el-GR"/>
    </w:rPr>
  </w:style>
  <w:style w:type="character" w:customStyle="1" w:styleId="Char">
    <w:name w:val="Κεφαλίδα Char"/>
    <w:basedOn w:val="a0"/>
    <w:link w:val="a5"/>
    <w:rsid w:val="00A82847"/>
    <w:rPr>
      <w:lang w:val="el-GR"/>
    </w:rPr>
  </w:style>
  <w:style w:type="character" w:styleId="a6">
    <w:name w:val="Emphasis"/>
    <w:basedOn w:val="a0"/>
    <w:uiPriority w:val="20"/>
    <w:qFormat/>
    <w:rsid w:val="00A82847"/>
    <w:rPr>
      <w:i/>
      <w:iCs/>
    </w:rPr>
  </w:style>
  <w:style w:type="character" w:customStyle="1" w:styleId="smaller">
    <w:name w:val="smaller"/>
    <w:basedOn w:val="a0"/>
    <w:rsid w:val="00A82847"/>
  </w:style>
  <w:style w:type="paragraph" w:styleId="a7">
    <w:name w:val="Balloon Text"/>
    <w:basedOn w:val="a"/>
    <w:link w:val="Char0"/>
    <w:uiPriority w:val="99"/>
    <w:semiHidden/>
    <w:unhideWhenUsed/>
    <w:rsid w:val="00A82847"/>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A82847"/>
    <w:rPr>
      <w:rFonts w:ascii="Tahoma" w:hAnsi="Tahoma" w:cs="Tahoma"/>
      <w:sz w:val="16"/>
      <w:szCs w:val="16"/>
    </w:rPr>
  </w:style>
  <w:style w:type="character" w:styleId="a8">
    <w:name w:val="Strong"/>
    <w:basedOn w:val="a0"/>
    <w:qFormat/>
    <w:rsid w:val="004D247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ideas.repec.org/p/bog/wpaper/17.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deas.repec.org/s/eee/intfin.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37972-3508-418C-B9CB-6D7E5855B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2987</Words>
  <Characters>16132</Characters>
  <Application>Microsoft Office Word</Application>
  <DocSecurity>0</DocSecurity>
  <Lines>134</Lines>
  <Paragraphs>38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valsamidis</dc:creator>
  <cp:lastModifiedBy>User</cp:lastModifiedBy>
  <cp:revision>7</cp:revision>
  <dcterms:created xsi:type="dcterms:W3CDTF">2019-04-14T20:39:00Z</dcterms:created>
  <dcterms:modified xsi:type="dcterms:W3CDTF">2026-02-05T15:33:00Z</dcterms:modified>
</cp:coreProperties>
</file>